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highlight w:val="green"/>
              </w:rPr>
            </w:pPr>
            <w:r w:rsidDel="00000000" w:rsidR="00000000" w:rsidRPr="00000000">
              <w:rPr>
                <w:rFonts w:ascii="Calibri" w:cs="Calibri" w:eastAsia="Calibri" w:hAnsi="Calibri"/>
                <w:highlight w:val="green"/>
                <w:rtl w:val="0"/>
              </w:rPr>
              <w:t xml:space="preserve">Presenté el proyecto mencionando la relevancia, objetivos, metodología y desarrollo de este.</w:t>
            </w:r>
            <w:r w:rsidDel="00000000" w:rsidR="00000000" w:rsidRPr="00000000">
              <w:rPr>
                <w:highlight w:val="green"/>
                <w:rtl w:val="0"/>
              </w:rPr>
              <w:br w:type="textWrapping"/>
            </w:r>
            <w:r w:rsidDel="00000000" w:rsidR="00000000" w:rsidRPr="00000000">
              <w:rPr>
                <w:rFonts w:ascii="Calibri" w:cs="Calibri" w:eastAsia="Calibri" w:hAnsi="Calibri"/>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highlight w:val="green"/>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highlight w:val="green"/>
              </w:rPr>
            </w:pPr>
            <w:r w:rsidDel="00000000" w:rsidR="00000000" w:rsidRPr="00000000">
              <w:rPr>
                <w:rFonts w:ascii="Calibri" w:cs="Calibri" w:eastAsia="Calibri" w:hAnsi="Calibri"/>
                <w:highlight w:val="green"/>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highlight w:val="green"/>
              </w:rPr>
            </w:pPr>
            <w:r w:rsidDel="00000000" w:rsidR="00000000" w:rsidRPr="00000000">
              <w:rPr>
                <w:rFonts w:ascii="Calibri" w:cs="Calibri" w:eastAsia="Calibri" w:hAnsi="Calibri"/>
                <w:highlight w:val="green"/>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highlight w:val="green"/>
              </w:rPr>
            </w:pPr>
            <w:r w:rsidDel="00000000" w:rsidR="00000000" w:rsidRPr="00000000">
              <w:rPr>
                <w:rFonts w:ascii="Calibri" w:cs="Calibri" w:eastAsia="Calibri" w:hAnsi="Calibri"/>
                <w:highlight w:val="green"/>
                <w:rtl w:val="0"/>
              </w:rPr>
              <w:t xml:space="preserve">Expresé mis ideas cumpliendo con uno o dos de los tres elementos: fluidez, claridad y/o precisión. </w:t>
            </w:r>
            <w:r w:rsidDel="00000000" w:rsidR="00000000" w:rsidRPr="00000000">
              <w:rPr>
                <w:highlight w:val="green"/>
                <w:rtl w:val="0"/>
              </w:rPr>
              <w:br w:type="textWrapping"/>
            </w:r>
            <w:r w:rsidDel="00000000" w:rsidR="00000000" w:rsidRPr="00000000">
              <w:rPr>
                <w:rFonts w:ascii="Calibri" w:cs="Calibri" w:eastAsia="Calibri" w:hAnsi="Calibri"/>
                <w:highlight w:val="green"/>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highlight w:val="green"/>
              </w:rPr>
            </w:pPr>
            <w:r w:rsidDel="00000000" w:rsidR="00000000" w:rsidRPr="00000000">
              <w:rPr>
                <w:rFonts w:ascii="Calibri" w:cs="Calibri" w:eastAsia="Calibri" w:hAnsi="Calibri"/>
                <w:highlight w:val="green"/>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highlight w:val="green"/>
              </w:rPr>
            </w:pPr>
            <w:r w:rsidDel="00000000" w:rsidR="00000000" w:rsidRPr="00000000">
              <w:rPr>
                <w:rFonts w:ascii="Calibri" w:cs="Calibri" w:eastAsia="Calibri" w:hAnsi="Calibri"/>
                <w:highlight w:val="green"/>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366.5625"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highlight w:val="green"/>
              </w:rPr>
            </w:pPr>
            <w:r w:rsidDel="00000000" w:rsidR="00000000" w:rsidRPr="00000000">
              <w:rPr>
                <w:rFonts w:ascii="Calibri" w:cs="Calibri" w:eastAsia="Calibri" w:hAnsi="Calibri"/>
                <w:highlight w:val="green"/>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UD8rHFKApl+jnn9me8XC4OxOg==">CgMxLjA4AHIhMVExTkt3cWRkeWk0c2g0b3ZHVDlLWVZiaWREUXdJOGt2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