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3F7E" w14:textId="77777777" w:rsidR="00285900" w:rsidRDefault="00285900" w:rsidP="00285900"/>
    <w:p w14:paraId="00749134" w14:textId="77777777" w:rsidR="00285900" w:rsidRPr="00285900" w:rsidRDefault="00285900" w:rsidP="00285900">
      <w:pPr>
        <w:rPr>
          <w:lang w:val="en-GB"/>
        </w:rPr>
      </w:pPr>
      <w:r w:rsidRPr="00285900">
        <w:rPr>
          <w:lang w:val="en-GB"/>
        </w:rPr>
        <w:t xml:space="preserve">    </w:t>
      </w:r>
      <w:r w:rsidRPr="00285900">
        <w:rPr>
          <w:b/>
          <w:bCs/>
          <w:lang w:val="en-GB"/>
        </w:rPr>
        <w:t>Style</w:t>
      </w:r>
      <w:r w:rsidRPr="00285900">
        <w:rPr>
          <w:lang w:val="en-GB"/>
        </w:rPr>
        <w:t xml:space="preserve"> – e.g., brand logos, colors</w:t>
      </w:r>
    </w:p>
    <w:p w14:paraId="12F335DC" w14:textId="77777777" w:rsidR="00285900" w:rsidRPr="00285900" w:rsidRDefault="00285900" w:rsidP="00285900">
      <w:pPr>
        <w:rPr>
          <w:lang w:val="en-GB"/>
        </w:rPr>
      </w:pPr>
      <w:r w:rsidRPr="00285900">
        <w:rPr>
          <w:lang w:val="en-GB"/>
        </w:rPr>
        <w:t xml:space="preserve">    </w:t>
      </w:r>
      <w:r w:rsidRPr="00285900">
        <w:rPr>
          <w:b/>
          <w:bCs/>
          <w:lang w:val="en-GB"/>
        </w:rPr>
        <w:t>Layout</w:t>
      </w:r>
      <w:r w:rsidRPr="00285900">
        <w:rPr>
          <w:lang w:val="en-GB"/>
        </w:rPr>
        <w:t xml:space="preserve"> – e.g., grid or list structure</w:t>
      </w:r>
    </w:p>
    <w:p w14:paraId="1765F4B8" w14:textId="77777777" w:rsidR="00285900" w:rsidRPr="00285900" w:rsidRDefault="00285900" w:rsidP="00285900">
      <w:pPr>
        <w:rPr>
          <w:lang w:val="en-GB"/>
        </w:rPr>
      </w:pPr>
      <w:r w:rsidRPr="00285900">
        <w:rPr>
          <w:lang w:val="en-GB"/>
        </w:rPr>
        <w:t xml:space="preserve">    </w:t>
      </w:r>
      <w:r w:rsidRPr="00285900">
        <w:rPr>
          <w:b/>
          <w:bCs/>
          <w:lang w:val="en-GB"/>
        </w:rPr>
        <w:t>User interface (UI) components</w:t>
      </w:r>
      <w:r w:rsidRPr="00285900">
        <w:rPr>
          <w:lang w:val="en-GB"/>
        </w:rPr>
        <w:t xml:space="preserve"> – e.g., menus, buttons</w:t>
      </w:r>
    </w:p>
    <w:p w14:paraId="3D69F3E0" w14:textId="77777777" w:rsidR="00285900" w:rsidRPr="00285900" w:rsidRDefault="00285900" w:rsidP="00285900">
      <w:pPr>
        <w:rPr>
          <w:lang w:val="en-GB"/>
        </w:rPr>
      </w:pPr>
      <w:r w:rsidRPr="00285900">
        <w:rPr>
          <w:lang w:val="en-GB"/>
        </w:rPr>
        <w:t xml:space="preserve">    </w:t>
      </w:r>
      <w:r w:rsidRPr="00285900">
        <w:rPr>
          <w:b/>
          <w:bCs/>
          <w:lang w:val="en-GB"/>
        </w:rPr>
        <w:t>Text</w:t>
      </w:r>
      <w:r w:rsidRPr="00285900">
        <w:rPr>
          <w:lang w:val="en-GB"/>
        </w:rPr>
        <w:t xml:space="preserve"> – e.g., font, tone, labels/fields</w:t>
      </w:r>
    </w:p>
    <w:p w14:paraId="24BD9CF9" w14:textId="77777777" w:rsidR="00285900" w:rsidRPr="00285900" w:rsidRDefault="00285900" w:rsidP="00285900">
      <w:pPr>
        <w:rPr>
          <w:lang w:val="en-GB"/>
        </w:rPr>
      </w:pPr>
      <w:r w:rsidRPr="00285900">
        <w:rPr>
          <w:lang w:val="en-GB"/>
        </w:rPr>
        <w:t xml:space="preserve">    </w:t>
      </w:r>
      <w:r w:rsidRPr="00285900">
        <w:rPr>
          <w:b/>
          <w:bCs/>
          <w:lang w:val="en-GB"/>
        </w:rPr>
        <w:t>Accessibility</w:t>
      </w:r>
      <w:r w:rsidRPr="00285900">
        <w:rPr>
          <w:lang w:val="en-GB"/>
        </w:rPr>
        <w:t xml:space="preserve"> – e.g., Aria markup for disabled users</w:t>
      </w:r>
    </w:p>
    <w:p w14:paraId="643DB337" w14:textId="193BCE48" w:rsidR="0097797B" w:rsidRDefault="00285900" w:rsidP="00285900">
      <w:r w:rsidRPr="00285900">
        <w:rPr>
          <w:b/>
          <w:bCs/>
          <w:lang w:val="en-GB"/>
        </w:rPr>
        <w:t xml:space="preserve">    </w:t>
      </w:r>
      <w:r w:rsidRPr="00285900">
        <w:rPr>
          <w:b/>
          <w:bCs/>
        </w:rPr>
        <w:t xml:space="preserve">Design </w:t>
      </w:r>
      <w:proofErr w:type="spellStart"/>
      <w:r w:rsidRPr="00285900">
        <w:rPr>
          <w:b/>
          <w:bCs/>
        </w:rPr>
        <w:t>Patterns</w:t>
      </w:r>
      <w:proofErr w:type="spellEnd"/>
      <w:r>
        <w:t xml:space="preserve"> – e.g., forms</w:t>
      </w:r>
    </w:p>
    <w:sectPr w:rsidR="00977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44"/>
    <w:rsid w:val="00106244"/>
    <w:rsid w:val="001212AD"/>
    <w:rsid w:val="001F5002"/>
    <w:rsid w:val="0028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8C213"/>
  <w15:chartTrackingRefBased/>
  <w15:docId w15:val="{F3BD28A1-8D15-4703-A321-1EBFB898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3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230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Marcelius Hofoss Frostrud</dc:creator>
  <cp:keywords/>
  <dc:description/>
  <cp:lastModifiedBy>Anders Marcelius Hofoss Frostrud</cp:lastModifiedBy>
  <cp:revision>2</cp:revision>
  <dcterms:created xsi:type="dcterms:W3CDTF">2022-02-09T10:13:00Z</dcterms:created>
  <dcterms:modified xsi:type="dcterms:W3CDTF">2022-02-09T10:15:00Z</dcterms:modified>
</cp:coreProperties>
</file>