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BF" w:rsidRPr="00E14884" w:rsidRDefault="00A2385B" w:rsidP="00B23947">
      <w:pPr>
        <w:jc w:val="center"/>
        <w:rPr>
          <w:rFonts w:ascii="Arial" w:hAnsi="Arial" w:cs="Arial"/>
          <w:b/>
          <w:bCs/>
          <w:sz w:val="28"/>
          <w:szCs w:val="28"/>
          <w:lang w:val="pt-BR"/>
        </w:rPr>
      </w:pP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003A70FD" w:rsidRPr="00E14884">
        <w:rPr>
          <w:rFonts w:ascii="Arial" w:hAnsi="Arial" w:cs="Arial"/>
          <w:b/>
          <w:bCs/>
          <w:sz w:val="28"/>
          <w:szCs w:val="28"/>
          <w:lang w:val="pt-BR"/>
        </w:rPr>
        <w:t>The Box</w:t>
      </w:r>
    </w:p>
    <w:p w:rsidR="00366B26" w:rsidRPr="00E14884" w:rsidRDefault="00366B26" w:rsidP="00366B26">
      <w:pPr>
        <w:jc w:val="center"/>
        <w:rPr>
          <w:sz w:val="20"/>
          <w:szCs w:val="20"/>
          <w:lang w:val="pt-BR"/>
        </w:rPr>
      </w:pPr>
    </w:p>
    <w:p w:rsidR="00366B26" w:rsidRPr="00E2542E" w:rsidRDefault="00E2542E" w:rsidP="00366B26">
      <w:pPr>
        <w:jc w:val="center"/>
        <w:rPr>
          <w:lang w:val="pt-BR"/>
        </w:rPr>
      </w:pPr>
      <w:r w:rsidRPr="00E2542E">
        <w:rPr>
          <w:lang w:val="pt-BR"/>
        </w:rPr>
        <w:t>Kleverson Royther</w:t>
      </w:r>
      <w:r w:rsidR="008E27CA" w:rsidRPr="00E2542E">
        <w:rPr>
          <w:lang w:val="pt-BR"/>
        </w:rPr>
        <w:t xml:space="preserve">      </w:t>
      </w:r>
      <w:r w:rsidR="00C74FE0" w:rsidRPr="00E2542E">
        <w:rPr>
          <w:lang w:val="pt-BR"/>
        </w:rPr>
        <w:t xml:space="preserve"> </w:t>
      </w:r>
      <w:r w:rsidRPr="00E2542E">
        <w:rPr>
          <w:lang w:val="pt-BR"/>
        </w:rPr>
        <w:t>Elias</w:t>
      </w:r>
      <w:r w:rsidR="009635C6">
        <w:rPr>
          <w:lang w:val="pt-BR"/>
        </w:rPr>
        <w:t xml:space="preserve"> Luiz</w:t>
      </w:r>
      <w:r w:rsidR="008E27CA" w:rsidRPr="00E2542E">
        <w:rPr>
          <w:lang w:val="pt-BR"/>
        </w:rPr>
        <w:t xml:space="preserve">     </w:t>
      </w:r>
      <w:r w:rsidR="00C74FE0" w:rsidRPr="00E2542E">
        <w:rPr>
          <w:lang w:val="pt-BR"/>
        </w:rPr>
        <w:t xml:space="preserve">  </w:t>
      </w:r>
      <w:r w:rsidR="00B27629">
        <w:rPr>
          <w:lang w:val="pt-BR"/>
        </w:rPr>
        <w:t>Augusto César</w:t>
      </w:r>
      <w:r w:rsidR="00B27629">
        <w:rPr>
          <w:lang w:val="pt-BR"/>
        </w:rPr>
        <w:tab/>
      </w:r>
      <w:r w:rsidR="00B27629">
        <w:rPr>
          <w:lang w:val="pt-BR"/>
        </w:rPr>
        <w:tab/>
      </w:r>
      <w:r w:rsidR="00B27629">
        <w:rPr>
          <w:lang w:val="pt-BR"/>
        </w:rPr>
        <w:tab/>
        <w:t>Henrique Castro</w:t>
      </w:r>
    </w:p>
    <w:p w:rsidR="00366B26" w:rsidRPr="00E2542E" w:rsidRDefault="00366B26">
      <w:pPr>
        <w:rPr>
          <w:sz w:val="20"/>
          <w:szCs w:val="20"/>
          <w:lang w:val="pt-BR"/>
        </w:rPr>
      </w:pPr>
    </w:p>
    <w:p w:rsidR="003A70FD" w:rsidRDefault="003A70FD" w:rsidP="00C74FE0">
      <w:pPr>
        <w:jc w:val="center"/>
        <w:rPr>
          <w:lang w:val="pt-BR"/>
        </w:rPr>
      </w:pPr>
      <w:r w:rsidRPr="003A70FD">
        <w:rPr>
          <w:lang w:val="pt-BR"/>
        </w:rPr>
        <w:t>Centro Federal de Educação Tecnológica de Minas Gerais</w:t>
      </w:r>
      <w:r w:rsidR="00C74FE0" w:rsidRPr="003A70FD">
        <w:rPr>
          <w:lang w:val="pt-BR"/>
        </w:rPr>
        <w:t xml:space="preserve">, </w:t>
      </w:r>
      <w:r>
        <w:rPr>
          <w:lang w:val="pt-BR"/>
        </w:rPr>
        <w:t>Engenharia de Computação</w:t>
      </w:r>
      <w:r w:rsidR="007F4E27" w:rsidRPr="003A70FD">
        <w:rPr>
          <w:lang w:val="pt-BR"/>
        </w:rPr>
        <w:t>,</w:t>
      </w:r>
    </w:p>
    <w:p w:rsidR="00366B26" w:rsidRPr="003A70FD" w:rsidRDefault="003A70FD" w:rsidP="00C74FE0">
      <w:pPr>
        <w:jc w:val="center"/>
        <w:rPr>
          <w:lang w:val="pt-BR"/>
        </w:rPr>
      </w:pPr>
      <w:r>
        <w:rPr>
          <w:lang w:val="pt-BR"/>
        </w:rPr>
        <w:t>Minas Gerais,</w:t>
      </w:r>
      <w:r w:rsidR="003A6F9C">
        <w:rPr>
          <w:lang w:val="pt-BR"/>
        </w:rPr>
        <w:t xml:space="preserve"> </w:t>
      </w:r>
      <w:r>
        <w:rPr>
          <w:lang w:val="pt-BR"/>
        </w:rPr>
        <w:t>Brasil</w:t>
      </w:r>
    </w:p>
    <w:p w:rsidR="00366B26" w:rsidRPr="003A70FD" w:rsidRDefault="00366B26">
      <w:pPr>
        <w:rPr>
          <w:sz w:val="20"/>
          <w:szCs w:val="20"/>
          <w:lang w:val="pt-BR"/>
        </w:rPr>
      </w:pPr>
    </w:p>
    <w:p w:rsidR="00366B26" w:rsidRPr="003A70FD" w:rsidRDefault="000133BE" w:rsidP="000133BE">
      <w:pPr>
        <w:jc w:val="center"/>
        <w:rPr>
          <w:sz w:val="20"/>
          <w:szCs w:val="20"/>
          <w:lang w:val="pt-BR"/>
        </w:rPr>
      </w:pPr>
      <w:r>
        <w:rPr>
          <w:noProof/>
        </w:rPr>
        <w:drawing>
          <wp:inline distT="0" distB="0" distL="0" distR="0" wp14:anchorId="374F0EDE" wp14:editId="0CD9B252">
            <wp:extent cx="3197555" cy="933987"/>
            <wp:effectExtent l="0" t="0" r="317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1055" cy="935009"/>
                    </a:xfrm>
                    <a:prstGeom prst="rect">
                      <a:avLst/>
                    </a:prstGeom>
                  </pic:spPr>
                </pic:pic>
              </a:graphicData>
            </a:graphic>
          </wp:inline>
        </w:drawing>
      </w:r>
    </w:p>
    <w:p w:rsidR="006016B4" w:rsidRDefault="006016B4">
      <w:pPr>
        <w:rPr>
          <w:sz w:val="20"/>
          <w:szCs w:val="20"/>
          <w:lang w:val="pt-BR"/>
        </w:rPr>
      </w:pPr>
    </w:p>
    <w:p w:rsidR="007F4E27" w:rsidRPr="00D5288B" w:rsidRDefault="004D2E58" w:rsidP="00D5288B">
      <w:pPr>
        <w:jc w:val="center"/>
        <w:rPr>
          <w:sz w:val="18"/>
          <w:szCs w:val="18"/>
          <w:lang w:val="pt-BR"/>
        </w:rPr>
      </w:pPr>
      <w:r w:rsidRPr="00D5288B">
        <w:rPr>
          <w:sz w:val="18"/>
          <w:szCs w:val="18"/>
          <w:lang w:val="pt-BR"/>
        </w:rPr>
        <w:t>Figur</w:t>
      </w:r>
      <w:r w:rsidR="00D5288B" w:rsidRPr="00D5288B">
        <w:rPr>
          <w:sz w:val="18"/>
          <w:szCs w:val="18"/>
          <w:lang w:val="pt-BR"/>
        </w:rPr>
        <w:t>a</w:t>
      </w:r>
      <w:r w:rsidRPr="00D5288B">
        <w:rPr>
          <w:sz w:val="18"/>
          <w:szCs w:val="18"/>
          <w:lang w:val="pt-BR"/>
        </w:rPr>
        <w:t xml:space="preserve"> 1: </w:t>
      </w:r>
      <w:r w:rsidR="00D5288B" w:rsidRPr="00D5288B">
        <w:rPr>
          <w:sz w:val="18"/>
          <w:szCs w:val="18"/>
          <w:lang w:val="pt-BR"/>
        </w:rPr>
        <w:t xml:space="preserve">Imagem </w:t>
      </w:r>
      <w:r w:rsidR="003A6F9C" w:rsidRPr="00D5288B">
        <w:rPr>
          <w:sz w:val="18"/>
          <w:szCs w:val="18"/>
          <w:lang w:val="pt-BR"/>
        </w:rPr>
        <w:t>representativa</w:t>
      </w:r>
      <w:r w:rsidR="00D5288B" w:rsidRPr="00D5288B">
        <w:rPr>
          <w:sz w:val="18"/>
          <w:szCs w:val="18"/>
          <w:lang w:val="pt-BR"/>
        </w:rPr>
        <w:t xml:space="preserve"> do título do jogo The Box</w:t>
      </w:r>
    </w:p>
    <w:p w:rsidR="007F4E27" w:rsidRPr="00D5288B" w:rsidRDefault="007F4E27">
      <w:pPr>
        <w:rPr>
          <w:sz w:val="20"/>
          <w:szCs w:val="20"/>
          <w:lang w:val="pt-BR"/>
        </w:rPr>
      </w:pPr>
    </w:p>
    <w:p w:rsidR="00E10DFA" w:rsidRPr="00D5288B" w:rsidRDefault="00E10DFA">
      <w:pPr>
        <w:rPr>
          <w:sz w:val="20"/>
          <w:szCs w:val="20"/>
          <w:lang w:val="pt-BR"/>
        </w:rPr>
        <w:sectPr w:rsidR="00E10DFA" w:rsidRPr="00D5288B" w:rsidSect="0025202B">
          <w:pgSz w:w="11907" w:h="16840" w:code="9"/>
          <w:pgMar w:top="1134" w:right="1134" w:bottom="1418" w:left="1418" w:header="720" w:footer="720" w:gutter="0"/>
          <w:cols w:space="720"/>
          <w:docGrid w:linePitch="360"/>
        </w:sectPr>
      </w:pPr>
    </w:p>
    <w:p w:rsidR="00566817" w:rsidRPr="003A70FD" w:rsidRDefault="00566817" w:rsidP="00566817">
      <w:pPr>
        <w:jc w:val="both"/>
        <w:rPr>
          <w:rFonts w:ascii="Arial" w:hAnsi="Arial" w:cs="Arial"/>
          <w:b/>
          <w:bCs/>
          <w:lang w:val="pt-BR"/>
        </w:rPr>
      </w:pPr>
      <w:r>
        <w:rPr>
          <w:rFonts w:ascii="Arial" w:hAnsi="Arial" w:cs="Arial"/>
          <w:b/>
          <w:bCs/>
          <w:lang w:val="pt-BR"/>
        </w:rPr>
        <w:lastRenderedPageBreak/>
        <w:t>Resumo</w:t>
      </w:r>
    </w:p>
    <w:p w:rsidR="00A93B3E" w:rsidRPr="00E14884" w:rsidRDefault="00A93B3E" w:rsidP="004D2E58">
      <w:pPr>
        <w:jc w:val="both"/>
        <w:rPr>
          <w:sz w:val="20"/>
          <w:szCs w:val="20"/>
          <w:lang w:val="pt-BR"/>
        </w:rPr>
      </w:pPr>
    </w:p>
    <w:p w:rsidR="00193598" w:rsidRDefault="00193598" w:rsidP="004D2E58">
      <w:pPr>
        <w:jc w:val="both"/>
        <w:rPr>
          <w:sz w:val="20"/>
          <w:szCs w:val="20"/>
          <w:lang w:val="pt-BR"/>
        </w:rPr>
      </w:pPr>
      <w:r>
        <w:rPr>
          <w:sz w:val="20"/>
          <w:szCs w:val="20"/>
          <w:lang w:val="pt-BR"/>
        </w:rPr>
        <w:t>The Box é um jogo bidimensional de plataforma que coloca o jogador em um mundo que se passa dentro da mente do protagonista</w:t>
      </w:r>
      <w:r w:rsidR="00FA0800">
        <w:rPr>
          <w:sz w:val="20"/>
          <w:szCs w:val="20"/>
          <w:lang w:val="pt-BR"/>
        </w:rPr>
        <w:t xml:space="preserve">. Sua implementação é estruturada em HTML5 e </w:t>
      </w:r>
      <w:proofErr w:type="gramStart"/>
      <w:r w:rsidR="00FA0800">
        <w:rPr>
          <w:sz w:val="20"/>
          <w:szCs w:val="20"/>
          <w:lang w:val="pt-BR"/>
        </w:rPr>
        <w:t>JavaScript</w:t>
      </w:r>
      <w:proofErr w:type="gramEnd"/>
      <w:r w:rsidR="00FA0800">
        <w:rPr>
          <w:sz w:val="20"/>
          <w:szCs w:val="20"/>
          <w:lang w:val="pt-BR"/>
        </w:rPr>
        <w:t xml:space="preserve"> e o jogo visa expandir o raciocínio e habilidade do jogador ao fazê-lo questionar conceitos aprendidos em jogos ao longo dos anos.</w:t>
      </w:r>
    </w:p>
    <w:p w:rsidR="00193598" w:rsidRPr="00566817" w:rsidRDefault="00193598" w:rsidP="004D2E58">
      <w:pPr>
        <w:jc w:val="both"/>
        <w:rPr>
          <w:sz w:val="20"/>
          <w:szCs w:val="20"/>
          <w:lang w:val="pt-BR"/>
        </w:rPr>
      </w:pPr>
    </w:p>
    <w:p w:rsidR="004D2E58" w:rsidRPr="0038023F" w:rsidRDefault="0038023F" w:rsidP="004D2E58">
      <w:pPr>
        <w:jc w:val="both"/>
        <w:rPr>
          <w:sz w:val="20"/>
          <w:szCs w:val="20"/>
          <w:lang w:val="pt-BR"/>
        </w:rPr>
      </w:pPr>
      <w:r w:rsidRPr="0038023F">
        <w:rPr>
          <w:b/>
          <w:bCs/>
          <w:sz w:val="20"/>
          <w:szCs w:val="20"/>
          <w:lang w:val="pt-BR"/>
        </w:rPr>
        <w:t>Palavras-chave</w:t>
      </w:r>
      <w:r w:rsidR="004D2E58" w:rsidRPr="0038023F">
        <w:rPr>
          <w:sz w:val="20"/>
          <w:szCs w:val="20"/>
          <w:lang w:val="pt-BR"/>
        </w:rPr>
        <w:t xml:space="preserve">: </w:t>
      </w:r>
      <w:r w:rsidR="00566817" w:rsidRPr="0038023F">
        <w:rPr>
          <w:sz w:val="20"/>
          <w:szCs w:val="20"/>
          <w:lang w:val="pt-BR"/>
        </w:rPr>
        <w:t>jogo digital, plataforma web, javascript, HTML5,</w:t>
      </w:r>
      <w:r w:rsidR="00FA0800">
        <w:rPr>
          <w:sz w:val="20"/>
          <w:szCs w:val="20"/>
          <w:lang w:val="pt-BR"/>
        </w:rPr>
        <w:t xml:space="preserve"> metodologia em cascata,</w:t>
      </w:r>
      <w:r w:rsidR="00566817" w:rsidRPr="0038023F">
        <w:rPr>
          <w:sz w:val="20"/>
          <w:szCs w:val="20"/>
          <w:lang w:val="pt-BR"/>
        </w:rPr>
        <w:t xml:space="preserve"> material design, flat design</w:t>
      </w:r>
      <w:r w:rsidR="007D27F1">
        <w:rPr>
          <w:sz w:val="20"/>
          <w:szCs w:val="20"/>
          <w:lang w:val="pt-BR"/>
        </w:rPr>
        <w:t xml:space="preserve">, </w:t>
      </w:r>
    </w:p>
    <w:p w:rsidR="004D2E58" w:rsidRPr="003A70FD" w:rsidRDefault="004D2E58" w:rsidP="004D2E58">
      <w:pPr>
        <w:jc w:val="both"/>
        <w:rPr>
          <w:sz w:val="20"/>
          <w:szCs w:val="20"/>
          <w:lang w:val="pt-BR"/>
        </w:rPr>
      </w:pPr>
    </w:p>
    <w:p w:rsidR="00596163" w:rsidRPr="003A70FD" w:rsidRDefault="007F085D" w:rsidP="004D2E58">
      <w:pPr>
        <w:jc w:val="both"/>
        <w:rPr>
          <w:rFonts w:ascii="Arial" w:hAnsi="Arial" w:cs="Arial"/>
          <w:b/>
          <w:bCs/>
          <w:lang w:val="pt-BR"/>
        </w:rPr>
      </w:pPr>
      <w:bookmarkStart w:id="0" w:name="OLE_LINK12"/>
      <w:bookmarkStart w:id="1" w:name="OLE_LINK13"/>
      <w:r>
        <w:rPr>
          <w:rFonts w:ascii="Arial" w:hAnsi="Arial" w:cs="Arial"/>
          <w:b/>
          <w:bCs/>
          <w:lang w:val="pt-BR"/>
        </w:rPr>
        <w:t>1. Introdução</w:t>
      </w:r>
    </w:p>
    <w:bookmarkEnd w:id="0"/>
    <w:bookmarkEnd w:id="1"/>
    <w:p w:rsidR="00596163" w:rsidRPr="003A70FD" w:rsidRDefault="00596163" w:rsidP="004D2E58">
      <w:pPr>
        <w:jc w:val="both"/>
        <w:rPr>
          <w:sz w:val="20"/>
          <w:szCs w:val="20"/>
          <w:lang w:val="pt-BR"/>
        </w:rPr>
      </w:pPr>
    </w:p>
    <w:p w:rsidR="00F70D53" w:rsidRDefault="00F70D53" w:rsidP="004D2E58">
      <w:pPr>
        <w:jc w:val="both"/>
        <w:rPr>
          <w:sz w:val="20"/>
          <w:szCs w:val="20"/>
          <w:lang w:val="pt-BR"/>
        </w:rPr>
      </w:pPr>
      <w:r>
        <w:rPr>
          <w:sz w:val="20"/>
          <w:szCs w:val="20"/>
          <w:lang w:val="pt-BR"/>
        </w:rPr>
        <w:t xml:space="preserve">The Box é um jogo de plataforma em duas dimensões, </w:t>
      </w:r>
      <w:r w:rsidR="007D27F1">
        <w:rPr>
          <w:sz w:val="20"/>
          <w:szCs w:val="20"/>
          <w:lang w:val="pt-BR"/>
        </w:rPr>
        <w:t>com movimentação sidescrolling que coloca o jogador dentro da imaginação do protagonista</w:t>
      </w:r>
      <w:r w:rsidR="00EA4E8A">
        <w:rPr>
          <w:sz w:val="20"/>
          <w:szCs w:val="20"/>
          <w:lang w:val="pt-BR"/>
        </w:rPr>
        <w:t xml:space="preserve">. Para avançar nas fases, ele precisará imergir </w:t>
      </w:r>
      <w:r w:rsidR="00CB291B">
        <w:rPr>
          <w:sz w:val="20"/>
          <w:szCs w:val="20"/>
          <w:lang w:val="pt-BR"/>
        </w:rPr>
        <w:t>na consciência do personagem e utilizar conhecimentos de inferência para desvendar quebra-cabeças e derrotar</w:t>
      </w:r>
      <w:r w:rsidR="00EA4E8A">
        <w:rPr>
          <w:sz w:val="20"/>
          <w:szCs w:val="20"/>
          <w:lang w:val="pt-BR"/>
        </w:rPr>
        <w:t xml:space="preserve"> inimigos. Não há </w:t>
      </w:r>
      <w:r w:rsidR="007F085D">
        <w:rPr>
          <w:sz w:val="20"/>
          <w:szCs w:val="20"/>
          <w:lang w:val="pt-BR"/>
        </w:rPr>
        <w:t xml:space="preserve">restrições de idade </w:t>
      </w:r>
      <w:r w:rsidR="00EA4E8A">
        <w:rPr>
          <w:sz w:val="20"/>
          <w:szCs w:val="20"/>
          <w:lang w:val="pt-BR"/>
        </w:rPr>
        <w:t>e o jogo é</w:t>
      </w:r>
      <w:r w:rsidR="007F085D">
        <w:rPr>
          <w:sz w:val="20"/>
          <w:szCs w:val="20"/>
          <w:lang w:val="pt-BR"/>
        </w:rPr>
        <w:t xml:space="preserve"> voltado a jogadores casuais.</w:t>
      </w:r>
    </w:p>
    <w:p w:rsidR="00F70D53" w:rsidRDefault="00F70D53" w:rsidP="004D2E58">
      <w:pPr>
        <w:jc w:val="both"/>
        <w:rPr>
          <w:sz w:val="20"/>
          <w:szCs w:val="20"/>
          <w:lang w:val="pt-BR"/>
        </w:rPr>
      </w:pPr>
    </w:p>
    <w:p w:rsidR="007D27F1" w:rsidRDefault="003A70FD" w:rsidP="007D27F1">
      <w:pPr>
        <w:ind w:firstLine="284"/>
        <w:jc w:val="both"/>
        <w:rPr>
          <w:sz w:val="20"/>
          <w:szCs w:val="20"/>
          <w:lang w:val="pt-BR"/>
        </w:rPr>
      </w:pPr>
      <w:r>
        <w:rPr>
          <w:sz w:val="20"/>
          <w:szCs w:val="20"/>
          <w:lang w:val="pt-BR"/>
        </w:rPr>
        <w:t>O jogo possui como principal objetivo romper alguns dos padrões estabelecidos pela indústria dos jogos digitais, tais como coletar elementos ao longo de uma fase ou os métodos de combate mais comuns dos jogos bidimensionais.</w:t>
      </w:r>
    </w:p>
    <w:p w:rsidR="007D27F1" w:rsidRDefault="007D27F1" w:rsidP="007D27F1">
      <w:pPr>
        <w:ind w:firstLine="284"/>
        <w:jc w:val="both"/>
        <w:rPr>
          <w:sz w:val="20"/>
          <w:szCs w:val="20"/>
          <w:lang w:val="pt-BR"/>
        </w:rPr>
      </w:pPr>
    </w:p>
    <w:p w:rsidR="007F085D" w:rsidRDefault="007D27F1" w:rsidP="009D7A16">
      <w:pPr>
        <w:ind w:firstLine="284"/>
        <w:jc w:val="both"/>
        <w:rPr>
          <w:sz w:val="20"/>
          <w:szCs w:val="20"/>
          <w:lang w:val="pt-BR"/>
        </w:rPr>
      </w:pPr>
      <w:r>
        <w:rPr>
          <w:sz w:val="20"/>
          <w:szCs w:val="20"/>
          <w:lang w:val="pt-BR"/>
        </w:rPr>
        <w:t>Portanto, ele pode ser</w:t>
      </w:r>
      <w:r w:rsidR="007F085D">
        <w:rPr>
          <w:sz w:val="20"/>
          <w:szCs w:val="20"/>
          <w:lang w:val="pt-BR"/>
        </w:rPr>
        <w:t xml:space="preserve"> uma opção relevante para quem prefere jogos que explorem perspectivas distintas de um mesmo conceito, expandindo a capacidade lógica e interpretativa do jogador.</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 xml:space="preserve">Em termos visuais, o jogo se apropria de elementos de design contemporâneos como material design e flat design. Alguns exemplos de </w:t>
      </w:r>
      <w:proofErr w:type="gramStart"/>
      <w:r>
        <w:rPr>
          <w:sz w:val="20"/>
          <w:szCs w:val="20"/>
          <w:lang w:val="pt-BR"/>
        </w:rPr>
        <w:t>implementação</w:t>
      </w:r>
      <w:proofErr w:type="gramEnd"/>
      <w:r>
        <w:rPr>
          <w:sz w:val="20"/>
          <w:szCs w:val="20"/>
          <w:lang w:val="pt-BR"/>
        </w:rPr>
        <w:t xml:space="preserve"> dos elementos mencionados são comumente vistos em jogos para celular como </w:t>
      </w:r>
      <w:proofErr w:type="spellStart"/>
      <w:r>
        <w:rPr>
          <w:sz w:val="20"/>
          <w:szCs w:val="20"/>
          <w:lang w:val="pt-BR"/>
        </w:rPr>
        <w:t>Alto’s</w:t>
      </w:r>
      <w:proofErr w:type="spellEnd"/>
      <w:r>
        <w:rPr>
          <w:sz w:val="20"/>
          <w:szCs w:val="20"/>
          <w:lang w:val="pt-BR"/>
        </w:rPr>
        <w:t xml:space="preserve"> Adventure, </w:t>
      </w:r>
      <w:proofErr w:type="spellStart"/>
      <w:r>
        <w:rPr>
          <w:sz w:val="20"/>
          <w:szCs w:val="20"/>
          <w:lang w:val="pt-BR"/>
        </w:rPr>
        <w:t>Monument</w:t>
      </w:r>
      <w:proofErr w:type="spellEnd"/>
      <w:r>
        <w:rPr>
          <w:sz w:val="20"/>
          <w:szCs w:val="20"/>
          <w:lang w:val="pt-BR"/>
        </w:rPr>
        <w:t xml:space="preserve"> Valley e </w:t>
      </w:r>
      <w:proofErr w:type="spellStart"/>
      <w:r>
        <w:rPr>
          <w:sz w:val="20"/>
          <w:szCs w:val="20"/>
          <w:lang w:val="pt-BR"/>
        </w:rPr>
        <w:t>Stacks</w:t>
      </w:r>
      <w:proofErr w:type="spellEnd"/>
      <w:r>
        <w:rPr>
          <w:sz w:val="20"/>
          <w:szCs w:val="20"/>
          <w:lang w:val="pt-BR"/>
        </w:rPr>
        <w:t>.</w:t>
      </w:r>
    </w:p>
    <w:p w:rsidR="00CB291B" w:rsidRPr="00CB291B" w:rsidRDefault="00CB291B" w:rsidP="009D7A16">
      <w:pPr>
        <w:ind w:firstLine="284"/>
        <w:jc w:val="both"/>
        <w:rPr>
          <w:color w:val="FF0000"/>
          <w:sz w:val="20"/>
          <w:szCs w:val="20"/>
          <w:lang w:val="pt-BR"/>
        </w:rPr>
      </w:pPr>
      <w:r w:rsidRPr="00CB291B">
        <w:rPr>
          <w:color w:val="FF0000"/>
          <w:sz w:val="20"/>
          <w:szCs w:val="20"/>
          <w:lang w:val="pt-BR"/>
        </w:rPr>
        <w:t xml:space="preserve">Citar Material Design </w:t>
      </w:r>
      <w:hyperlink r:id="rId7" w:history="1">
        <w:r w:rsidRPr="00CB291B">
          <w:rPr>
            <w:rStyle w:val="Hyperlink"/>
            <w:color w:val="FF0000"/>
            <w:sz w:val="20"/>
            <w:szCs w:val="20"/>
            <w:lang w:val="pt-BR"/>
          </w:rPr>
          <w:t>https://www.google.com/design/spec/material-</w:t>
        </w:r>
        <w:r w:rsidRPr="00CB291B">
          <w:rPr>
            <w:rStyle w:val="Hyperlink"/>
            <w:color w:val="FF0000"/>
            <w:sz w:val="20"/>
            <w:szCs w:val="20"/>
            <w:lang w:val="pt-BR"/>
          </w:rPr>
          <w:lastRenderedPageBreak/>
          <w:t>design/introduction.html</w:t>
        </w:r>
      </w:hyperlink>
      <w:r w:rsidRPr="00CB291B">
        <w:rPr>
          <w:color w:val="FF0000"/>
          <w:sz w:val="20"/>
          <w:szCs w:val="20"/>
          <w:lang w:val="pt-BR"/>
        </w:rPr>
        <w:t xml:space="preserve"> e Flat Design </w:t>
      </w:r>
      <w:hyperlink r:id="rId8" w:history="1">
        <w:r w:rsidRPr="00CB291B">
          <w:rPr>
            <w:rStyle w:val="Hyperlink"/>
            <w:color w:val="FF0000"/>
            <w:sz w:val="20"/>
            <w:szCs w:val="20"/>
            <w:lang w:val="pt-BR"/>
          </w:rPr>
          <w:t>http://uxmag.com/articles/a-look-at-flat-design-and-why-its-significant</w:t>
        </w:r>
      </w:hyperlink>
      <w:r w:rsidRPr="00CB291B">
        <w:rPr>
          <w:color w:val="FF0000"/>
          <w:sz w:val="20"/>
          <w:szCs w:val="20"/>
          <w:lang w:val="pt-BR"/>
        </w:rPr>
        <w:t xml:space="preserve"> </w:t>
      </w:r>
    </w:p>
    <w:p w:rsidR="00F70D53" w:rsidRDefault="00F70D53" w:rsidP="004D2E58">
      <w:pPr>
        <w:jc w:val="both"/>
        <w:rPr>
          <w:sz w:val="20"/>
          <w:szCs w:val="20"/>
          <w:lang w:val="pt-BR"/>
        </w:rPr>
      </w:pPr>
    </w:p>
    <w:p w:rsidR="004A6655" w:rsidRDefault="00F70D53" w:rsidP="009D7A16">
      <w:pPr>
        <w:ind w:firstLine="284"/>
        <w:jc w:val="both"/>
        <w:rPr>
          <w:sz w:val="20"/>
          <w:szCs w:val="20"/>
          <w:lang w:val="pt-BR"/>
        </w:rPr>
      </w:pPr>
      <w:r>
        <w:rPr>
          <w:sz w:val="20"/>
          <w:szCs w:val="20"/>
          <w:lang w:val="pt-BR"/>
        </w:rPr>
        <w:t xml:space="preserve">Para a realização do jogo, foi escolhida a plataforma web, utilizando recursos presentes no HTML5 como o canvas e </w:t>
      </w:r>
      <w:r w:rsidR="00CB291B">
        <w:rPr>
          <w:sz w:val="20"/>
          <w:szCs w:val="20"/>
          <w:lang w:val="pt-BR"/>
        </w:rPr>
        <w:t xml:space="preserve">metodologia em cascata </w:t>
      </w:r>
      <w:r w:rsidR="00FA0800">
        <w:rPr>
          <w:sz w:val="20"/>
          <w:szCs w:val="20"/>
          <w:lang w:val="pt-BR"/>
        </w:rPr>
        <w:t>d</w:t>
      </w:r>
      <w:r w:rsidR="00CB291B">
        <w:rPr>
          <w:sz w:val="20"/>
          <w:szCs w:val="20"/>
          <w:lang w:val="pt-BR"/>
        </w:rPr>
        <w:t xml:space="preserve">o </w:t>
      </w:r>
      <w:proofErr w:type="gramStart"/>
      <w:r>
        <w:rPr>
          <w:sz w:val="20"/>
          <w:szCs w:val="20"/>
          <w:lang w:val="pt-BR"/>
        </w:rPr>
        <w:t>JavaScript</w:t>
      </w:r>
      <w:proofErr w:type="gramEnd"/>
      <w:r>
        <w:rPr>
          <w:sz w:val="20"/>
          <w:szCs w:val="20"/>
          <w:lang w:val="pt-BR"/>
        </w:rPr>
        <w:t xml:space="preserve"> para desenvolvê-lo.</w:t>
      </w:r>
    </w:p>
    <w:p w:rsidR="004A6655" w:rsidRDefault="004A6655" w:rsidP="009D7A16">
      <w:pPr>
        <w:ind w:firstLine="284"/>
        <w:jc w:val="both"/>
        <w:rPr>
          <w:sz w:val="20"/>
          <w:szCs w:val="20"/>
          <w:lang w:val="pt-BR"/>
        </w:rPr>
      </w:pPr>
    </w:p>
    <w:p w:rsidR="00F70D53" w:rsidRDefault="004A6655" w:rsidP="009D7A16">
      <w:pPr>
        <w:ind w:firstLine="284"/>
        <w:jc w:val="both"/>
        <w:rPr>
          <w:sz w:val="20"/>
          <w:szCs w:val="20"/>
          <w:lang w:val="pt-BR"/>
        </w:rPr>
      </w:pPr>
      <w:r>
        <w:rPr>
          <w:sz w:val="20"/>
          <w:szCs w:val="20"/>
          <w:lang w:val="pt-BR"/>
        </w:rPr>
        <w:t xml:space="preserve">Dessa forma, o </w:t>
      </w:r>
      <w:proofErr w:type="gramStart"/>
      <w:r>
        <w:rPr>
          <w:sz w:val="20"/>
          <w:szCs w:val="20"/>
          <w:lang w:val="pt-BR"/>
        </w:rPr>
        <w:t>JavaScript</w:t>
      </w:r>
      <w:proofErr w:type="gramEnd"/>
      <w:r>
        <w:rPr>
          <w:sz w:val="20"/>
          <w:szCs w:val="20"/>
          <w:lang w:val="pt-BR"/>
        </w:rPr>
        <w:t xml:space="preserve"> fica responsável por manipular a física do jogo, movimentação e disposição, enquanto o HTML5 tem o papel de exibir o conteúdo adequadamente.</w:t>
      </w:r>
    </w:p>
    <w:p w:rsidR="007F085D" w:rsidRPr="003A70FD" w:rsidRDefault="007F085D" w:rsidP="004D2E58">
      <w:pPr>
        <w:jc w:val="both"/>
        <w:rPr>
          <w:sz w:val="20"/>
          <w:szCs w:val="20"/>
          <w:lang w:val="pt-BR"/>
        </w:rPr>
      </w:pPr>
    </w:p>
    <w:p w:rsidR="00B9789A" w:rsidRDefault="00B9789A" w:rsidP="00B9789A">
      <w:pPr>
        <w:jc w:val="both"/>
        <w:rPr>
          <w:rFonts w:ascii="Arial" w:hAnsi="Arial" w:cs="Arial"/>
          <w:b/>
          <w:bCs/>
          <w:lang w:val="pt-BR"/>
        </w:rPr>
      </w:pPr>
      <w:r w:rsidRPr="00C604DB">
        <w:rPr>
          <w:rFonts w:ascii="Arial" w:hAnsi="Arial" w:cs="Arial"/>
          <w:b/>
          <w:bCs/>
          <w:lang w:val="pt-BR"/>
        </w:rPr>
        <w:t xml:space="preserve">2. </w:t>
      </w:r>
      <w:r w:rsidR="007F085D" w:rsidRPr="00C604DB">
        <w:rPr>
          <w:rFonts w:ascii="Arial" w:hAnsi="Arial" w:cs="Arial"/>
          <w:b/>
          <w:bCs/>
          <w:lang w:val="pt-BR"/>
        </w:rPr>
        <w:t>Narrativa</w:t>
      </w:r>
    </w:p>
    <w:p w:rsidR="001136A6" w:rsidRDefault="001136A6" w:rsidP="00B9789A">
      <w:pPr>
        <w:jc w:val="both"/>
        <w:rPr>
          <w:rFonts w:ascii="Arial" w:hAnsi="Arial" w:cs="Arial"/>
          <w:b/>
          <w:bCs/>
          <w:lang w:val="pt-BR"/>
        </w:rPr>
      </w:pPr>
    </w:p>
    <w:p w:rsidR="001136A6" w:rsidRPr="001136A6" w:rsidRDefault="001136A6" w:rsidP="00B9789A">
      <w:pPr>
        <w:jc w:val="both"/>
        <w:rPr>
          <w:rFonts w:ascii="Arial" w:hAnsi="Arial" w:cs="Arial"/>
          <w:b/>
          <w:bCs/>
          <w:sz w:val="20"/>
          <w:szCs w:val="20"/>
          <w:lang w:val="pt-BR"/>
        </w:rPr>
      </w:pPr>
      <w:bookmarkStart w:id="2" w:name="OLE_LINK20"/>
      <w:bookmarkStart w:id="3" w:name="OLE_LINK23"/>
      <w:r>
        <w:rPr>
          <w:rFonts w:ascii="Arial" w:hAnsi="Arial" w:cs="Arial"/>
          <w:b/>
          <w:bCs/>
          <w:sz w:val="20"/>
          <w:szCs w:val="20"/>
          <w:lang w:val="pt-BR"/>
        </w:rPr>
        <w:t>2</w:t>
      </w:r>
      <w:r w:rsidRPr="009D7A16">
        <w:rPr>
          <w:rFonts w:ascii="Arial" w:hAnsi="Arial" w:cs="Arial"/>
          <w:b/>
          <w:bCs/>
          <w:sz w:val="20"/>
          <w:szCs w:val="20"/>
          <w:lang w:val="pt-BR"/>
        </w:rPr>
        <w:t xml:space="preserve">.1 </w:t>
      </w:r>
      <w:r>
        <w:rPr>
          <w:rFonts w:ascii="Arial" w:hAnsi="Arial" w:cs="Arial"/>
          <w:b/>
          <w:bCs/>
          <w:sz w:val="20"/>
          <w:szCs w:val="20"/>
          <w:lang w:val="pt-BR"/>
        </w:rPr>
        <w:t>Premissa</w:t>
      </w:r>
    </w:p>
    <w:bookmarkEnd w:id="2"/>
    <w:bookmarkEnd w:id="3"/>
    <w:p w:rsidR="00B9789A" w:rsidRPr="00C604DB" w:rsidRDefault="00B9789A" w:rsidP="004D2E58">
      <w:pPr>
        <w:jc w:val="both"/>
        <w:rPr>
          <w:sz w:val="20"/>
          <w:szCs w:val="20"/>
          <w:lang w:val="pt-BR"/>
        </w:rPr>
      </w:pPr>
    </w:p>
    <w:p w:rsidR="001136A6" w:rsidRDefault="001136A6" w:rsidP="004D2E58">
      <w:pPr>
        <w:jc w:val="both"/>
        <w:rPr>
          <w:sz w:val="20"/>
          <w:szCs w:val="20"/>
          <w:lang w:val="pt-BR"/>
        </w:rPr>
      </w:pPr>
      <w:r>
        <w:rPr>
          <w:sz w:val="20"/>
          <w:szCs w:val="20"/>
          <w:lang w:val="pt-BR"/>
        </w:rPr>
        <w:t>The Box coloca o jogador na pele de um protagonista confuso e perdido num mundo desconhecido do qual deseja encontrar a saída. Para encontrar o caminho de volta para sua casa, ele terá de desbravar charadas e quebra-cabeças mirabolantes que colocarão em cheque tudo o que ele tinha como verdades!</w:t>
      </w:r>
    </w:p>
    <w:p w:rsidR="001136A6" w:rsidRDefault="001136A6" w:rsidP="004D2E58">
      <w:pPr>
        <w:jc w:val="both"/>
        <w:rPr>
          <w:sz w:val="20"/>
          <w:szCs w:val="20"/>
          <w:lang w:val="pt-BR"/>
        </w:rPr>
      </w:pPr>
    </w:p>
    <w:p w:rsidR="001136A6" w:rsidRPr="001136A6" w:rsidRDefault="001136A6" w:rsidP="001136A6">
      <w:pPr>
        <w:jc w:val="both"/>
        <w:rPr>
          <w:rFonts w:ascii="Arial" w:hAnsi="Arial" w:cs="Arial"/>
          <w:b/>
          <w:bCs/>
          <w:sz w:val="20"/>
          <w:szCs w:val="20"/>
          <w:lang w:val="pt-BR"/>
        </w:rPr>
      </w:pPr>
      <w:r>
        <w:rPr>
          <w:rFonts w:ascii="Arial" w:hAnsi="Arial" w:cs="Arial"/>
          <w:b/>
          <w:bCs/>
          <w:sz w:val="20"/>
          <w:szCs w:val="20"/>
          <w:lang w:val="pt-BR"/>
        </w:rPr>
        <w:t>2</w:t>
      </w:r>
      <w:r w:rsidRPr="009D7A16">
        <w:rPr>
          <w:rFonts w:ascii="Arial" w:hAnsi="Arial" w:cs="Arial"/>
          <w:b/>
          <w:bCs/>
          <w:sz w:val="20"/>
          <w:szCs w:val="20"/>
          <w:lang w:val="pt-BR"/>
        </w:rPr>
        <w:t>.</w:t>
      </w:r>
      <w:r>
        <w:rPr>
          <w:rFonts w:ascii="Arial" w:hAnsi="Arial" w:cs="Arial"/>
          <w:b/>
          <w:bCs/>
          <w:sz w:val="20"/>
          <w:szCs w:val="20"/>
          <w:lang w:val="pt-BR"/>
        </w:rPr>
        <w:t>2</w:t>
      </w:r>
      <w:r w:rsidRPr="009D7A16">
        <w:rPr>
          <w:rFonts w:ascii="Arial" w:hAnsi="Arial" w:cs="Arial"/>
          <w:b/>
          <w:bCs/>
          <w:sz w:val="20"/>
          <w:szCs w:val="20"/>
          <w:lang w:val="pt-BR"/>
        </w:rPr>
        <w:t xml:space="preserve"> </w:t>
      </w:r>
      <w:r>
        <w:rPr>
          <w:rFonts w:ascii="Arial" w:hAnsi="Arial" w:cs="Arial"/>
          <w:b/>
          <w:bCs/>
          <w:sz w:val="20"/>
          <w:szCs w:val="20"/>
          <w:lang w:val="pt-BR"/>
        </w:rPr>
        <w:t>Tema</w:t>
      </w:r>
    </w:p>
    <w:p w:rsidR="001136A6" w:rsidRDefault="001136A6" w:rsidP="004D2E58">
      <w:pPr>
        <w:jc w:val="both"/>
        <w:rPr>
          <w:sz w:val="20"/>
          <w:szCs w:val="20"/>
          <w:lang w:val="pt-BR"/>
        </w:rPr>
      </w:pPr>
    </w:p>
    <w:p w:rsidR="001136A6" w:rsidRDefault="00193598" w:rsidP="004D2E58">
      <w:pPr>
        <w:jc w:val="both"/>
        <w:rPr>
          <w:sz w:val="20"/>
          <w:szCs w:val="20"/>
          <w:lang w:val="pt-BR"/>
        </w:rPr>
      </w:pPr>
      <w:r>
        <w:rPr>
          <w:sz w:val="20"/>
          <w:szCs w:val="20"/>
          <w:lang w:val="pt-BR"/>
        </w:rPr>
        <w:t>O jogo em questão possui uma</w:t>
      </w:r>
      <w:r w:rsidR="00D634D0">
        <w:rPr>
          <w:sz w:val="20"/>
          <w:szCs w:val="20"/>
          <w:lang w:val="pt-BR"/>
        </w:rPr>
        <w:t xml:space="preserve"> temática psicodélica e um visual cuja</w:t>
      </w:r>
      <w:r>
        <w:rPr>
          <w:sz w:val="20"/>
          <w:szCs w:val="20"/>
          <w:lang w:val="pt-BR"/>
        </w:rPr>
        <w:t xml:space="preserve"> atmosfera</w:t>
      </w:r>
      <w:r w:rsidR="00D634D0">
        <w:rPr>
          <w:sz w:val="20"/>
          <w:szCs w:val="20"/>
          <w:lang w:val="pt-BR"/>
        </w:rPr>
        <w:t xml:space="preserve"> aparenta</w:t>
      </w:r>
      <w:r>
        <w:rPr>
          <w:sz w:val="20"/>
          <w:szCs w:val="20"/>
          <w:lang w:val="pt-BR"/>
        </w:rPr>
        <w:t>, a princípio, inocente e caprichosa, com fases coloridas, estética minimalista</w:t>
      </w:r>
      <w:r w:rsidR="00D634D0">
        <w:rPr>
          <w:sz w:val="20"/>
          <w:szCs w:val="20"/>
          <w:lang w:val="pt-BR"/>
        </w:rPr>
        <w:t xml:space="preserve"> e cartunesca, além de uma</w:t>
      </w:r>
      <w:r>
        <w:rPr>
          <w:sz w:val="20"/>
          <w:szCs w:val="20"/>
          <w:lang w:val="pt-BR"/>
        </w:rPr>
        <w:t xml:space="preserve"> sonoplastia suave. A história, no entanto, possui em suas entrelinhas um aspecto tenebroso e sombrio</w:t>
      </w:r>
      <w:r w:rsidR="00D634D0">
        <w:rPr>
          <w:sz w:val="20"/>
          <w:szCs w:val="20"/>
          <w:lang w:val="pt-BR"/>
        </w:rPr>
        <w:t>.</w:t>
      </w:r>
    </w:p>
    <w:p w:rsidR="00193598" w:rsidRDefault="00193598" w:rsidP="004D2E58">
      <w:pPr>
        <w:jc w:val="both"/>
        <w:rPr>
          <w:sz w:val="20"/>
          <w:szCs w:val="20"/>
          <w:lang w:val="pt-BR"/>
        </w:rPr>
      </w:pPr>
    </w:p>
    <w:p w:rsidR="00193598" w:rsidRPr="00193598" w:rsidRDefault="00193598" w:rsidP="004D2E58">
      <w:pPr>
        <w:jc w:val="both"/>
        <w:rPr>
          <w:rFonts w:ascii="Arial" w:hAnsi="Arial" w:cs="Arial"/>
          <w:b/>
          <w:bCs/>
          <w:sz w:val="20"/>
          <w:szCs w:val="20"/>
          <w:lang w:val="pt-BR"/>
        </w:rPr>
      </w:pPr>
      <w:r>
        <w:rPr>
          <w:rFonts w:ascii="Arial" w:hAnsi="Arial" w:cs="Arial"/>
          <w:b/>
          <w:bCs/>
          <w:sz w:val="20"/>
          <w:szCs w:val="20"/>
          <w:lang w:val="pt-BR"/>
        </w:rPr>
        <w:t>2</w:t>
      </w:r>
      <w:r w:rsidRPr="009D7A16">
        <w:rPr>
          <w:rFonts w:ascii="Arial" w:hAnsi="Arial" w:cs="Arial"/>
          <w:b/>
          <w:bCs/>
          <w:sz w:val="20"/>
          <w:szCs w:val="20"/>
          <w:lang w:val="pt-BR"/>
        </w:rPr>
        <w:t>.</w:t>
      </w:r>
      <w:r>
        <w:rPr>
          <w:rFonts w:ascii="Arial" w:hAnsi="Arial" w:cs="Arial"/>
          <w:b/>
          <w:bCs/>
          <w:sz w:val="20"/>
          <w:szCs w:val="20"/>
          <w:lang w:val="pt-BR"/>
        </w:rPr>
        <w:t>3 Enredo</w:t>
      </w:r>
    </w:p>
    <w:p w:rsidR="00193598" w:rsidRDefault="00193598" w:rsidP="004D2E58">
      <w:pPr>
        <w:jc w:val="both"/>
        <w:rPr>
          <w:sz w:val="20"/>
          <w:szCs w:val="20"/>
          <w:lang w:val="pt-BR"/>
        </w:rPr>
      </w:pPr>
    </w:p>
    <w:p w:rsidR="007F085D" w:rsidRDefault="00C604DB" w:rsidP="004D2E58">
      <w:pPr>
        <w:jc w:val="both"/>
        <w:rPr>
          <w:sz w:val="20"/>
          <w:szCs w:val="20"/>
          <w:lang w:val="pt-BR"/>
        </w:rPr>
      </w:pPr>
      <w:r w:rsidRPr="00C604DB">
        <w:rPr>
          <w:sz w:val="20"/>
          <w:szCs w:val="20"/>
          <w:lang w:val="pt-BR"/>
        </w:rPr>
        <w:t xml:space="preserve">Em The Box, </w:t>
      </w:r>
      <w:r>
        <w:rPr>
          <w:sz w:val="20"/>
          <w:szCs w:val="20"/>
          <w:lang w:val="pt-BR"/>
        </w:rPr>
        <w:t>a história se passa dentro da mente do protagonista</w:t>
      </w:r>
      <w:r w:rsidR="001906C6">
        <w:rPr>
          <w:sz w:val="20"/>
          <w:szCs w:val="20"/>
          <w:lang w:val="pt-BR"/>
        </w:rPr>
        <w:t xml:space="preserve"> e cada fase reflete, metaforicamente, o estado mental dele</w:t>
      </w:r>
      <w:r>
        <w:rPr>
          <w:sz w:val="20"/>
          <w:szCs w:val="20"/>
          <w:lang w:val="pt-BR"/>
        </w:rPr>
        <w:t xml:space="preserve">. Este, </w:t>
      </w:r>
      <w:r w:rsidR="001906C6">
        <w:rPr>
          <w:sz w:val="20"/>
          <w:szCs w:val="20"/>
          <w:lang w:val="pt-BR"/>
        </w:rPr>
        <w:t xml:space="preserve">ainda sem saber </w:t>
      </w:r>
      <w:r>
        <w:rPr>
          <w:sz w:val="20"/>
          <w:szCs w:val="20"/>
          <w:lang w:val="pt-BR"/>
        </w:rPr>
        <w:t>onde se encontra, tem como único objetivo encontrar o caminho de volta para casa.</w:t>
      </w:r>
    </w:p>
    <w:p w:rsidR="00C604DB" w:rsidRDefault="00C604DB" w:rsidP="004D2E58">
      <w:pPr>
        <w:jc w:val="both"/>
        <w:rPr>
          <w:sz w:val="20"/>
          <w:szCs w:val="20"/>
          <w:lang w:val="pt-BR"/>
        </w:rPr>
      </w:pPr>
    </w:p>
    <w:p w:rsidR="00C604DB" w:rsidRDefault="00C604DB" w:rsidP="009D7A16">
      <w:pPr>
        <w:ind w:firstLine="284"/>
        <w:jc w:val="both"/>
        <w:rPr>
          <w:sz w:val="20"/>
          <w:szCs w:val="20"/>
          <w:lang w:val="pt-BR"/>
        </w:rPr>
      </w:pPr>
      <w:r>
        <w:rPr>
          <w:sz w:val="20"/>
          <w:szCs w:val="20"/>
          <w:lang w:val="pt-BR"/>
        </w:rPr>
        <w:t xml:space="preserve">O protagonista é ensinado, ao longo do jogo, do que o mundo em questão se trata e, com a progressão </w:t>
      </w:r>
      <w:r>
        <w:rPr>
          <w:sz w:val="20"/>
          <w:szCs w:val="20"/>
          <w:lang w:val="pt-BR"/>
        </w:rPr>
        <w:lastRenderedPageBreak/>
        <w:t>da história, o motivo de estar ali.</w:t>
      </w:r>
      <w:r w:rsidR="001906C6">
        <w:rPr>
          <w:sz w:val="20"/>
          <w:szCs w:val="20"/>
          <w:lang w:val="pt-BR"/>
        </w:rPr>
        <w:t xml:space="preserve"> O mentor, que é quem contextualiza o jogador com estas informações, faz isso através de charadas, linguagem figurativa e jogos de palavras.</w:t>
      </w:r>
    </w:p>
    <w:p w:rsidR="007F085D" w:rsidRDefault="007F085D" w:rsidP="004D2E58">
      <w:pPr>
        <w:jc w:val="both"/>
        <w:rPr>
          <w:sz w:val="20"/>
          <w:szCs w:val="20"/>
          <w:lang w:val="pt-BR"/>
        </w:rPr>
      </w:pPr>
    </w:p>
    <w:p w:rsidR="008C0C47" w:rsidRDefault="008C0C47" w:rsidP="009D7A16">
      <w:pPr>
        <w:ind w:firstLine="284"/>
        <w:jc w:val="both"/>
        <w:rPr>
          <w:sz w:val="20"/>
          <w:szCs w:val="20"/>
          <w:lang w:val="pt-BR"/>
        </w:rPr>
      </w:pPr>
      <w:r>
        <w:rPr>
          <w:sz w:val="20"/>
          <w:szCs w:val="20"/>
          <w:lang w:val="pt-BR"/>
        </w:rPr>
        <w:t>O motivo, que o jogo intencionalmente deixa implícito, é que o personagem encontra-se em coma</w:t>
      </w:r>
      <w:r w:rsidR="001679E6">
        <w:rPr>
          <w:sz w:val="20"/>
          <w:szCs w:val="20"/>
          <w:lang w:val="pt-BR"/>
        </w:rPr>
        <w:t>, apena</w:t>
      </w:r>
      <w:r w:rsidR="00833823">
        <w:rPr>
          <w:sz w:val="20"/>
          <w:szCs w:val="20"/>
          <w:lang w:val="pt-BR"/>
        </w:rPr>
        <w:t>s</w:t>
      </w:r>
      <w:r w:rsidR="001679E6">
        <w:rPr>
          <w:sz w:val="20"/>
          <w:szCs w:val="20"/>
          <w:lang w:val="pt-BR"/>
        </w:rPr>
        <w:t xml:space="preserve"> aguardando o momento de sua morte, que se dá ao desfecho do jogo.</w:t>
      </w:r>
    </w:p>
    <w:p w:rsidR="001679E6" w:rsidRDefault="001679E6" w:rsidP="004D2E58">
      <w:pPr>
        <w:jc w:val="both"/>
        <w:rPr>
          <w:sz w:val="20"/>
          <w:szCs w:val="20"/>
          <w:lang w:val="pt-BR"/>
        </w:rPr>
      </w:pPr>
    </w:p>
    <w:p w:rsidR="00926650" w:rsidRDefault="001679E6" w:rsidP="000133BE">
      <w:pPr>
        <w:ind w:firstLine="284"/>
        <w:jc w:val="both"/>
        <w:rPr>
          <w:sz w:val="20"/>
          <w:szCs w:val="20"/>
          <w:lang w:val="pt-BR"/>
        </w:rPr>
      </w:pPr>
      <w:r>
        <w:rPr>
          <w:sz w:val="20"/>
          <w:szCs w:val="20"/>
          <w:lang w:val="pt-BR"/>
        </w:rPr>
        <w:t>As fases, seguindo o enredo supracitado, utilizarão como temática os Cinco Estágios de Perda e Dor de Kübler-Ross: negação e isolação, raiva, negociação, depressão e aceitação.</w:t>
      </w:r>
    </w:p>
    <w:p w:rsidR="001906C6" w:rsidRPr="001906C6" w:rsidRDefault="001906C6" w:rsidP="001906C6">
      <w:pPr>
        <w:ind w:firstLine="284"/>
        <w:jc w:val="both"/>
        <w:rPr>
          <w:color w:val="FF0000"/>
          <w:sz w:val="20"/>
          <w:szCs w:val="20"/>
          <w:lang w:val="pt-BR"/>
        </w:rPr>
      </w:pPr>
      <w:r w:rsidRPr="001906C6">
        <w:rPr>
          <w:color w:val="FF0000"/>
          <w:sz w:val="20"/>
          <w:szCs w:val="20"/>
          <w:lang w:val="pt-BR"/>
        </w:rPr>
        <w:t>Citar Kübler-Ross: http://grief.com/the-five-stages-of-grief/</w:t>
      </w:r>
      <w:r>
        <w:rPr>
          <w:color w:val="FF0000"/>
          <w:sz w:val="20"/>
          <w:szCs w:val="20"/>
          <w:lang w:val="pt-BR"/>
        </w:rPr>
        <w:t xml:space="preserve"> </w:t>
      </w:r>
    </w:p>
    <w:p w:rsidR="000133BE" w:rsidRPr="00C604DB" w:rsidRDefault="000133BE" w:rsidP="000133BE">
      <w:pPr>
        <w:ind w:firstLine="284"/>
        <w:jc w:val="both"/>
        <w:rPr>
          <w:sz w:val="20"/>
          <w:szCs w:val="20"/>
          <w:lang w:val="pt-BR"/>
        </w:rPr>
      </w:pPr>
    </w:p>
    <w:p w:rsidR="00B9789A" w:rsidRPr="00DE2FFE" w:rsidRDefault="006901AE" w:rsidP="00B9789A">
      <w:pPr>
        <w:jc w:val="both"/>
        <w:rPr>
          <w:rFonts w:ascii="Arial" w:hAnsi="Arial" w:cs="Arial"/>
          <w:b/>
          <w:bCs/>
          <w:lang w:val="pt-BR"/>
        </w:rPr>
      </w:pPr>
      <w:r w:rsidRPr="00DE2FFE">
        <w:rPr>
          <w:rFonts w:ascii="Arial" w:hAnsi="Arial" w:cs="Arial"/>
          <w:b/>
          <w:bCs/>
          <w:lang w:val="pt-BR"/>
        </w:rPr>
        <w:t>3</w:t>
      </w:r>
      <w:r w:rsidR="00B9789A" w:rsidRPr="00DE2FFE">
        <w:rPr>
          <w:rFonts w:ascii="Arial" w:hAnsi="Arial" w:cs="Arial"/>
          <w:b/>
          <w:bCs/>
          <w:lang w:val="pt-BR"/>
        </w:rPr>
        <w:t xml:space="preserve">. </w:t>
      </w:r>
      <w:r w:rsidR="009D7A16" w:rsidRPr="00DE2FFE">
        <w:rPr>
          <w:rFonts w:ascii="Arial" w:hAnsi="Arial" w:cs="Arial"/>
          <w:b/>
          <w:bCs/>
          <w:lang w:val="pt-BR"/>
        </w:rPr>
        <w:t>Personagens</w:t>
      </w:r>
    </w:p>
    <w:p w:rsidR="00B9789A" w:rsidRPr="00DE2FFE" w:rsidRDefault="00B9789A" w:rsidP="004D2E58">
      <w:pPr>
        <w:jc w:val="both"/>
        <w:rPr>
          <w:sz w:val="20"/>
          <w:szCs w:val="20"/>
          <w:lang w:val="pt-BR"/>
        </w:rPr>
      </w:pPr>
    </w:p>
    <w:p w:rsidR="00533B03" w:rsidRPr="009D7A16" w:rsidRDefault="0038023F" w:rsidP="004D2E58">
      <w:pPr>
        <w:jc w:val="both"/>
        <w:rPr>
          <w:rFonts w:ascii="Arial" w:hAnsi="Arial" w:cs="Arial"/>
          <w:b/>
          <w:bCs/>
          <w:sz w:val="20"/>
          <w:szCs w:val="20"/>
          <w:lang w:val="pt-BR"/>
        </w:rPr>
      </w:pPr>
      <w:bookmarkStart w:id="4" w:name="OLE_LINK1"/>
      <w:bookmarkStart w:id="5" w:name="OLE_LINK2"/>
      <w:bookmarkStart w:id="6" w:name="OLE_LINK5"/>
      <w:r>
        <w:rPr>
          <w:noProof/>
        </w:rPr>
        <w:drawing>
          <wp:anchor distT="0" distB="0" distL="114300" distR="114300" simplePos="0" relativeHeight="251662336" behindDoc="0" locked="0" layoutInCell="1" allowOverlap="1" wp14:anchorId="12287EF6" wp14:editId="369B715E">
            <wp:simplePos x="0" y="0"/>
            <wp:positionH relativeFrom="column">
              <wp:posOffset>0</wp:posOffset>
            </wp:positionH>
            <wp:positionV relativeFrom="paragraph">
              <wp:posOffset>2540</wp:posOffset>
            </wp:positionV>
            <wp:extent cx="726440" cy="13144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440" cy="1314450"/>
                    </a:xfrm>
                    <a:prstGeom prst="rect">
                      <a:avLst/>
                    </a:prstGeom>
                  </pic:spPr>
                </pic:pic>
              </a:graphicData>
            </a:graphic>
            <wp14:sizeRelH relativeFrom="page">
              <wp14:pctWidth>0</wp14:pctWidth>
            </wp14:sizeRelH>
            <wp14:sizeRelV relativeFrom="page">
              <wp14:pctHeight>0</wp14:pctHeight>
            </wp14:sizeRelV>
          </wp:anchor>
        </w:drawing>
      </w:r>
      <w:bookmarkStart w:id="7" w:name="OLE_LINK14"/>
      <w:bookmarkStart w:id="8" w:name="OLE_LINK19"/>
      <w:proofErr w:type="gramStart"/>
      <w:r w:rsidR="006901AE" w:rsidRPr="009D7A16">
        <w:rPr>
          <w:rFonts w:ascii="Arial" w:hAnsi="Arial" w:cs="Arial"/>
          <w:b/>
          <w:bCs/>
          <w:sz w:val="20"/>
          <w:szCs w:val="20"/>
          <w:lang w:val="pt-BR"/>
        </w:rPr>
        <w:t>3</w:t>
      </w:r>
      <w:r w:rsidR="00533B03" w:rsidRPr="009D7A16">
        <w:rPr>
          <w:rFonts w:ascii="Arial" w:hAnsi="Arial" w:cs="Arial"/>
          <w:b/>
          <w:bCs/>
          <w:sz w:val="20"/>
          <w:szCs w:val="20"/>
          <w:lang w:val="pt-BR"/>
        </w:rPr>
        <w:t xml:space="preserve">.1 </w:t>
      </w:r>
      <w:r w:rsidR="009D7A16" w:rsidRPr="009D7A16">
        <w:rPr>
          <w:rFonts w:ascii="Arial" w:hAnsi="Arial" w:cs="Arial"/>
          <w:b/>
          <w:bCs/>
          <w:sz w:val="20"/>
          <w:szCs w:val="20"/>
          <w:lang w:val="pt-BR"/>
        </w:rPr>
        <w:t>Protagonista</w:t>
      </w:r>
      <w:proofErr w:type="gramEnd"/>
      <w:r w:rsidR="009D7A16" w:rsidRPr="009D7A16">
        <w:rPr>
          <w:rFonts w:ascii="Arial" w:hAnsi="Arial" w:cs="Arial"/>
          <w:b/>
          <w:bCs/>
          <w:sz w:val="20"/>
          <w:szCs w:val="20"/>
          <w:lang w:val="pt-BR"/>
        </w:rPr>
        <w:t xml:space="preserve"> / Jogador</w:t>
      </w:r>
      <w:bookmarkEnd w:id="7"/>
      <w:bookmarkEnd w:id="8"/>
    </w:p>
    <w:bookmarkEnd w:id="4"/>
    <w:bookmarkEnd w:id="5"/>
    <w:bookmarkEnd w:id="6"/>
    <w:p w:rsidR="00B9789A" w:rsidRPr="009D7A16" w:rsidRDefault="00B9789A" w:rsidP="004D2E58">
      <w:pPr>
        <w:jc w:val="both"/>
        <w:rPr>
          <w:sz w:val="20"/>
          <w:szCs w:val="20"/>
          <w:lang w:val="pt-BR"/>
        </w:rPr>
      </w:pPr>
    </w:p>
    <w:p w:rsidR="009D0149" w:rsidRDefault="009D7A16" w:rsidP="004D2E58">
      <w:pPr>
        <w:jc w:val="both"/>
        <w:rPr>
          <w:sz w:val="20"/>
          <w:szCs w:val="20"/>
          <w:lang w:val="pt-BR"/>
        </w:rPr>
      </w:pPr>
      <w:bookmarkStart w:id="9" w:name="OLE_LINK3"/>
      <w:bookmarkStart w:id="10" w:name="OLE_LINK4"/>
      <w:r w:rsidRPr="009D7A16">
        <w:rPr>
          <w:sz w:val="20"/>
          <w:szCs w:val="20"/>
          <w:lang w:val="pt-BR"/>
        </w:rPr>
        <w:t xml:space="preserve">O </w:t>
      </w:r>
      <w:bookmarkEnd w:id="9"/>
      <w:bookmarkEnd w:id="10"/>
      <w:r w:rsidRPr="009D7A16">
        <w:rPr>
          <w:sz w:val="20"/>
          <w:szCs w:val="20"/>
          <w:lang w:val="pt-BR"/>
        </w:rPr>
        <w:t>protagonist</w:t>
      </w:r>
      <w:r>
        <w:rPr>
          <w:sz w:val="20"/>
          <w:szCs w:val="20"/>
          <w:lang w:val="pt-BR"/>
        </w:rPr>
        <w:t>a</w:t>
      </w:r>
      <w:r w:rsidRPr="009D7A16">
        <w:rPr>
          <w:sz w:val="20"/>
          <w:szCs w:val="20"/>
          <w:lang w:val="pt-BR"/>
        </w:rPr>
        <w:t>,</w:t>
      </w:r>
      <w:r>
        <w:rPr>
          <w:sz w:val="20"/>
          <w:szCs w:val="20"/>
          <w:lang w:val="pt-BR"/>
        </w:rPr>
        <w:t xml:space="preserve"> propositalmente sem nome para permitir uma imersão mais profunda do jogador, é um personagem que se encontra vagando pela própria mente sem saber que aguarda a própria morte</w:t>
      </w:r>
      <w:r w:rsidR="00A326BF">
        <w:rPr>
          <w:sz w:val="20"/>
          <w:szCs w:val="20"/>
          <w:lang w:val="pt-BR"/>
        </w:rPr>
        <w:t xml:space="preserve">. </w:t>
      </w:r>
      <w:r w:rsidR="00DE2FFE">
        <w:rPr>
          <w:sz w:val="20"/>
          <w:szCs w:val="20"/>
          <w:lang w:val="pt-BR"/>
        </w:rPr>
        <w:t>Tudo que ele sabe acerca do mundo em que está é transmitido a ele pelo mentor;</w:t>
      </w:r>
    </w:p>
    <w:p w:rsidR="00DE2FFE" w:rsidRDefault="0038023F" w:rsidP="004D2E58">
      <w:pPr>
        <w:jc w:val="both"/>
        <w:rPr>
          <w:sz w:val="20"/>
          <w:szCs w:val="20"/>
          <w:lang w:val="pt-BR"/>
        </w:rPr>
      </w:pPr>
      <w:r>
        <w:rPr>
          <w:noProof/>
        </w:rPr>
        <w:drawing>
          <wp:anchor distT="0" distB="0" distL="114300" distR="114300" simplePos="0" relativeHeight="251663360" behindDoc="0" locked="0" layoutInCell="1" allowOverlap="1">
            <wp:simplePos x="0" y="0"/>
            <wp:positionH relativeFrom="column">
              <wp:posOffset>2094865</wp:posOffset>
            </wp:positionH>
            <wp:positionV relativeFrom="paragraph">
              <wp:posOffset>49530</wp:posOffset>
            </wp:positionV>
            <wp:extent cx="765175" cy="1395095"/>
            <wp:effectExtent l="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5175" cy="1395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FFE" w:rsidRDefault="00DE2FFE" w:rsidP="00DE2FFE">
      <w:pPr>
        <w:jc w:val="both"/>
        <w:rPr>
          <w:rFonts w:ascii="Arial" w:hAnsi="Arial" w:cs="Arial"/>
          <w:b/>
          <w:bCs/>
          <w:sz w:val="20"/>
          <w:szCs w:val="20"/>
          <w:lang w:val="pt-BR"/>
        </w:rPr>
      </w:pPr>
      <w:r w:rsidRPr="009D7A16">
        <w:rPr>
          <w:rFonts w:ascii="Arial" w:hAnsi="Arial" w:cs="Arial"/>
          <w:b/>
          <w:bCs/>
          <w:sz w:val="20"/>
          <w:szCs w:val="20"/>
          <w:lang w:val="pt-BR"/>
        </w:rPr>
        <w:t>3.</w:t>
      </w:r>
      <w:r>
        <w:rPr>
          <w:rFonts w:ascii="Arial" w:hAnsi="Arial" w:cs="Arial"/>
          <w:b/>
          <w:bCs/>
          <w:sz w:val="20"/>
          <w:szCs w:val="20"/>
          <w:lang w:val="pt-BR"/>
        </w:rPr>
        <w:t>2</w:t>
      </w:r>
      <w:r w:rsidRPr="009D7A16">
        <w:rPr>
          <w:rFonts w:ascii="Arial" w:hAnsi="Arial" w:cs="Arial"/>
          <w:b/>
          <w:bCs/>
          <w:sz w:val="20"/>
          <w:szCs w:val="20"/>
          <w:lang w:val="pt-BR"/>
        </w:rPr>
        <w:t xml:space="preserve"> </w:t>
      </w:r>
      <w:r w:rsidR="00DF61CD">
        <w:rPr>
          <w:rFonts w:ascii="Arial" w:hAnsi="Arial" w:cs="Arial"/>
          <w:b/>
          <w:bCs/>
          <w:sz w:val="20"/>
          <w:szCs w:val="20"/>
          <w:lang w:val="pt-BR"/>
        </w:rPr>
        <w:t>O mentor / consciên</w:t>
      </w:r>
      <w:r>
        <w:rPr>
          <w:rFonts w:ascii="Arial" w:hAnsi="Arial" w:cs="Arial"/>
          <w:b/>
          <w:bCs/>
          <w:sz w:val="20"/>
          <w:szCs w:val="20"/>
          <w:lang w:val="pt-BR"/>
        </w:rPr>
        <w:t>cia</w:t>
      </w:r>
    </w:p>
    <w:p w:rsidR="008061DD" w:rsidRDefault="008061DD" w:rsidP="00DE2FFE">
      <w:pPr>
        <w:jc w:val="both"/>
        <w:rPr>
          <w:sz w:val="20"/>
          <w:szCs w:val="20"/>
          <w:lang w:val="pt-BR"/>
        </w:rPr>
      </w:pPr>
    </w:p>
    <w:p w:rsidR="008061DD" w:rsidRDefault="00DE2FFE" w:rsidP="00DE2FFE">
      <w:pPr>
        <w:jc w:val="both"/>
        <w:rPr>
          <w:sz w:val="20"/>
          <w:szCs w:val="20"/>
          <w:lang w:val="pt-BR"/>
        </w:rPr>
      </w:pPr>
      <w:r w:rsidRPr="009D7A16">
        <w:rPr>
          <w:sz w:val="20"/>
          <w:szCs w:val="20"/>
          <w:lang w:val="pt-BR"/>
        </w:rPr>
        <w:t>O</w:t>
      </w:r>
      <w:r>
        <w:rPr>
          <w:sz w:val="20"/>
          <w:szCs w:val="20"/>
          <w:lang w:val="pt-BR"/>
        </w:rPr>
        <w:t xml:space="preserve"> mentor, no fim das contas, nada mais é do que um figmento da imaginação do protagonista que dá a ele discernimento e reflexão sobre seus objetivos.</w:t>
      </w:r>
    </w:p>
    <w:p w:rsidR="00A02C9F" w:rsidRDefault="00A02C9F" w:rsidP="00DE2FFE">
      <w:pPr>
        <w:jc w:val="both"/>
        <w:rPr>
          <w:sz w:val="20"/>
          <w:szCs w:val="20"/>
          <w:lang w:val="pt-BR"/>
        </w:rPr>
      </w:pPr>
    </w:p>
    <w:p w:rsidR="00A02C9F" w:rsidRPr="008061DD" w:rsidRDefault="00A02C9F" w:rsidP="00DE2FFE">
      <w:pPr>
        <w:jc w:val="both"/>
        <w:rPr>
          <w:sz w:val="20"/>
          <w:szCs w:val="20"/>
          <w:lang w:val="pt-BR"/>
        </w:rPr>
      </w:pPr>
      <w:r>
        <w:rPr>
          <w:sz w:val="20"/>
          <w:szCs w:val="20"/>
          <w:lang w:val="pt-BR"/>
        </w:rPr>
        <w:t xml:space="preserve">Para orientar o jogador, ele faz uso massivo de duplos sentidos, enigmas e analogias, como pode ser visto em seu primeiro diálogo com o protagonista: “Numa floresta, há dois caminhos divergentes, o </w:t>
      </w:r>
      <w:r w:rsidR="00AD1CDA">
        <w:rPr>
          <w:sz w:val="20"/>
          <w:szCs w:val="20"/>
          <w:lang w:val="pt-BR"/>
        </w:rPr>
        <w:t>limpo e mais percorrido e o escuro, menos trilhado. Talvez isso tenha a ver com a solução... ou não, talvez seja só a vida...”.</w:t>
      </w:r>
    </w:p>
    <w:p w:rsidR="008061DD" w:rsidRPr="008061DD" w:rsidRDefault="008061DD" w:rsidP="00E1563A">
      <w:pPr>
        <w:jc w:val="both"/>
        <w:rPr>
          <w:rFonts w:ascii="Arial" w:hAnsi="Arial" w:cs="Arial"/>
          <w:b/>
          <w:bCs/>
          <w:lang w:val="pt-BR"/>
        </w:rPr>
      </w:pPr>
      <w:bookmarkStart w:id="11" w:name="OLE_LINK15"/>
      <w:bookmarkStart w:id="12" w:name="OLE_LINK16"/>
    </w:p>
    <w:p w:rsidR="008061DD" w:rsidRPr="00B27629" w:rsidRDefault="008061DD" w:rsidP="008061DD">
      <w:pPr>
        <w:jc w:val="both"/>
        <w:rPr>
          <w:rFonts w:ascii="Arial" w:hAnsi="Arial" w:cs="Arial"/>
          <w:b/>
          <w:bCs/>
          <w:lang w:val="pt-BR"/>
        </w:rPr>
      </w:pPr>
      <w:r w:rsidRPr="00B27629">
        <w:rPr>
          <w:rFonts w:ascii="Arial" w:hAnsi="Arial" w:cs="Arial"/>
          <w:b/>
          <w:bCs/>
          <w:lang w:val="pt-BR"/>
        </w:rPr>
        <w:t>4. Jogabilidade</w:t>
      </w:r>
    </w:p>
    <w:p w:rsidR="008061DD" w:rsidRPr="00B27629" w:rsidRDefault="008061DD" w:rsidP="008061DD">
      <w:pPr>
        <w:jc w:val="both"/>
        <w:rPr>
          <w:sz w:val="20"/>
          <w:szCs w:val="20"/>
          <w:lang w:val="pt-BR"/>
        </w:rPr>
      </w:pPr>
    </w:p>
    <w:p w:rsidR="008061DD" w:rsidRDefault="008061DD" w:rsidP="008061DD">
      <w:pPr>
        <w:jc w:val="both"/>
        <w:rPr>
          <w:sz w:val="20"/>
          <w:szCs w:val="20"/>
          <w:lang w:val="pt-BR"/>
        </w:rPr>
      </w:pPr>
      <w:r w:rsidRPr="008061DD">
        <w:rPr>
          <w:sz w:val="20"/>
          <w:szCs w:val="20"/>
          <w:lang w:val="pt-BR"/>
        </w:rPr>
        <w:t>A proposta do jogo é simples: Chegar ao final de cada fase</w:t>
      </w:r>
      <w:r w:rsidR="00AD1CDA">
        <w:rPr>
          <w:sz w:val="20"/>
          <w:szCs w:val="20"/>
          <w:lang w:val="pt-BR"/>
        </w:rPr>
        <w:t>, saltando sobre plataformas, coletando itens e derrotando inimigos</w:t>
      </w:r>
      <w:r>
        <w:rPr>
          <w:sz w:val="20"/>
          <w:szCs w:val="20"/>
          <w:lang w:val="pt-BR"/>
        </w:rPr>
        <w:t>. Não há limites de te</w:t>
      </w:r>
      <w:r w:rsidR="00AE45FC">
        <w:rPr>
          <w:sz w:val="20"/>
          <w:szCs w:val="20"/>
          <w:lang w:val="pt-BR"/>
        </w:rPr>
        <w:t>mpo, número de vidas nem quaisquer outras restrições e</w:t>
      </w:r>
      <w:r w:rsidR="00AD1CDA">
        <w:rPr>
          <w:sz w:val="20"/>
          <w:szCs w:val="20"/>
          <w:lang w:val="pt-BR"/>
        </w:rPr>
        <w:t xml:space="preserve"> a única condição de derrota é o fracasso do próprio personagem ou</w:t>
      </w:r>
      <w:r w:rsidR="00AE45FC">
        <w:rPr>
          <w:sz w:val="20"/>
          <w:szCs w:val="20"/>
          <w:lang w:val="pt-BR"/>
        </w:rPr>
        <w:t xml:space="preserve"> a desistência do jogador.</w:t>
      </w:r>
    </w:p>
    <w:p w:rsidR="00AE45FC" w:rsidRDefault="00AE45FC" w:rsidP="008061DD">
      <w:pPr>
        <w:jc w:val="both"/>
        <w:rPr>
          <w:sz w:val="20"/>
          <w:szCs w:val="20"/>
          <w:lang w:val="pt-BR"/>
        </w:rPr>
      </w:pPr>
    </w:p>
    <w:p w:rsidR="00D634D0" w:rsidRPr="004A6655" w:rsidRDefault="00AE45FC" w:rsidP="004A6655">
      <w:pPr>
        <w:ind w:firstLine="284"/>
        <w:jc w:val="both"/>
        <w:rPr>
          <w:sz w:val="20"/>
          <w:szCs w:val="20"/>
          <w:lang w:val="pt-BR"/>
        </w:rPr>
      </w:pPr>
      <w:r>
        <w:rPr>
          <w:sz w:val="20"/>
          <w:szCs w:val="20"/>
          <w:lang w:val="pt-BR"/>
        </w:rPr>
        <w:t>As fases terão níveis de dificuldade que</w:t>
      </w:r>
      <w:r w:rsidR="00AD1CDA">
        <w:rPr>
          <w:sz w:val="20"/>
          <w:szCs w:val="20"/>
          <w:lang w:val="pt-BR"/>
        </w:rPr>
        <w:t xml:space="preserve"> alternarão entre desafios de lógica e de </w:t>
      </w:r>
      <w:r w:rsidR="00A714ED">
        <w:rPr>
          <w:sz w:val="20"/>
          <w:szCs w:val="20"/>
          <w:lang w:val="pt-BR"/>
        </w:rPr>
        <w:t xml:space="preserve">pura habilidade/agilidade. Por exemplo, </w:t>
      </w:r>
      <w:proofErr w:type="gramStart"/>
      <w:r w:rsidR="00A714ED">
        <w:rPr>
          <w:sz w:val="20"/>
          <w:szCs w:val="20"/>
          <w:lang w:val="pt-BR"/>
        </w:rPr>
        <w:t>haverão</w:t>
      </w:r>
      <w:proofErr w:type="gramEnd"/>
      <w:r w:rsidR="00A714ED">
        <w:rPr>
          <w:sz w:val="20"/>
          <w:szCs w:val="20"/>
          <w:lang w:val="pt-BR"/>
        </w:rPr>
        <w:t xml:space="preserve"> fases que exigirão reflexos mais velozes e apurados e fases que, em vez disso, terão puzzles que instiguem mais a fundo o raciocínio do jogador.</w:t>
      </w:r>
    </w:p>
    <w:p w:rsidR="0038023F" w:rsidRPr="0038023F" w:rsidRDefault="0038023F" w:rsidP="0038023F">
      <w:pPr>
        <w:jc w:val="both"/>
        <w:rPr>
          <w:rFonts w:ascii="Arial" w:hAnsi="Arial" w:cs="Arial"/>
          <w:b/>
          <w:bCs/>
          <w:lang w:val="pt-BR"/>
        </w:rPr>
      </w:pPr>
      <w:bookmarkStart w:id="13" w:name="OLE_LINK29"/>
      <w:bookmarkStart w:id="14" w:name="OLE_LINK30"/>
      <w:r>
        <w:rPr>
          <w:rFonts w:ascii="Arial" w:hAnsi="Arial" w:cs="Arial"/>
          <w:b/>
          <w:bCs/>
          <w:lang w:val="pt-BR"/>
        </w:rPr>
        <w:lastRenderedPageBreak/>
        <w:t>5</w:t>
      </w:r>
      <w:r w:rsidRPr="0038023F">
        <w:rPr>
          <w:rFonts w:ascii="Arial" w:hAnsi="Arial" w:cs="Arial"/>
          <w:b/>
          <w:bCs/>
          <w:lang w:val="pt-BR"/>
        </w:rPr>
        <w:t>. Projeto de níveis</w:t>
      </w:r>
    </w:p>
    <w:bookmarkEnd w:id="13"/>
    <w:bookmarkEnd w:id="14"/>
    <w:p w:rsidR="0038023F" w:rsidRDefault="0038023F" w:rsidP="008061DD">
      <w:pPr>
        <w:jc w:val="both"/>
        <w:rPr>
          <w:lang w:val="pt-BR"/>
        </w:rPr>
      </w:pPr>
    </w:p>
    <w:p w:rsidR="000133BE" w:rsidRDefault="0038023F" w:rsidP="0038023F">
      <w:pPr>
        <w:jc w:val="both"/>
        <w:rPr>
          <w:rFonts w:ascii="Arial" w:hAnsi="Arial" w:cs="Arial"/>
          <w:b/>
          <w:bCs/>
          <w:sz w:val="20"/>
          <w:szCs w:val="20"/>
          <w:lang w:val="pt-BR"/>
        </w:rPr>
      </w:pPr>
      <w:bookmarkStart w:id="15" w:name="OLE_LINK6"/>
      <w:bookmarkStart w:id="16" w:name="OLE_LINK7"/>
      <w:bookmarkStart w:id="17" w:name="OLE_LINK25"/>
      <w:bookmarkStart w:id="18" w:name="OLE_LINK26"/>
      <w:r>
        <w:rPr>
          <w:rFonts w:ascii="Arial" w:hAnsi="Arial" w:cs="Arial"/>
          <w:b/>
          <w:bCs/>
          <w:sz w:val="20"/>
          <w:szCs w:val="20"/>
          <w:lang w:val="pt-BR"/>
        </w:rPr>
        <w:t>5</w:t>
      </w:r>
      <w:r w:rsidRPr="009D7A16">
        <w:rPr>
          <w:rFonts w:ascii="Arial" w:hAnsi="Arial" w:cs="Arial"/>
          <w:b/>
          <w:bCs/>
          <w:sz w:val="20"/>
          <w:szCs w:val="20"/>
          <w:lang w:val="pt-BR"/>
        </w:rPr>
        <w:t xml:space="preserve">.1 </w:t>
      </w:r>
      <w:bookmarkEnd w:id="15"/>
      <w:bookmarkEnd w:id="16"/>
      <w:r w:rsidR="00223E13">
        <w:rPr>
          <w:rFonts w:ascii="Arial" w:hAnsi="Arial" w:cs="Arial"/>
          <w:b/>
          <w:bCs/>
          <w:sz w:val="20"/>
          <w:szCs w:val="20"/>
          <w:lang w:val="pt-BR"/>
        </w:rPr>
        <w:t>Negação e isolação</w:t>
      </w:r>
    </w:p>
    <w:p w:rsidR="00E14884" w:rsidRDefault="00E14884" w:rsidP="0038023F">
      <w:pPr>
        <w:jc w:val="both"/>
        <w:rPr>
          <w:rFonts w:ascii="Arial" w:hAnsi="Arial" w:cs="Arial"/>
          <w:b/>
          <w:bCs/>
          <w:sz w:val="20"/>
          <w:szCs w:val="20"/>
          <w:lang w:val="pt-BR"/>
        </w:rPr>
      </w:pPr>
    </w:p>
    <w:p w:rsidR="00E14884" w:rsidRPr="009D7A16" w:rsidRDefault="005D7149" w:rsidP="0038023F">
      <w:pPr>
        <w:jc w:val="both"/>
        <w:rPr>
          <w:rFonts w:ascii="Arial" w:hAnsi="Arial" w:cs="Arial"/>
          <w:b/>
          <w:bCs/>
          <w:sz w:val="20"/>
          <w:szCs w:val="20"/>
          <w:lang w:val="pt-BR"/>
        </w:rPr>
      </w:pPr>
      <w:r>
        <w:rPr>
          <w:rFonts w:ascii="Arial" w:hAnsi="Arial" w:cs="Arial"/>
          <w:b/>
          <w:bCs/>
          <w:sz w:val="20"/>
          <w:szCs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35pt;height:124.65pt">
            <v:imagedata r:id="rId11" o:title="ConceptStg-01"/>
          </v:shape>
        </w:pict>
      </w:r>
    </w:p>
    <w:p w:rsidR="0038023F" w:rsidRDefault="0038023F" w:rsidP="0038023F">
      <w:pPr>
        <w:jc w:val="both"/>
        <w:rPr>
          <w:sz w:val="20"/>
          <w:szCs w:val="20"/>
          <w:lang w:val="pt-BR"/>
        </w:rPr>
      </w:pPr>
    </w:p>
    <w:p w:rsidR="0038023F" w:rsidRDefault="0038023F" w:rsidP="0038023F">
      <w:pPr>
        <w:jc w:val="both"/>
        <w:rPr>
          <w:sz w:val="20"/>
          <w:szCs w:val="20"/>
          <w:lang w:val="pt-BR"/>
        </w:rPr>
      </w:pPr>
      <w:r>
        <w:rPr>
          <w:sz w:val="20"/>
          <w:szCs w:val="20"/>
          <w:lang w:val="pt-BR"/>
        </w:rPr>
        <w:t>A primeira fase introduz o personagem ao contexto da história e da jogabilidade. É introduzida a primeira das quebras de expectativa do jogo, a de escolher a direção oposta à convencional adotada por jogos de sidescrolling. Nesta fase, também é apresentado o mentor, que ensina os controles básicos ao jogador.</w:t>
      </w:r>
    </w:p>
    <w:p w:rsidR="005D7149" w:rsidRDefault="005D7149" w:rsidP="0038023F">
      <w:pPr>
        <w:jc w:val="both"/>
        <w:rPr>
          <w:sz w:val="20"/>
          <w:szCs w:val="20"/>
          <w:lang w:val="pt-BR"/>
        </w:rPr>
      </w:pPr>
    </w:p>
    <w:p w:rsidR="005D7149" w:rsidRDefault="005D7149" w:rsidP="005D7149">
      <w:pPr>
        <w:ind w:firstLine="284"/>
        <w:jc w:val="both"/>
        <w:rPr>
          <w:sz w:val="20"/>
          <w:szCs w:val="20"/>
          <w:lang w:val="pt-BR"/>
        </w:rPr>
      </w:pPr>
      <w:r>
        <w:rPr>
          <w:sz w:val="20"/>
          <w:szCs w:val="20"/>
          <w:lang w:val="pt-BR"/>
        </w:rPr>
        <w:t>No caminho da esquerda, o jogador encontra-se diante de apenas um</w:t>
      </w:r>
      <w:r>
        <w:rPr>
          <w:sz w:val="20"/>
          <w:szCs w:val="20"/>
          <w:lang w:val="pt-BR"/>
        </w:rPr>
        <w:t>a depressão</w:t>
      </w:r>
      <w:r>
        <w:rPr>
          <w:sz w:val="20"/>
          <w:szCs w:val="20"/>
          <w:lang w:val="pt-BR"/>
        </w:rPr>
        <w:t xml:space="preserve"> que o separa do fim da fase. Para atravessá-lo, o protagonista precisa pular por uma montanha que aparenta localizar-se ao fundo do cenário</w:t>
      </w:r>
      <w:r>
        <w:rPr>
          <w:sz w:val="20"/>
          <w:szCs w:val="20"/>
          <w:lang w:val="pt-BR"/>
        </w:rPr>
        <w:t>.</w:t>
      </w:r>
    </w:p>
    <w:p w:rsidR="005D7149" w:rsidRDefault="005D7149" w:rsidP="005D7149">
      <w:pPr>
        <w:ind w:firstLine="284"/>
        <w:jc w:val="both"/>
        <w:rPr>
          <w:sz w:val="20"/>
          <w:szCs w:val="20"/>
          <w:lang w:val="pt-BR"/>
        </w:rPr>
      </w:pPr>
      <w:r>
        <w:rPr>
          <w:sz w:val="20"/>
          <w:szCs w:val="20"/>
          <w:lang w:val="pt-BR"/>
        </w:rPr>
        <w:t>Portanto, para passar esta fase, o jogador precisa apenas tomar o caminho da esquerda e saltar pelas montanhas.</w:t>
      </w:r>
    </w:p>
    <w:p w:rsidR="005D7149" w:rsidRDefault="005D7149" w:rsidP="005D7149">
      <w:pPr>
        <w:ind w:firstLine="284"/>
        <w:jc w:val="both"/>
        <w:rPr>
          <w:sz w:val="20"/>
          <w:szCs w:val="20"/>
          <w:lang w:val="pt-BR"/>
        </w:rPr>
      </w:pPr>
    </w:p>
    <w:p w:rsidR="0038023F" w:rsidRDefault="005D7149" w:rsidP="005D7149">
      <w:pPr>
        <w:ind w:firstLine="284"/>
        <w:jc w:val="both"/>
        <w:rPr>
          <w:sz w:val="20"/>
          <w:szCs w:val="20"/>
          <w:lang w:val="pt-BR"/>
        </w:rPr>
      </w:pPr>
      <w:r>
        <w:rPr>
          <w:sz w:val="20"/>
          <w:szCs w:val="20"/>
          <w:lang w:val="pt-BR"/>
        </w:rPr>
        <w:t xml:space="preserve">Todavia, se o jogador toma o caminho da direita, ele encontrará </w:t>
      </w:r>
      <w:r w:rsidR="00666441">
        <w:rPr>
          <w:sz w:val="20"/>
          <w:szCs w:val="20"/>
          <w:lang w:val="pt-BR"/>
        </w:rPr>
        <w:t>a primeira dificuldade do jogo</w:t>
      </w:r>
      <w:r>
        <w:rPr>
          <w:sz w:val="20"/>
          <w:szCs w:val="20"/>
          <w:lang w:val="pt-BR"/>
        </w:rPr>
        <w:t xml:space="preserve"> em u</w:t>
      </w:r>
      <w:r w:rsidR="00666441">
        <w:rPr>
          <w:sz w:val="20"/>
          <w:szCs w:val="20"/>
          <w:lang w:val="pt-BR"/>
        </w:rPr>
        <w:t xml:space="preserve">m labirinto vertical de blocos invisíveis (que </w:t>
      </w:r>
      <w:r w:rsidR="003A6F9C">
        <w:rPr>
          <w:sz w:val="20"/>
          <w:szCs w:val="20"/>
          <w:lang w:val="pt-BR"/>
        </w:rPr>
        <w:t>se tornam</w:t>
      </w:r>
      <w:r w:rsidR="00666441">
        <w:rPr>
          <w:sz w:val="20"/>
          <w:szCs w:val="20"/>
          <w:lang w:val="pt-BR"/>
        </w:rPr>
        <w:t xml:space="preserve"> opacos quando e</w:t>
      </w:r>
      <w:r>
        <w:rPr>
          <w:sz w:val="20"/>
          <w:szCs w:val="20"/>
          <w:lang w:val="pt-BR"/>
        </w:rPr>
        <w:t>m contato com o personagem).</w:t>
      </w:r>
    </w:p>
    <w:p w:rsidR="005D7149" w:rsidRDefault="005D7149" w:rsidP="005D7149">
      <w:pPr>
        <w:ind w:firstLine="284"/>
        <w:jc w:val="both"/>
        <w:rPr>
          <w:sz w:val="20"/>
          <w:szCs w:val="20"/>
          <w:lang w:val="pt-BR"/>
        </w:rPr>
      </w:pPr>
    </w:p>
    <w:p w:rsidR="00666441" w:rsidRDefault="005D7149" w:rsidP="001136A6">
      <w:pPr>
        <w:ind w:firstLine="284"/>
        <w:jc w:val="both"/>
        <w:rPr>
          <w:sz w:val="20"/>
          <w:szCs w:val="20"/>
          <w:lang w:val="pt-BR"/>
        </w:rPr>
      </w:pPr>
      <w:r>
        <w:rPr>
          <w:sz w:val="20"/>
          <w:szCs w:val="20"/>
          <w:lang w:val="pt-BR"/>
        </w:rPr>
        <w:t xml:space="preserve">Como </w:t>
      </w:r>
      <w:proofErr w:type="gramStart"/>
      <w:r>
        <w:rPr>
          <w:sz w:val="20"/>
          <w:szCs w:val="20"/>
          <w:lang w:val="pt-BR"/>
        </w:rPr>
        <w:t>presume-se</w:t>
      </w:r>
      <w:proofErr w:type="gramEnd"/>
      <w:r>
        <w:rPr>
          <w:sz w:val="20"/>
          <w:szCs w:val="20"/>
          <w:lang w:val="pt-BR"/>
        </w:rPr>
        <w:t xml:space="preserve"> que o jogador tomará o último caminho citado, </w:t>
      </w:r>
      <w:r w:rsidR="004A5E47">
        <w:rPr>
          <w:sz w:val="20"/>
          <w:szCs w:val="20"/>
          <w:lang w:val="pt-BR"/>
        </w:rPr>
        <w:t xml:space="preserve">ele terá de descobrir para onde ir tocando nos blocos invisíveis e encontrar as paredes e aberturas que o guiarão. Contudo, o labirinto não terá </w:t>
      </w:r>
      <w:proofErr w:type="gramStart"/>
      <w:r w:rsidR="004A5E47">
        <w:rPr>
          <w:sz w:val="20"/>
          <w:szCs w:val="20"/>
          <w:lang w:val="pt-BR"/>
        </w:rPr>
        <w:t>saída</w:t>
      </w:r>
      <w:proofErr w:type="gramEnd"/>
      <w:r w:rsidR="004A5E47">
        <w:rPr>
          <w:sz w:val="20"/>
          <w:szCs w:val="20"/>
          <w:lang w:val="pt-BR"/>
        </w:rPr>
        <w:t xml:space="preserve"> senão voltar e tomar o caminho da esquerda.</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19" w:name="OLE_LINK8"/>
      <w:bookmarkStart w:id="20" w:name="OLE_LINK9"/>
      <w:r>
        <w:rPr>
          <w:rFonts w:ascii="Arial" w:hAnsi="Arial" w:cs="Arial"/>
          <w:b/>
          <w:bCs/>
          <w:sz w:val="20"/>
          <w:szCs w:val="20"/>
          <w:lang w:val="pt-BR"/>
        </w:rPr>
        <w:t>5.2</w:t>
      </w:r>
      <w:r w:rsidRPr="009D7A16">
        <w:rPr>
          <w:rFonts w:ascii="Arial" w:hAnsi="Arial" w:cs="Arial"/>
          <w:b/>
          <w:bCs/>
          <w:sz w:val="20"/>
          <w:szCs w:val="20"/>
          <w:lang w:val="pt-BR"/>
        </w:rPr>
        <w:t xml:space="preserve"> </w:t>
      </w:r>
      <w:bookmarkEnd w:id="19"/>
      <w:bookmarkEnd w:id="20"/>
      <w:r w:rsidR="00223E13">
        <w:rPr>
          <w:rFonts w:ascii="Arial" w:hAnsi="Arial" w:cs="Arial"/>
          <w:b/>
          <w:bCs/>
          <w:sz w:val="20"/>
          <w:szCs w:val="20"/>
          <w:lang w:val="pt-BR"/>
        </w:rPr>
        <w:t>Raiva</w:t>
      </w:r>
    </w:p>
    <w:p w:rsidR="00E14884" w:rsidRDefault="00E14884" w:rsidP="0038023F">
      <w:pPr>
        <w:jc w:val="both"/>
        <w:rPr>
          <w:rFonts w:ascii="Arial" w:hAnsi="Arial" w:cs="Arial"/>
          <w:b/>
          <w:bCs/>
          <w:sz w:val="20"/>
          <w:szCs w:val="20"/>
          <w:lang w:val="pt-BR"/>
        </w:rPr>
      </w:pPr>
    </w:p>
    <w:p w:rsidR="00E14884" w:rsidRDefault="005D7149" w:rsidP="0038023F">
      <w:pPr>
        <w:jc w:val="both"/>
        <w:rPr>
          <w:rFonts w:ascii="Arial" w:hAnsi="Arial" w:cs="Arial"/>
          <w:b/>
          <w:bCs/>
          <w:sz w:val="20"/>
          <w:szCs w:val="20"/>
          <w:lang w:val="pt-BR"/>
        </w:rPr>
      </w:pPr>
      <w:r>
        <w:rPr>
          <w:rFonts w:ascii="Arial" w:hAnsi="Arial" w:cs="Arial"/>
          <w:b/>
          <w:bCs/>
          <w:sz w:val="20"/>
          <w:szCs w:val="20"/>
          <w:lang w:val="pt-BR"/>
        </w:rPr>
        <w:pict>
          <v:shape id="_x0000_i1026" type="#_x0000_t75" style="width:221.35pt;height:124.65pt">
            <v:imagedata r:id="rId12" o:title="ConceptStg-02"/>
          </v:shape>
        </w:pict>
      </w:r>
    </w:p>
    <w:p w:rsidR="00223E13" w:rsidRDefault="00223E13"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Esta fase aborda o segundo estágio de Kübler-Ross. O jogador vê-se no objetivo de derrotar </w:t>
      </w:r>
      <w:r w:rsidR="004A5E47">
        <w:rPr>
          <w:sz w:val="20"/>
          <w:szCs w:val="20"/>
          <w:lang w:val="pt-BR"/>
        </w:rPr>
        <w:t>vinte e cinco</w:t>
      </w:r>
      <w:r w:rsidR="00F56F47">
        <w:rPr>
          <w:sz w:val="20"/>
          <w:szCs w:val="20"/>
          <w:lang w:val="pt-BR"/>
        </w:rPr>
        <w:t xml:space="preserve"> inimigos </w:t>
      </w:r>
      <w:r>
        <w:rPr>
          <w:sz w:val="20"/>
          <w:szCs w:val="20"/>
          <w:lang w:val="pt-BR"/>
        </w:rPr>
        <w:t xml:space="preserve">para avançar ao próximo </w:t>
      </w:r>
      <w:r w:rsidR="00223E13">
        <w:rPr>
          <w:sz w:val="20"/>
          <w:szCs w:val="20"/>
          <w:lang w:val="pt-BR"/>
        </w:rPr>
        <w:t>estágio</w:t>
      </w:r>
      <w:r>
        <w:rPr>
          <w:sz w:val="20"/>
          <w:szCs w:val="20"/>
          <w:lang w:val="pt-BR"/>
        </w:rPr>
        <w:t>.</w:t>
      </w:r>
    </w:p>
    <w:p w:rsidR="00F56F47" w:rsidRDefault="00F56F47" w:rsidP="0038023F">
      <w:pPr>
        <w:jc w:val="both"/>
        <w:rPr>
          <w:sz w:val="20"/>
          <w:szCs w:val="20"/>
          <w:lang w:val="pt-BR"/>
        </w:rPr>
      </w:pPr>
    </w:p>
    <w:p w:rsidR="00F56F47" w:rsidRDefault="00F56F47" w:rsidP="0038023F">
      <w:pPr>
        <w:jc w:val="both"/>
        <w:rPr>
          <w:sz w:val="20"/>
          <w:szCs w:val="20"/>
          <w:lang w:val="pt-BR"/>
        </w:rPr>
      </w:pPr>
      <w:r>
        <w:rPr>
          <w:sz w:val="20"/>
          <w:szCs w:val="20"/>
          <w:lang w:val="pt-BR"/>
        </w:rPr>
        <w:lastRenderedPageBreak/>
        <w:tab/>
        <w:t>O jogador iniciará próximo ao portal que o leva à fase seguinte, mas que só se abrirá ao derrotar todos os inimi</w:t>
      </w:r>
      <w:r w:rsidR="00D70A9B">
        <w:rPr>
          <w:sz w:val="20"/>
          <w:szCs w:val="20"/>
          <w:lang w:val="pt-BR"/>
        </w:rPr>
        <w:t>gos. Eles estarão distribuídos em plataformas flutuantes, invisíveis, móveis e em cavernas.</w:t>
      </w:r>
    </w:p>
    <w:p w:rsidR="00223E13" w:rsidRDefault="00223E13" w:rsidP="0038023F">
      <w:pPr>
        <w:jc w:val="both"/>
        <w:rPr>
          <w:sz w:val="20"/>
          <w:szCs w:val="20"/>
          <w:lang w:val="pt-BR"/>
        </w:rPr>
      </w:pPr>
    </w:p>
    <w:p w:rsidR="00D70A9B" w:rsidRDefault="00D70A9B" w:rsidP="00FB30F3">
      <w:pPr>
        <w:ind w:firstLine="284"/>
        <w:jc w:val="both"/>
        <w:rPr>
          <w:sz w:val="20"/>
          <w:szCs w:val="20"/>
          <w:lang w:val="pt-BR"/>
        </w:rPr>
      </w:pPr>
      <w:proofErr w:type="gramStart"/>
      <w:r>
        <w:rPr>
          <w:sz w:val="20"/>
          <w:szCs w:val="20"/>
          <w:lang w:val="pt-BR"/>
        </w:rPr>
        <w:t>Haverão</w:t>
      </w:r>
      <w:proofErr w:type="gramEnd"/>
      <w:r>
        <w:rPr>
          <w:sz w:val="20"/>
          <w:szCs w:val="20"/>
          <w:lang w:val="pt-BR"/>
        </w:rPr>
        <w:t xml:space="preserve"> inimigos que atiram, que andam e que causam dano se o jogador pular sobre sua cabeça (sendo necessário, em vez disso que o personagem simplesmente o toque para derrota-lo.</w:t>
      </w:r>
    </w:p>
    <w:p w:rsidR="00D70A9B" w:rsidRDefault="00D70A9B" w:rsidP="00FB30F3">
      <w:pPr>
        <w:ind w:firstLine="284"/>
        <w:jc w:val="both"/>
        <w:rPr>
          <w:sz w:val="20"/>
          <w:szCs w:val="20"/>
          <w:lang w:val="pt-BR"/>
        </w:rPr>
      </w:pPr>
    </w:p>
    <w:p w:rsidR="00223E13" w:rsidRDefault="00D70A9B" w:rsidP="00FB30F3">
      <w:pPr>
        <w:ind w:firstLine="284"/>
        <w:jc w:val="both"/>
        <w:rPr>
          <w:sz w:val="20"/>
          <w:szCs w:val="20"/>
          <w:lang w:val="pt-BR"/>
        </w:rPr>
      </w:pPr>
      <w:r>
        <w:rPr>
          <w:sz w:val="20"/>
          <w:szCs w:val="20"/>
          <w:lang w:val="pt-BR"/>
        </w:rPr>
        <w:t xml:space="preserve">Ademais, alguns deles </w:t>
      </w:r>
      <w:r w:rsidR="00223E13">
        <w:rPr>
          <w:sz w:val="20"/>
          <w:szCs w:val="20"/>
          <w:lang w:val="pt-BR"/>
        </w:rPr>
        <w:t>deixarão moedas ao serem derrotados. Essas moedas serão usadas no estágio seguinte.</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21" w:name="OLE_LINK10"/>
      <w:bookmarkStart w:id="22" w:name="OLE_LINK11"/>
      <w:r>
        <w:rPr>
          <w:rFonts w:ascii="Arial" w:hAnsi="Arial" w:cs="Arial"/>
          <w:b/>
          <w:bCs/>
          <w:sz w:val="20"/>
          <w:szCs w:val="20"/>
          <w:lang w:val="pt-BR"/>
        </w:rPr>
        <w:t>5.3</w:t>
      </w:r>
      <w:r w:rsidRPr="009D7A16">
        <w:rPr>
          <w:rFonts w:ascii="Arial" w:hAnsi="Arial" w:cs="Arial"/>
          <w:b/>
          <w:bCs/>
          <w:sz w:val="20"/>
          <w:szCs w:val="20"/>
          <w:lang w:val="pt-BR"/>
        </w:rPr>
        <w:t xml:space="preserve"> </w:t>
      </w:r>
      <w:bookmarkEnd w:id="21"/>
      <w:bookmarkEnd w:id="22"/>
      <w:r w:rsidR="00223E13">
        <w:rPr>
          <w:rFonts w:ascii="Arial" w:hAnsi="Arial" w:cs="Arial"/>
          <w:b/>
          <w:bCs/>
          <w:sz w:val="20"/>
          <w:szCs w:val="20"/>
          <w:lang w:val="pt-BR"/>
        </w:rPr>
        <w:t>Negociação</w:t>
      </w:r>
    </w:p>
    <w:p w:rsidR="00223E13" w:rsidRDefault="00223E13" w:rsidP="0038023F">
      <w:pPr>
        <w:jc w:val="both"/>
        <w:rPr>
          <w:sz w:val="20"/>
          <w:szCs w:val="20"/>
          <w:lang w:val="pt-BR"/>
        </w:rPr>
      </w:pPr>
    </w:p>
    <w:p w:rsidR="00E14884" w:rsidRDefault="005D7149" w:rsidP="0038023F">
      <w:pPr>
        <w:jc w:val="both"/>
        <w:rPr>
          <w:sz w:val="20"/>
          <w:szCs w:val="20"/>
          <w:lang w:val="pt-BR"/>
        </w:rPr>
      </w:pPr>
      <w:r>
        <w:rPr>
          <w:sz w:val="20"/>
          <w:szCs w:val="20"/>
          <w:lang w:val="pt-BR"/>
        </w:rPr>
        <w:pict>
          <v:shape id="_x0000_i1027" type="#_x0000_t75" style="width:221.35pt;height:124.65pt">
            <v:imagedata r:id="rId13" o:title="ConceptStg-03"/>
          </v:shape>
        </w:pict>
      </w:r>
    </w:p>
    <w:p w:rsidR="00E14884" w:rsidRDefault="00E14884" w:rsidP="0038023F">
      <w:pPr>
        <w:jc w:val="both"/>
        <w:rPr>
          <w:sz w:val="20"/>
          <w:szCs w:val="20"/>
          <w:lang w:val="pt-BR"/>
        </w:rPr>
      </w:pPr>
    </w:p>
    <w:p w:rsidR="00D002AA" w:rsidRDefault="0038023F" w:rsidP="0038023F">
      <w:pPr>
        <w:jc w:val="both"/>
        <w:rPr>
          <w:sz w:val="20"/>
          <w:szCs w:val="20"/>
          <w:lang w:val="pt-BR"/>
        </w:rPr>
      </w:pPr>
      <w:r>
        <w:rPr>
          <w:sz w:val="20"/>
          <w:szCs w:val="20"/>
          <w:lang w:val="pt-BR"/>
        </w:rPr>
        <w:t xml:space="preserve">A terceira fase tange </w:t>
      </w:r>
      <w:r w:rsidR="00223E13">
        <w:rPr>
          <w:sz w:val="20"/>
          <w:szCs w:val="20"/>
          <w:lang w:val="pt-BR"/>
        </w:rPr>
        <w:t>o</w:t>
      </w:r>
      <w:r>
        <w:rPr>
          <w:sz w:val="20"/>
          <w:szCs w:val="20"/>
          <w:lang w:val="pt-BR"/>
        </w:rPr>
        <w:t xml:space="preserve"> conceito de negociação: Há</w:t>
      </w:r>
      <w:r w:rsidR="00D002AA">
        <w:rPr>
          <w:sz w:val="20"/>
          <w:szCs w:val="20"/>
          <w:lang w:val="pt-BR"/>
        </w:rPr>
        <w:t xml:space="preserve"> obstáculos e</w:t>
      </w:r>
      <w:r>
        <w:rPr>
          <w:sz w:val="20"/>
          <w:szCs w:val="20"/>
          <w:lang w:val="pt-BR"/>
        </w:rPr>
        <w:t xml:space="preserve"> moed</w:t>
      </w:r>
      <w:r w:rsidR="00D002AA">
        <w:rPr>
          <w:sz w:val="20"/>
          <w:szCs w:val="20"/>
          <w:lang w:val="pt-BR"/>
        </w:rPr>
        <w:t>as espalhadas ao longo da fase distribuídas em plataformas</w:t>
      </w:r>
      <w:proofErr w:type="gramStart"/>
      <w:r w:rsidR="00D002AA">
        <w:rPr>
          <w:sz w:val="20"/>
          <w:szCs w:val="20"/>
          <w:lang w:val="pt-BR"/>
        </w:rPr>
        <w:t xml:space="preserve"> mas</w:t>
      </w:r>
      <w:proofErr w:type="gramEnd"/>
      <w:r w:rsidR="00D002AA">
        <w:rPr>
          <w:sz w:val="20"/>
          <w:szCs w:val="20"/>
          <w:lang w:val="pt-BR"/>
        </w:rPr>
        <w:t xml:space="preserve"> o jogador não é obrigado a coletá-las para avançar.</w:t>
      </w:r>
    </w:p>
    <w:p w:rsidR="00D002AA" w:rsidRDefault="00D002AA" w:rsidP="0038023F">
      <w:pPr>
        <w:jc w:val="both"/>
        <w:rPr>
          <w:sz w:val="20"/>
          <w:szCs w:val="20"/>
          <w:lang w:val="pt-BR"/>
        </w:rPr>
      </w:pPr>
    </w:p>
    <w:p w:rsidR="001A3FE8" w:rsidRDefault="00D002AA" w:rsidP="00D002AA">
      <w:pPr>
        <w:ind w:firstLine="284"/>
        <w:jc w:val="both"/>
        <w:rPr>
          <w:sz w:val="20"/>
          <w:szCs w:val="20"/>
          <w:lang w:val="pt-BR"/>
        </w:rPr>
      </w:pPr>
      <w:r>
        <w:rPr>
          <w:sz w:val="20"/>
          <w:szCs w:val="20"/>
          <w:lang w:val="pt-BR"/>
        </w:rPr>
        <w:t>Em vez disso, haverá</w:t>
      </w:r>
      <w:r w:rsidR="00223E13">
        <w:rPr>
          <w:sz w:val="20"/>
          <w:szCs w:val="20"/>
          <w:lang w:val="pt-BR"/>
        </w:rPr>
        <w:t xml:space="preserve"> um desafio ao fim da fase que, ao entrar em contato com o personagem, fará com que as moedas coletadas caiam dele</w:t>
      </w:r>
      <w:r w:rsidR="001A3FE8">
        <w:rPr>
          <w:sz w:val="20"/>
          <w:szCs w:val="20"/>
          <w:lang w:val="pt-BR"/>
        </w:rPr>
        <w:t xml:space="preserve"> e se percam se o jogador não coletá-las novamente.</w:t>
      </w:r>
    </w:p>
    <w:p w:rsidR="001A3FE8" w:rsidRDefault="001A3FE8" w:rsidP="00D002AA">
      <w:pPr>
        <w:ind w:firstLine="284"/>
        <w:jc w:val="both"/>
        <w:rPr>
          <w:sz w:val="20"/>
          <w:szCs w:val="20"/>
          <w:lang w:val="pt-BR"/>
        </w:rPr>
      </w:pPr>
    </w:p>
    <w:p w:rsidR="0038023F" w:rsidRDefault="00223E13" w:rsidP="00D002AA">
      <w:pPr>
        <w:ind w:firstLine="284"/>
        <w:jc w:val="both"/>
        <w:rPr>
          <w:sz w:val="20"/>
          <w:szCs w:val="20"/>
          <w:lang w:val="pt-BR"/>
        </w:rPr>
      </w:pPr>
      <w:r>
        <w:rPr>
          <w:sz w:val="20"/>
          <w:szCs w:val="20"/>
          <w:lang w:val="pt-BR"/>
        </w:rPr>
        <w:t>O desafio só será derrotado quando o j</w:t>
      </w:r>
      <w:r w:rsidR="00D002AA">
        <w:rPr>
          <w:sz w:val="20"/>
          <w:szCs w:val="20"/>
          <w:lang w:val="pt-BR"/>
        </w:rPr>
        <w:t>ogador estiver sem moeda alguma e só assim o jogador poderá progredir na fase.</w:t>
      </w:r>
    </w:p>
    <w:p w:rsidR="0038023F" w:rsidRDefault="0038023F" w:rsidP="0038023F">
      <w:pPr>
        <w:jc w:val="both"/>
        <w:rPr>
          <w:sz w:val="20"/>
          <w:szCs w:val="20"/>
          <w:lang w:val="pt-BR"/>
        </w:rPr>
      </w:pPr>
    </w:p>
    <w:p w:rsidR="00223E13" w:rsidRDefault="00223E13" w:rsidP="00223E13">
      <w:pPr>
        <w:jc w:val="both"/>
        <w:rPr>
          <w:rFonts w:ascii="Arial" w:hAnsi="Arial" w:cs="Arial"/>
          <w:b/>
          <w:bCs/>
          <w:sz w:val="20"/>
          <w:szCs w:val="20"/>
          <w:lang w:val="pt-BR"/>
        </w:rPr>
      </w:pPr>
      <w:r>
        <w:rPr>
          <w:rFonts w:ascii="Arial" w:hAnsi="Arial" w:cs="Arial"/>
          <w:b/>
          <w:bCs/>
          <w:sz w:val="20"/>
          <w:szCs w:val="20"/>
          <w:lang w:val="pt-BR"/>
        </w:rPr>
        <w:t>5.4</w:t>
      </w:r>
      <w:r w:rsidRPr="009D7A16">
        <w:rPr>
          <w:rFonts w:ascii="Arial" w:hAnsi="Arial" w:cs="Arial"/>
          <w:b/>
          <w:bCs/>
          <w:sz w:val="20"/>
          <w:szCs w:val="20"/>
          <w:lang w:val="pt-BR"/>
        </w:rPr>
        <w:t xml:space="preserve"> </w:t>
      </w:r>
      <w:r>
        <w:rPr>
          <w:rFonts w:ascii="Arial" w:hAnsi="Arial" w:cs="Arial"/>
          <w:b/>
          <w:bCs/>
          <w:sz w:val="20"/>
          <w:szCs w:val="20"/>
          <w:lang w:val="pt-BR"/>
        </w:rPr>
        <w:t>Depressão</w:t>
      </w:r>
    </w:p>
    <w:p w:rsidR="00E14884" w:rsidRDefault="00E14884" w:rsidP="00223E13">
      <w:pPr>
        <w:jc w:val="both"/>
        <w:rPr>
          <w:rFonts w:ascii="Arial" w:hAnsi="Arial" w:cs="Arial"/>
          <w:b/>
          <w:bCs/>
          <w:sz w:val="20"/>
          <w:szCs w:val="20"/>
          <w:lang w:val="pt-BR"/>
        </w:rPr>
      </w:pPr>
    </w:p>
    <w:p w:rsidR="00E14884" w:rsidRPr="009635C6" w:rsidRDefault="005D7149" w:rsidP="00223E13">
      <w:pPr>
        <w:jc w:val="both"/>
        <w:rPr>
          <w:rFonts w:ascii="Arial" w:hAnsi="Arial" w:cs="Arial"/>
          <w:b/>
          <w:bCs/>
          <w:sz w:val="20"/>
          <w:szCs w:val="20"/>
          <w:lang w:val="pt-BR"/>
        </w:rPr>
      </w:pPr>
      <w:r>
        <w:rPr>
          <w:rFonts w:ascii="Arial" w:hAnsi="Arial" w:cs="Arial"/>
          <w:b/>
          <w:bCs/>
          <w:sz w:val="20"/>
          <w:szCs w:val="20"/>
          <w:lang w:val="pt-BR"/>
        </w:rPr>
        <w:pict>
          <v:shape id="_x0000_i1028" type="#_x0000_t75" style="width:221.35pt;height:124.65pt">
            <v:imagedata r:id="rId14" o:title="ConceptStg-04"/>
          </v:shape>
        </w:pict>
      </w:r>
    </w:p>
    <w:p w:rsidR="00223E13" w:rsidRDefault="00223E13" w:rsidP="0038023F">
      <w:pPr>
        <w:jc w:val="both"/>
        <w:rPr>
          <w:sz w:val="20"/>
          <w:szCs w:val="20"/>
          <w:lang w:val="pt-BR"/>
        </w:rPr>
      </w:pPr>
    </w:p>
    <w:p w:rsidR="00223E13" w:rsidRDefault="001A3FE8" w:rsidP="0038023F">
      <w:pPr>
        <w:jc w:val="both"/>
        <w:rPr>
          <w:sz w:val="20"/>
          <w:szCs w:val="20"/>
          <w:lang w:val="pt-BR"/>
        </w:rPr>
      </w:pPr>
      <w:r>
        <w:rPr>
          <w:sz w:val="20"/>
          <w:szCs w:val="20"/>
          <w:lang w:val="pt-BR"/>
        </w:rPr>
        <w:t>Esta fase consistirá</w:t>
      </w:r>
      <w:r w:rsidR="00223E13">
        <w:rPr>
          <w:sz w:val="20"/>
          <w:szCs w:val="20"/>
          <w:lang w:val="pt-BR"/>
        </w:rPr>
        <w:t>, largamente, de uma queda livre com obstáculos</w:t>
      </w:r>
      <w:r>
        <w:rPr>
          <w:sz w:val="20"/>
          <w:szCs w:val="20"/>
          <w:lang w:val="pt-BR"/>
        </w:rPr>
        <w:t xml:space="preserve"> e canhões</w:t>
      </w:r>
      <w:r w:rsidR="00223E13">
        <w:rPr>
          <w:sz w:val="20"/>
          <w:szCs w:val="20"/>
          <w:lang w:val="pt-BR"/>
        </w:rPr>
        <w:t>. O jogador começa numa plataforma e tem, como único caminho, um buraco em que deve cair.</w:t>
      </w:r>
    </w:p>
    <w:p w:rsidR="00223E13" w:rsidRDefault="00223E13" w:rsidP="0038023F">
      <w:pPr>
        <w:jc w:val="both"/>
        <w:rPr>
          <w:sz w:val="20"/>
          <w:szCs w:val="20"/>
          <w:lang w:val="pt-BR"/>
        </w:rPr>
      </w:pPr>
    </w:p>
    <w:p w:rsidR="00FB30F3" w:rsidRDefault="00223E13" w:rsidP="00FB30F3">
      <w:pPr>
        <w:ind w:firstLine="284"/>
        <w:jc w:val="both"/>
        <w:rPr>
          <w:sz w:val="20"/>
          <w:szCs w:val="20"/>
          <w:lang w:val="pt-BR"/>
        </w:rPr>
      </w:pPr>
      <w:r>
        <w:rPr>
          <w:sz w:val="20"/>
          <w:szCs w:val="20"/>
          <w:lang w:val="pt-BR"/>
        </w:rPr>
        <w:lastRenderedPageBreak/>
        <w:t>O conteúdo desta queda se repetirá por dez vezes</w:t>
      </w:r>
      <w:r w:rsidR="00FB30F3">
        <w:rPr>
          <w:sz w:val="20"/>
          <w:szCs w:val="20"/>
          <w:lang w:val="pt-BR"/>
        </w:rPr>
        <w:t>,</w:t>
      </w:r>
      <w:r>
        <w:rPr>
          <w:sz w:val="20"/>
          <w:szCs w:val="20"/>
          <w:lang w:val="pt-BR"/>
        </w:rPr>
        <w:t xml:space="preserve"> como em um loop</w:t>
      </w:r>
      <w:r w:rsidR="00FB30F3">
        <w:rPr>
          <w:sz w:val="20"/>
          <w:szCs w:val="20"/>
          <w:lang w:val="pt-BR"/>
        </w:rPr>
        <w:t>. Mesmo que o jogador seja derrotado em algum momento, o contador não voltará a zero.</w:t>
      </w:r>
    </w:p>
    <w:p w:rsidR="00FB30F3" w:rsidRDefault="00FB30F3" w:rsidP="0038023F">
      <w:pPr>
        <w:jc w:val="both"/>
        <w:rPr>
          <w:sz w:val="20"/>
          <w:szCs w:val="20"/>
          <w:lang w:val="pt-BR"/>
        </w:rPr>
      </w:pPr>
    </w:p>
    <w:p w:rsidR="00080390" w:rsidRDefault="00FB30F3" w:rsidP="000A3892">
      <w:pPr>
        <w:ind w:firstLine="284"/>
        <w:jc w:val="both"/>
        <w:rPr>
          <w:sz w:val="20"/>
          <w:szCs w:val="20"/>
          <w:lang w:val="pt-BR"/>
        </w:rPr>
      </w:pPr>
      <w:r>
        <w:rPr>
          <w:sz w:val="20"/>
          <w:szCs w:val="20"/>
          <w:lang w:val="pt-BR"/>
        </w:rPr>
        <w:t>Ao completar a décima vez, o portal para o próximo estágio encontrar-se-á na plataforma em que ele cairá.</w:t>
      </w:r>
      <w:bookmarkStart w:id="23" w:name="OLE_LINK27"/>
      <w:bookmarkStart w:id="24" w:name="OLE_LINK28"/>
    </w:p>
    <w:p w:rsidR="00080390" w:rsidRDefault="00080390" w:rsidP="004A5E47">
      <w:pPr>
        <w:rPr>
          <w:sz w:val="20"/>
          <w:szCs w:val="20"/>
          <w:lang w:val="pt-BR"/>
        </w:rPr>
      </w:pPr>
    </w:p>
    <w:p w:rsidR="00080390" w:rsidRDefault="0038023F" w:rsidP="00080390">
      <w:pPr>
        <w:rPr>
          <w:rFonts w:ascii="Arial" w:hAnsi="Arial" w:cs="Arial"/>
          <w:b/>
          <w:bCs/>
          <w:sz w:val="20"/>
          <w:szCs w:val="20"/>
          <w:lang w:val="pt-BR"/>
        </w:rPr>
      </w:pPr>
      <w:r>
        <w:rPr>
          <w:rFonts w:ascii="Arial" w:hAnsi="Arial" w:cs="Arial"/>
          <w:b/>
          <w:bCs/>
          <w:sz w:val="20"/>
          <w:szCs w:val="20"/>
          <w:lang w:val="pt-BR"/>
        </w:rPr>
        <w:t>5.5</w:t>
      </w:r>
      <w:r w:rsidRPr="009D7A16">
        <w:rPr>
          <w:rFonts w:ascii="Arial" w:hAnsi="Arial" w:cs="Arial"/>
          <w:b/>
          <w:bCs/>
          <w:sz w:val="20"/>
          <w:szCs w:val="20"/>
          <w:lang w:val="pt-BR"/>
        </w:rPr>
        <w:t xml:space="preserve"> </w:t>
      </w:r>
      <w:r w:rsidR="00223E13">
        <w:rPr>
          <w:rFonts w:ascii="Arial" w:hAnsi="Arial" w:cs="Arial"/>
          <w:b/>
          <w:bCs/>
          <w:sz w:val="20"/>
          <w:szCs w:val="20"/>
          <w:lang w:val="pt-BR"/>
        </w:rPr>
        <w:t>Aceitação</w:t>
      </w:r>
    </w:p>
    <w:p w:rsidR="00080390" w:rsidRPr="00080390" w:rsidRDefault="00080390" w:rsidP="00080390">
      <w:pPr>
        <w:rPr>
          <w:sz w:val="20"/>
          <w:szCs w:val="20"/>
          <w:lang w:val="pt-BR"/>
        </w:rPr>
      </w:pPr>
    </w:p>
    <w:p w:rsidR="00E14884" w:rsidRPr="009635C6" w:rsidRDefault="005D7149" w:rsidP="0038023F">
      <w:pPr>
        <w:jc w:val="both"/>
        <w:rPr>
          <w:rFonts w:ascii="Arial" w:hAnsi="Arial" w:cs="Arial"/>
          <w:b/>
          <w:bCs/>
          <w:sz w:val="20"/>
          <w:szCs w:val="20"/>
          <w:lang w:val="pt-BR"/>
        </w:rPr>
      </w:pPr>
      <w:r>
        <w:rPr>
          <w:rFonts w:ascii="Arial" w:hAnsi="Arial" w:cs="Arial"/>
          <w:b/>
          <w:bCs/>
          <w:sz w:val="20"/>
          <w:szCs w:val="20"/>
          <w:lang w:val="pt-BR"/>
        </w:rPr>
        <w:pict>
          <v:shape id="_x0000_i1029" type="#_x0000_t75" style="width:221.35pt;height:124.65pt">
            <v:imagedata r:id="rId15" o:title="ConceptStg-05"/>
          </v:shape>
        </w:pict>
      </w:r>
    </w:p>
    <w:bookmarkEnd w:id="23"/>
    <w:bookmarkEnd w:id="24"/>
    <w:p w:rsidR="0038023F" w:rsidRDefault="0038023F" w:rsidP="0038023F">
      <w:pPr>
        <w:jc w:val="both"/>
        <w:rPr>
          <w:sz w:val="20"/>
          <w:szCs w:val="20"/>
          <w:lang w:val="pt-BR"/>
        </w:rPr>
      </w:pPr>
    </w:p>
    <w:p w:rsidR="00FC3344" w:rsidRDefault="001616D9" w:rsidP="00FB30F3">
      <w:pPr>
        <w:jc w:val="both"/>
        <w:rPr>
          <w:sz w:val="20"/>
          <w:szCs w:val="20"/>
          <w:lang w:val="pt-BR"/>
        </w:rPr>
      </w:pPr>
      <w:r>
        <w:rPr>
          <w:sz w:val="20"/>
          <w:szCs w:val="20"/>
          <w:lang w:val="pt-BR"/>
        </w:rPr>
        <w:t>A última fase d</w:t>
      </w:r>
      <w:r w:rsidR="00FC3344">
        <w:rPr>
          <w:sz w:val="20"/>
          <w:szCs w:val="20"/>
          <w:lang w:val="pt-BR"/>
        </w:rPr>
        <w:t>o jogo consiste em um caminho único até um precipício.</w:t>
      </w:r>
      <w:r w:rsidR="0038023F">
        <w:rPr>
          <w:sz w:val="20"/>
          <w:szCs w:val="20"/>
          <w:lang w:val="pt-BR"/>
        </w:rPr>
        <w:t xml:space="preserve"> Vários inimigos estão espalhados ao longo do cenário, todos iguais ao</w:t>
      </w:r>
      <w:r w:rsidR="00FC3344">
        <w:rPr>
          <w:sz w:val="20"/>
          <w:szCs w:val="20"/>
          <w:lang w:val="pt-BR"/>
        </w:rPr>
        <w:t xml:space="preserve"> protagonista (salvo pela cor).</w:t>
      </w:r>
    </w:p>
    <w:p w:rsidR="00FC3344" w:rsidRDefault="00FC3344" w:rsidP="00FB30F3">
      <w:pPr>
        <w:jc w:val="both"/>
        <w:rPr>
          <w:sz w:val="20"/>
          <w:szCs w:val="20"/>
          <w:lang w:val="pt-BR"/>
        </w:rPr>
      </w:pPr>
    </w:p>
    <w:p w:rsidR="0038023F" w:rsidRDefault="0038023F" w:rsidP="00FC3344">
      <w:pPr>
        <w:ind w:firstLine="284"/>
        <w:jc w:val="both"/>
        <w:rPr>
          <w:sz w:val="20"/>
          <w:szCs w:val="20"/>
          <w:lang w:val="pt-BR"/>
        </w:rPr>
      </w:pPr>
      <w:r>
        <w:rPr>
          <w:sz w:val="20"/>
          <w:szCs w:val="20"/>
          <w:lang w:val="pt-BR"/>
        </w:rPr>
        <w:t xml:space="preserve">É necessário derrotar todos eles e um desafio – que só será derrotado </w:t>
      </w:r>
      <w:r w:rsidR="00FB30F3">
        <w:rPr>
          <w:sz w:val="20"/>
          <w:szCs w:val="20"/>
          <w:lang w:val="pt-BR"/>
        </w:rPr>
        <w:t>após a</w:t>
      </w:r>
      <w:r w:rsidR="003A6F9C">
        <w:rPr>
          <w:sz w:val="20"/>
          <w:szCs w:val="20"/>
          <w:lang w:val="pt-BR"/>
        </w:rPr>
        <w:t xml:space="preserve"> </w:t>
      </w:r>
      <w:r>
        <w:rPr>
          <w:sz w:val="20"/>
          <w:szCs w:val="20"/>
          <w:lang w:val="pt-BR"/>
        </w:rPr>
        <w:t>desistência do jogador</w:t>
      </w:r>
      <w:r w:rsidR="00FC3344">
        <w:rPr>
          <w:sz w:val="20"/>
          <w:szCs w:val="20"/>
          <w:lang w:val="pt-BR"/>
        </w:rPr>
        <w:t xml:space="preserve"> (pausando o jogo e clicando em “</w:t>
      </w:r>
      <w:proofErr w:type="spellStart"/>
      <w:r w:rsidR="00FC3344">
        <w:rPr>
          <w:sz w:val="20"/>
          <w:szCs w:val="20"/>
          <w:lang w:val="pt-BR"/>
        </w:rPr>
        <w:t>Quit</w:t>
      </w:r>
      <w:proofErr w:type="spellEnd"/>
      <w:r w:rsidR="00FC3344">
        <w:rPr>
          <w:sz w:val="20"/>
          <w:szCs w:val="20"/>
          <w:lang w:val="pt-BR"/>
        </w:rPr>
        <w:t>”)</w:t>
      </w:r>
      <w:r>
        <w:rPr>
          <w:sz w:val="20"/>
          <w:szCs w:val="20"/>
          <w:lang w:val="pt-BR"/>
        </w:rPr>
        <w:t xml:space="preserve"> – e então acei</w:t>
      </w:r>
      <w:bookmarkStart w:id="25" w:name="OLE_LINK31"/>
      <w:bookmarkStart w:id="26" w:name="OLE_LINK32"/>
      <w:r>
        <w:rPr>
          <w:sz w:val="20"/>
          <w:szCs w:val="20"/>
          <w:lang w:val="pt-BR"/>
        </w:rPr>
        <w:t>tar o desfecho da história saltando em um precipício</w:t>
      </w:r>
      <w:r w:rsidR="00FC3344">
        <w:rPr>
          <w:sz w:val="20"/>
          <w:szCs w:val="20"/>
          <w:lang w:val="pt-BR"/>
        </w:rPr>
        <w:t xml:space="preserve"> (a única forma de fechar o jogo)</w:t>
      </w:r>
      <w:r>
        <w:rPr>
          <w:sz w:val="20"/>
          <w:szCs w:val="20"/>
          <w:lang w:val="pt-BR"/>
        </w:rPr>
        <w:t>.</w:t>
      </w:r>
      <w:bookmarkEnd w:id="17"/>
      <w:bookmarkEnd w:id="18"/>
      <w:bookmarkEnd w:id="25"/>
      <w:bookmarkEnd w:id="26"/>
    </w:p>
    <w:p w:rsidR="00FB30F3" w:rsidRDefault="00FB30F3" w:rsidP="00FB30F3">
      <w:pPr>
        <w:jc w:val="both"/>
        <w:rPr>
          <w:sz w:val="20"/>
          <w:szCs w:val="20"/>
          <w:lang w:val="pt-BR"/>
        </w:rPr>
      </w:pPr>
    </w:p>
    <w:p w:rsidR="00FB30F3" w:rsidRPr="0038023F" w:rsidRDefault="00FB30F3" w:rsidP="00FB30F3">
      <w:pPr>
        <w:jc w:val="both"/>
        <w:rPr>
          <w:rFonts w:ascii="Arial" w:hAnsi="Arial" w:cs="Arial"/>
          <w:b/>
          <w:bCs/>
          <w:lang w:val="pt-BR"/>
        </w:rPr>
      </w:pPr>
      <w:r>
        <w:rPr>
          <w:rFonts w:ascii="Arial" w:hAnsi="Arial" w:cs="Arial"/>
          <w:b/>
          <w:bCs/>
          <w:lang w:val="pt-BR"/>
        </w:rPr>
        <w:t>6</w:t>
      </w:r>
      <w:r w:rsidRPr="0038023F">
        <w:rPr>
          <w:rFonts w:ascii="Arial" w:hAnsi="Arial" w:cs="Arial"/>
          <w:b/>
          <w:bCs/>
          <w:lang w:val="pt-BR"/>
        </w:rPr>
        <w:t xml:space="preserve">. </w:t>
      </w:r>
      <w:r>
        <w:rPr>
          <w:rFonts w:ascii="Arial" w:hAnsi="Arial" w:cs="Arial"/>
          <w:b/>
          <w:bCs/>
          <w:lang w:val="pt-BR"/>
        </w:rPr>
        <w:t>Interface</w:t>
      </w:r>
    </w:p>
    <w:p w:rsidR="00FB30F3" w:rsidRDefault="00FB30F3" w:rsidP="00FB30F3">
      <w:pPr>
        <w:jc w:val="both"/>
        <w:rPr>
          <w:sz w:val="20"/>
          <w:szCs w:val="20"/>
          <w:lang w:val="pt-BR"/>
        </w:rPr>
      </w:pPr>
    </w:p>
    <w:p w:rsidR="00FB30F3" w:rsidRDefault="00FB30F3" w:rsidP="00E1563A">
      <w:pPr>
        <w:jc w:val="both"/>
        <w:rPr>
          <w:sz w:val="20"/>
          <w:szCs w:val="20"/>
          <w:lang w:val="pt-BR"/>
        </w:rPr>
      </w:pPr>
      <w:r>
        <w:rPr>
          <w:sz w:val="20"/>
          <w:szCs w:val="20"/>
          <w:lang w:val="pt-BR"/>
        </w:rPr>
        <w:t>O jogo possuirá, além das fases em si, apenas a tela de título, com o botão de Iniciar e possivelmente salvar e carregar estado.</w:t>
      </w:r>
      <w:r w:rsidR="009C6591">
        <w:rPr>
          <w:sz w:val="20"/>
          <w:szCs w:val="20"/>
          <w:lang w:val="pt-BR"/>
        </w:rPr>
        <w:t xml:space="preserve"> Em termos de UI, ele adotará a mesma estética minimalista e flat que caracteriza os gráficos do jogo.</w:t>
      </w:r>
    </w:p>
    <w:p w:rsidR="000A3892" w:rsidRDefault="000A3892" w:rsidP="00E1563A">
      <w:pPr>
        <w:jc w:val="both"/>
        <w:rPr>
          <w:sz w:val="20"/>
          <w:szCs w:val="20"/>
          <w:lang w:val="pt-BR"/>
        </w:rPr>
      </w:pPr>
    </w:p>
    <w:p w:rsidR="000A3892" w:rsidRDefault="000A3892" w:rsidP="00E1563A">
      <w:pPr>
        <w:jc w:val="both"/>
        <w:rPr>
          <w:sz w:val="20"/>
          <w:szCs w:val="20"/>
          <w:lang w:val="pt-BR"/>
        </w:rPr>
      </w:pPr>
      <w:r>
        <w:rPr>
          <w:sz w:val="20"/>
          <w:szCs w:val="20"/>
          <w:lang w:val="pt-BR"/>
        </w:rPr>
        <w:tab/>
        <w:t xml:space="preserve">No que se refere a interfaces de entrada, o jogo contará com o mouse para a seleção de menus </w:t>
      </w:r>
      <w:proofErr w:type="spellStart"/>
      <w:r>
        <w:rPr>
          <w:sz w:val="20"/>
          <w:szCs w:val="20"/>
          <w:lang w:val="pt-BR"/>
        </w:rPr>
        <w:t>eo</w:t>
      </w:r>
      <w:proofErr w:type="spellEnd"/>
      <w:r>
        <w:rPr>
          <w:sz w:val="20"/>
          <w:szCs w:val="20"/>
          <w:lang w:val="pt-BR"/>
        </w:rPr>
        <w:t xml:space="preserve"> teclado. Neste último, serão usadas as teclas direcionais para esquerda e direita para locomoção, o salto ficará por conta da tecla Espaço ou da direcional para cima.</w:t>
      </w:r>
    </w:p>
    <w:p w:rsidR="009C6591" w:rsidRDefault="009C6591" w:rsidP="00E1563A">
      <w:pPr>
        <w:jc w:val="both"/>
        <w:rPr>
          <w:sz w:val="20"/>
          <w:szCs w:val="20"/>
          <w:lang w:val="pt-BR"/>
        </w:rPr>
      </w:pPr>
    </w:p>
    <w:p w:rsidR="009C6591" w:rsidRDefault="009C6591" w:rsidP="00E1563A">
      <w:pPr>
        <w:jc w:val="both"/>
        <w:rPr>
          <w:sz w:val="20"/>
          <w:szCs w:val="20"/>
          <w:lang w:val="pt-BR"/>
        </w:rPr>
      </w:pPr>
      <w:r>
        <w:rPr>
          <w:sz w:val="20"/>
          <w:szCs w:val="20"/>
          <w:lang w:val="pt-BR"/>
        </w:rPr>
        <w:tab/>
        <w:t>A animação de entrada em uma fase será apenas um fade in, enquanto a de saída será a luz do portal expandindo-se e um fade out branco. Eventualmente haverá um contador (de moedas, de inimigos) no canto superior esquerdo da tela.</w:t>
      </w:r>
    </w:p>
    <w:p w:rsidR="009C6591" w:rsidRDefault="009C6591" w:rsidP="00E1563A">
      <w:pPr>
        <w:jc w:val="both"/>
        <w:rPr>
          <w:sz w:val="20"/>
          <w:szCs w:val="20"/>
          <w:lang w:val="pt-BR"/>
        </w:rPr>
      </w:pPr>
    </w:p>
    <w:p w:rsidR="000A3892" w:rsidRDefault="009C6591" w:rsidP="009C6591">
      <w:pPr>
        <w:ind w:firstLine="284"/>
        <w:jc w:val="both"/>
        <w:rPr>
          <w:sz w:val="20"/>
          <w:szCs w:val="20"/>
          <w:lang w:val="pt-BR"/>
        </w:rPr>
      </w:pPr>
      <w:r>
        <w:rPr>
          <w:sz w:val="20"/>
          <w:szCs w:val="20"/>
          <w:lang w:val="pt-BR"/>
        </w:rPr>
        <w:t>O personagem e os inimigos, como não morrem (no sentido semântico da palavra), terão apenas uma animação de pulverização para simbolizar a “morte”.</w:t>
      </w:r>
    </w:p>
    <w:p w:rsidR="000A3892" w:rsidRDefault="000A3892" w:rsidP="009C6591">
      <w:pPr>
        <w:ind w:firstLine="284"/>
        <w:jc w:val="both"/>
        <w:rPr>
          <w:sz w:val="20"/>
          <w:szCs w:val="20"/>
          <w:lang w:val="pt-BR"/>
        </w:rPr>
      </w:pPr>
    </w:p>
    <w:p w:rsidR="009C6591" w:rsidRDefault="000A3892" w:rsidP="009C6591">
      <w:pPr>
        <w:ind w:firstLine="284"/>
        <w:jc w:val="both"/>
        <w:rPr>
          <w:sz w:val="20"/>
          <w:szCs w:val="20"/>
          <w:lang w:val="pt-BR"/>
        </w:rPr>
      </w:pPr>
      <w:r>
        <w:rPr>
          <w:sz w:val="20"/>
          <w:szCs w:val="20"/>
          <w:lang w:val="pt-BR"/>
        </w:rPr>
        <w:t xml:space="preserve">No final do jogo, o único momento em que o jogador realmente morre ao cai no penhasco, </w:t>
      </w:r>
      <w:proofErr w:type="gramStart"/>
      <w:r>
        <w:rPr>
          <w:sz w:val="20"/>
          <w:szCs w:val="20"/>
          <w:lang w:val="pt-BR"/>
        </w:rPr>
        <w:t>a</w:t>
      </w:r>
      <w:proofErr w:type="gramEnd"/>
      <w:r>
        <w:rPr>
          <w:sz w:val="20"/>
          <w:szCs w:val="20"/>
          <w:lang w:val="pt-BR"/>
        </w:rPr>
        <w:t xml:space="preserve"> tela o </w:t>
      </w:r>
      <w:r>
        <w:rPr>
          <w:sz w:val="20"/>
          <w:szCs w:val="20"/>
          <w:lang w:val="pt-BR"/>
        </w:rPr>
        <w:lastRenderedPageBreak/>
        <w:t>seguirá até que o fundo fique inteiramente branco e os créditos começam a aparecer.</w:t>
      </w:r>
    </w:p>
    <w:p w:rsidR="00FB30F3" w:rsidRPr="008061DD" w:rsidRDefault="00FB30F3" w:rsidP="00E1563A">
      <w:pPr>
        <w:jc w:val="both"/>
        <w:rPr>
          <w:rFonts w:ascii="Arial" w:hAnsi="Arial" w:cs="Arial"/>
          <w:b/>
          <w:bCs/>
          <w:lang w:val="pt-BR"/>
        </w:rPr>
      </w:pPr>
    </w:p>
    <w:p w:rsidR="00E1563A" w:rsidRPr="0081261A" w:rsidRDefault="00991B5A" w:rsidP="00E1563A">
      <w:pPr>
        <w:jc w:val="both"/>
        <w:rPr>
          <w:rFonts w:ascii="Arial" w:hAnsi="Arial" w:cs="Arial"/>
          <w:b/>
          <w:bCs/>
          <w:lang w:val="pt-BR"/>
        </w:rPr>
      </w:pPr>
      <w:bookmarkStart w:id="27" w:name="OLE_LINK21"/>
      <w:bookmarkStart w:id="28" w:name="OLE_LINK22"/>
      <w:bookmarkStart w:id="29" w:name="OLE_LINK17"/>
      <w:bookmarkStart w:id="30" w:name="OLE_LINK18"/>
      <w:r>
        <w:rPr>
          <w:rFonts w:ascii="Arial" w:hAnsi="Arial" w:cs="Arial"/>
          <w:b/>
          <w:bCs/>
          <w:lang w:val="pt-BR"/>
        </w:rPr>
        <w:t>7</w:t>
      </w:r>
      <w:r w:rsidR="00E1563A" w:rsidRPr="0081261A">
        <w:rPr>
          <w:rFonts w:ascii="Arial" w:hAnsi="Arial" w:cs="Arial"/>
          <w:b/>
          <w:bCs/>
          <w:lang w:val="pt-BR"/>
        </w:rPr>
        <w:t xml:space="preserve">. </w:t>
      </w:r>
      <w:r w:rsidR="003A6F9C" w:rsidRPr="0081261A">
        <w:rPr>
          <w:rFonts w:ascii="Arial" w:hAnsi="Arial" w:cs="Arial"/>
          <w:b/>
          <w:bCs/>
          <w:lang w:val="pt-BR"/>
        </w:rPr>
        <w:t>Conclusão</w:t>
      </w:r>
      <w:r w:rsidR="004667F3">
        <w:rPr>
          <w:rFonts w:ascii="Arial" w:hAnsi="Arial" w:cs="Arial"/>
          <w:b/>
          <w:bCs/>
          <w:lang w:val="pt-BR"/>
        </w:rPr>
        <w:t xml:space="preserve"> e trabalhos futuros</w:t>
      </w:r>
    </w:p>
    <w:bookmarkEnd w:id="11"/>
    <w:bookmarkEnd w:id="12"/>
    <w:bookmarkEnd w:id="27"/>
    <w:bookmarkEnd w:id="28"/>
    <w:p w:rsidR="00132E41" w:rsidRPr="0081261A" w:rsidRDefault="00132E41" w:rsidP="004D2E58">
      <w:pPr>
        <w:jc w:val="both"/>
        <w:rPr>
          <w:sz w:val="20"/>
          <w:szCs w:val="20"/>
          <w:lang w:val="pt-BR"/>
        </w:rPr>
      </w:pPr>
    </w:p>
    <w:bookmarkEnd w:id="29"/>
    <w:bookmarkEnd w:id="30"/>
    <w:p w:rsidR="009C6591" w:rsidRDefault="002D4E4A" w:rsidP="004D2E58">
      <w:pPr>
        <w:jc w:val="both"/>
        <w:rPr>
          <w:sz w:val="20"/>
          <w:szCs w:val="20"/>
          <w:lang w:val="pt-BR"/>
        </w:rPr>
      </w:pPr>
      <w:r>
        <w:rPr>
          <w:sz w:val="20"/>
          <w:szCs w:val="20"/>
          <w:lang w:val="pt-BR"/>
        </w:rPr>
        <w:t>O trabalho apresentou o jogo The Box, mostrando como suas fases exploram os aspectos emocionais e mentais que precedem a morte do protagonista</w:t>
      </w:r>
      <w:r w:rsidR="004A6655">
        <w:rPr>
          <w:sz w:val="20"/>
          <w:szCs w:val="20"/>
          <w:lang w:val="pt-BR"/>
        </w:rPr>
        <w:t>.</w:t>
      </w:r>
    </w:p>
    <w:p w:rsidR="004A6655" w:rsidRDefault="004A6655" w:rsidP="004D2E58">
      <w:pPr>
        <w:jc w:val="both"/>
        <w:rPr>
          <w:sz w:val="20"/>
          <w:szCs w:val="20"/>
          <w:lang w:val="pt-BR"/>
        </w:rPr>
      </w:pPr>
    </w:p>
    <w:p w:rsidR="004A6655" w:rsidRDefault="004A6655" w:rsidP="004D2E58">
      <w:pPr>
        <w:jc w:val="both"/>
        <w:rPr>
          <w:sz w:val="20"/>
          <w:szCs w:val="20"/>
          <w:lang w:val="pt-BR"/>
        </w:rPr>
      </w:pPr>
      <w:r>
        <w:rPr>
          <w:sz w:val="20"/>
          <w:szCs w:val="20"/>
          <w:lang w:val="pt-BR"/>
        </w:rPr>
        <w:tab/>
        <w:t xml:space="preserve">Também foi abordado o seu desenvolvimento, utilizando a metodologia em cascata do </w:t>
      </w:r>
      <w:proofErr w:type="gramStart"/>
      <w:r>
        <w:rPr>
          <w:sz w:val="20"/>
          <w:szCs w:val="20"/>
          <w:lang w:val="pt-BR"/>
        </w:rPr>
        <w:t>JavaScript</w:t>
      </w:r>
      <w:proofErr w:type="gramEnd"/>
      <w:r>
        <w:rPr>
          <w:sz w:val="20"/>
          <w:szCs w:val="20"/>
          <w:lang w:val="pt-BR"/>
        </w:rPr>
        <w:t xml:space="preserve"> para manipular o motor do jogo e o canvas do HTML5 para a exibição.</w:t>
      </w:r>
    </w:p>
    <w:p w:rsidR="00275BBF" w:rsidRDefault="00275BBF" w:rsidP="004D2E58">
      <w:pPr>
        <w:jc w:val="both"/>
        <w:rPr>
          <w:sz w:val="20"/>
          <w:szCs w:val="20"/>
          <w:lang w:val="pt-BR"/>
        </w:rPr>
      </w:pPr>
    </w:p>
    <w:p w:rsidR="00275BBF" w:rsidRDefault="00275BBF" w:rsidP="004D2E58">
      <w:pPr>
        <w:jc w:val="both"/>
        <w:rPr>
          <w:sz w:val="20"/>
          <w:szCs w:val="20"/>
          <w:lang w:val="pt-BR"/>
        </w:rPr>
      </w:pPr>
      <w:r>
        <w:rPr>
          <w:sz w:val="20"/>
          <w:szCs w:val="20"/>
          <w:lang w:val="pt-BR"/>
        </w:rPr>
        <w:tab/>
        <w:t>Deseja-se, após a finalização deste jogo, que ele possa ser adaptado para outras plataformas como dispositivos móveis e que possa ser expandido com novas fases e novos desafios.</w:t>
      </w:r>
      <w:bookmarkStart w:id="31" w:name="_GoBack"/>
      <w:bookmarkEnd w:id="31"/>
    </w:p>
    <w:p w:rsidR="002D4E4A" w:rsidRPr="0081261A" w:rsidRDefault="002D4E4A" w:rsidP="004D2E58">
      <w:pPr>
        <w:jc w:val="both"/>
        <w:rPr>
          <w:sz w:val="20"/>
          <w:szCs w:val="20"/>
          <w:lang w:val="pt-BR"/>
        </w:rPr>
      </w:pPr>
    </w:p>
    <w:p w:rsidR="00076B8B" w:rsidRPr="00726A60" w:rsidRDefault="004667F3" w:rsidP="004D2E58">
      <w:pPr>
        <w:jc w:val="both"/>
        <w:rPr>
          <w:rFonts w:ascii="Arial" w:hAnsi="Arial" w:cs="Arial"/>
          <w:b/>
          <w:bCs/>
        </w:rPr>
      </w:pPr>
      <w:proofErr w:type="spellStart"/>
      <w:r>
        <w:rPr>
          <w:rFonts w:ascii="Arial" w:hAnsi="Arial" w:cs="Arial"/>
          <w:b/>
          <w:bCs/>
        </w:rPr>
        <w:t>Referências</w:t>
      </w:r>
      <w:proofErr w:type="spellEnd"/>
    </w:p>
    <w:p w:rsidR="0081261A" w:rsidRDefault="0081261A" w:rsidP="00DD6167">
      <w:pPr>
        <w:ind w:left="284" w:hanging="284"/>
        <w:jc w:val="both"/>
        <w:rPr>
          <w:smallCaps/>
          <w:sz w:val="18"/>
          <w:szCs w:val="18"/>
        </w:rPr>
      </w:pPr>
    </w:p>
    <w:p w:rsidR="004655A5" w:rsidRPr="005D7149" w:rsidRDefault="0081261A" w:rsidP="00DD6167">
      <w:pPr>
        <w:ind w:left="284" w:hanging="284"/>
        <w:jc w:val="both"/>
        <w:rPr>
          <w:sz w:val="18"/>
          <w:szCs w:val="18"/>
          <w:lang w:val="pt-BR"/>
        </w:rPr>
      </w:pPr>
      <w:r>
        <w:rPr>
          <w:smallCaps/>
          <w:sz w:val="18"/>
          <w:szCs w:val="18"/>
        </w:rPr>
        <w:t>Kübler-Ross, E.</w:t>
      </w:r>
      <w:r w:rsidR="00DD6167">
        <w:rPr>
          <w:sz w:val="18"/>
          <w:szCs w:val="18"/>
        </w:rPr>
        <w:t xml:space="preserve"> </w:t>
      </w:r>
      <w:r>
        <w:rPr>
          <w:sz w:val="18"/>
          <w:szCs w:val="18"/>
        </w:rPr>
        <w:t>1969</w:t>
      </w:r>
      <w:r w:rsidR="00DD6167">
        <w:rPr>
          <w:sz w:val="18"/>
          <w:szCs w:val="18"/>
        </w:rPr>
        <w:t>.</w:t>
      </w:r>
      <w:r>
        <w:rPr>
          <w:sz w:val="18"/>
          <w:szCs w:val="18"/>
        </w:rPr>
        <w:t xml:space="preserve"> On Death and Dying</w:t>
      </w:r>
      <w:r w:rsidR="00DD6167">
        <w:rPr>
          <w:sz w:val="18"/>
          <w:szCs w:val="18"/>
        </w:rPr>
        <w:t xml:space="preserve">. </w:t>
      </w:r>
      <w:proofErr w:type="spellStart"/>
      <w:r w:rsidRPr="005D7149">
        <w:rPr>
          <w:i/>
          <w:iCs/>
          <w:sz w:val="18"/>
          <w:szCs w:val="18"/>
          <w:lang w:val="pt-BR"/>
        </w:rPr>
        <w:t>Routledge</w:t>
      </w:r>
      <w:proofErr w:type="spellEnd"/>
    </w:p>
    <w:p w:rsidR="007C36A4" w:rsidRPr="005D7149" w:rsidRDefault="007C36A4" w:rsidP="00DD6167">
      <w:pPr>
        <w:ind w:left="284" w:hanging="284"/>
        <w:jc w:val="both"/>
        <w:rPr>
          <w:sz w:val="18"/>
          <w:szCs w:val="18"/>
          <w:lang w:val="pt-BR"/>
        </w:rPr>
      </w:pPr>
    </w:p>
    <w:p w:rsidR="003A4341" w:rsidRPr="00726A60" w:rsidRDefault="0081261A" w:rsidP="00726A60">
      <w:pPr>
        <w:ind w:left="284" w:hanging="284"/>
        <w:jc w:val="both"/>
        <w:rPr>
          <w:sz w:val="18"/>
          <w:szCs w:val="18"/>
          <w:lang w:val="pt-BR"/>
        </w:rPr>
      </w:pPr>
      <w:r w:rsidRPr="005D7149">
        <w:rPr>
          <w:smallCaps/>
          <w:sz w:val="18"/>
          <w:szCs w:val="18"/>
          <w:lang w:val="pt-BR"/>
        </w:rPr>
        <w:t>Google</w:t>
      </w:r>
      <w:r w:rsidRPr="005D7149">
        <w:rPr>
          <w:sz w:val="18"/>
          <w:szCs w:val="18"/>
          <w:lang w:val="pt-BR"/>
        </w:rPr>
        <w:t>, 2014</w:t>
      </w:r>
      <w:r w:rsidR="007C36A4" w:rsidRPr="005D7149">
        <w:rPr>
          <w:sz w:val="18"/>
          <w:szCs w:val="18"/>
          <w:lang w:val="pt-BR"/>
        </w:rPr>
        <w:t xml:space="preserve">. </w:t>
      </w:r>
      <w:r w:rsidRPr="005D7149">
        <w:rPr>
          <w:i/>
          <w:iCs/>
          <w:sz w:val="18"/>
          <w:szCs w:val="18"/>
          <w:lang w:val="pt-BR"/>
        </w:rPr>
        <w:t xml:space="preserve">Material Design </w:t>
      </w:r>
      <w:proofErr w:type="spellStart"/>
      <w:r w:rsidRPr="005D7149">
        <w:rPr>
          <w:i/>
          <w:iCs/>
          <w:sz w:val="18"/>
          <w:szCs w:val="18"/>
          <w:lang w:val="pt-BR"/>
        </w:rPr>
        <w:t>Reference</w:t>
      </w:r>
      <w:proofErr w:type="spellEnd"/>
      <w:r w:rsidR="007C36A4" w:rsidRPr="005D7149">
        <w:rPr>
          <w:sz w:val="18"/>
          <w:szCs w:val="18"/>
          <w:lang w:val="pt-BR"/>
        </w:rPr>
        <w:t xml:space="preserve">. </w:t>
      </w:r>
      <w:r w:rsidR="00726A60" w:rsidRPr="00726A60">
        <w:rPr>
          <w:sz w:val="18"/>
          <w:szCs w:val="18"/>
          <w:lang w:val="pt-BR"/>
        </w:rPr>
        <w:t>Disponível em</w:t>
      </w:r>
      <w:r w:rsidR="007C36A4" w:rsidRPr="00726A60">
        <w:rPr>
          <w:sz w:val="18"/>
          <w:szCs w:val="18"/>
          <w:lang w:val="pt-BR"/>
        </w:rPr>
        <w:t xml:space="preserve">: </w:t>
      </w:r>
      <w:r w:rsidR="00726A60" w:rsidRPr="00726A60">
        <w:rPr>
          <w:sz w:val="18"/>
          <w:szCs w:val="18"/>
          <w:lang w:val="pt-BR"/>
        </w:rPr>
        <w:t>https://design.google.com/</w:t>
      </w:r>
      <w:r w:rsidR="007C36A4" w:rsidRPr="00726A60">
        <w:rPr>
          <w:sz w:val="18"/>
          <w:szCs w:val="18"/>
          <w:lang w:val="pt-BR"/>
        </w:rPr>
        <w:t xml:space="preserve"> [</w:t>
      </w:r>
      <w:r w:rsidR="00726A60">
        <w:rPr>
          <w:sz w:val="18"/>
          <w:szCs w:val="18"/>
          <w:lang w:val="pt-BR"/>
        </w:rPr>
        <w:t>Acessado em 2 de abril de 2016</w:t>
      </w:r>
      <w:r w:rsidR="007C36A4" w:rsidRPr="00726A60">
        <w:rPr>
          <w:sz w:val="18"/>
          <w:szCs w:val="18"/>
          <w:lang w:val="pt-BR"/>
        </w:rPr>
        <w:t>].</w:t>
      </w:r>
    </w:p>
    <w:sectPr w:rsidR="003A4341" w:rsidRPr="00726A60" w:rsidSect="0025202B">
      <w:type w:val="continuous"/>
      <w:pgSz w:w="11907" w:h="16840" w:code="9"/>
      <w:pgMar w:top="1134" w:right="1134" w:bottom="1418" w:left="1418" w:header="720" w:footer="720"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1FA"/>
    <w:multiLevelType w:val="hybridMultilevel"/>
    <w:tmpl w:val="615EEB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55B434D6"/>
    <w:multiLevelType w:val="hybridMultilevel"/>
    <w:tmpl w:val="70F4D8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25"/>
    <w:rsid w:val="00011628"/>
    <w:rsid w:val="000133BE"/>
    <w:rsid w:val="00076B8B"/>
    <w:rsid w:val="00080390"/>
    <w:rsid w:val="000A3892"/>
    <w:rsid w:val="001136A6"/>
    <w:rsid w:val="00132E41"/>
    <w:rsid w:val="00133E09"/>
    <w:rsid w:val="00152939"/>
    <w:rsid w:val="001616D9"/>
    <w:rsid w:val="001679E6"/>
    <w:rsid w:val="00177F24"/>
    <w:rsid w:val="001906C6"/>
    <w:rsid w:val="00193598"/>
    <w:rsid w:val="001A3FE8"/>
    <w:rsid w:val="00223E13"/>
    <w:rsid w:val="00231A40"/>
    <w:rsid w:val="00245B6F"/>
    <w:rsid w:val="0025202B"/>
    <w:rsid w:val="00261E70"/>
    <w:rsid w:val="00275BBF"/>
    <w:rsid w:val="00287F11"/>
    <w:rsid w:val="002C6556"/>
    <w:rsid w:val="002D4E4A"/>
    <w:rsid w:val="00343C8A"/>
    <w:rsid w:val="00364C0D"/>
    <w:rsid w:val="00366B26"/>
    <w:rsid w:val="003753AB"/>
    <w:rsid w:val="0038023F"/>
    <w:rsid w:val="003A4341"/>
    <w:rsid w:val="003A6F9C"/>
    <w:rsid w:val="003A70FD"/>
    <w:rsid w:val="003E7225"/>
    <w:rsid w:val="004149A0"/>
    <w:rsid w:val="00433594"/>
    <w:rsid w:val="004655A5"/>
    <w:rsid w:val="004667F3"/>
    <w:rsid w:val="004A5E47"/>
    <w:rsid w:val="004A6655"/>
    <w:rsid w:val="004B21CB"/>
    <w:rsid w:val="004C575F"/>
    <w:rsid w:val="004D2E58"/>
    <w:rsid w:val="00533B03"/>
    <w:rsid w:val="00550BC4"/>
    <w:rsid w:val="00566817"/>
    <w:rsid w:val="00596163"/>
    <w:rsid w:val="005D7149"/>
    <w:rsid w:val="005E19CD"/>
    <w:rsid w:val="006016B4"/>
    <w:rsid w:val="00645992"/>
    <w:rsid w:val="00657EF1"/>
    <w:rsid w:val="00666441"/>
    <w:rsid w:val="006901AE"/>
    <w:rsid w:val="006D37A9"/>
    <w:rsid w:val="00726A60"/>
    <w:rsid w:val="007C36A4"/>
    <w:rsid w:val="007D27F1"/>
    <w:rsid w:val="007F085D"/>
    <w:rsid w:val="007F4E27"/>
    <w:rsid w:val="008061DD"/>
    <w:rsid w:val="00807781"/>
    <w:rsid w:val="0081261A"/>
    <w:rsid w:val="00833823"/>
    <w:rsid w:val="008C0C47"/>
    <w:rsid w:val="008E27CA"/>
    <w:rsid w:val="00904149"/>
    <w:rsid w:val="00926650"/>
    <w:rsid w:val="009635C6"/>
    <w:rsid w:val="00991B5A"/>
    <w:rsid w:val="009A6F90"/>
    <w:rsid w:val="009C6591"/>
    <w:rsid w:val="009C67BF"/>
    <w:rsid w:val="009D0149"/>
    <w:rsid w:val="009D7A16"/>
    <w:rsid w:val="009E1ED3"/>
    <w:rsid w:val="009F170B"/>
    <w:rsid w:val="00A02C9F"/>
    <w:rsid w:val="00A2385B"/>
    <w:rsid w:val="00A326BF"/>
    <w:rsid w:val="00A466CE"/>
    <w:rsid w:val="00A5335C"/>
    <w:rsid w:val="00A54D58"/>
    <w:rsid w:val="00A714ED"/>
    <w:rsid w:val="00A93B3E"/>
    <w:rsid w:val="00AD1CDA"/>
    <w:rsid w:val="00AE45FC"/>
    <w:rsid w:val="00B23947"/>
    <w:rsid w:val="00B27629"/>
    <w:rsid w:val="00B9789A"/>
    <w:rsid w:val="00C604DB"/>
    <w:rsid w:val="00C74FE0"/>
    <w:rsid w:val="00CB291B"/>
    <w:rsid w:val="00CC1AEE"/>
    <w:rsid w:val="00D002AA"/>
    <w:rsid w:val="00D248F5"/>
    <w:rsid w:val="00D5288B"/>
    <w:rsid w:val="00D634D0"/>
    <w:rsid w:val="00D70A9B"/>
    <w:rsid w:val="00D91778"/>
    <w:rsid w:val="00DD6167"/>
    <w:rsid w:val="00DE2FFE"/>
    <w:rsid w:val="00DE3564"/>
    <w:rsid w:val="00DF61CD"/>
    <w:rsid w:val="00E10DFA"/>
    <w:rsid w:val="00E14884"/>
    <w:rsid w:val="00E1563A"/>
    <w:rsid w:val="00E2542E"/>
    <w:rsid w:val="00E442CB"/>
    <w:rsid w:val="00E47FEC"/>
    <w:rsid w:val="00EA0EE3"/>
    <w:rsid w:val="00EA4E8A"/>
    <w:rsid w:val="00EE3F60"/>
    <w:rsid w:val="00F56F47"/>
    <w:rsid w:val="00F70D53"/>
    <w:rsid w:val="00FA0800"/>
    <w:rsid w:val="00FA241D"/>
    <w:rsid w:val="00FB30F3"/>
    <w:rsid w:val="00FC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A6"/>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A6"/>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50018">
      <w:bodyDiv w:val="1"/>
      <w:marLeft w:val="0"/>
      <w:marRight w:val="0"/>
      <w:marTop w:val="0"/>
      <w:marBottom w:val="0"/>
      <w:divBdr>
        <w:top w:val="none" w:sz="0" w:space="0" w:color="auto"/>
        <w:left w:val="none" w:sz="0" w:space="0" w:color="auto"/>
        <w:bottom w:val="none" w:sz="0" w:space="0" w:color="auto"/>
        <w:right w:val="none" w:sz="0" w:space="0" w:color="auto"/>
      </w:divBdr>
      <w:divsChild>
        <w:div w:id="353922998">
          <w:marLeft w:val="45"/>
          <w:marRight w:val="45"/>
          <w:marTop w:val="0"/>
          <w:marBottom w:val="0"/>
          <w:divBdr>
            <w:top w:val="none" w:sz="0" w:space="0" w:color="auto"/>
            <w:left w:val="none" w:sz="0" w:space="0" w:color="auto"/>
            <w:bottom w:val="none" w:sz="0" w:space="0" w:color="auto"/>
            <w:right w:val="none" w:sz="0" w:space="0" w:color="auto"/>
          </w:divBdr>
          <w:divsChild>
            <w:div w:id="1253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xmag.com/articles/a-look-at-flat-design-and-why-its-significant"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google.com/design/spec/material-design/introduction.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6939</TotalTime>
  <Pages>4</Pages>
  <Words>1550</Words>
  <Characters>8839</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in 14 Point Arial Bold Centered</vt:lpstr>
      <vt:lpstr>Title in 14 Point Arial Bold Centered</vt:lpstr>
    </vt:vector>
  </TitlesOfParts>
  <Company>PUC-Rio</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14 Point Arial Bold Centered</dc:title>
  <dc:creator>BF</dc:creator>
  <cp:lastModifiedBy>Kleverson Royther</cp:lastModifiedBy>
  <cp:revision>12</cp:revision>
  <cp:lastPrinted>2016-04-03T21:23:00Z</cp:lastPrinted>
  <dcterms:created xsi:type="dcterms:W3CDTF">2016-04-02T22:09:00Z</dcterms:created>
  <dcterms:modified xsi:type="dcterms:W3CDTF">2016-05-03T17:37:00Z</dcterms:modified>
</cp:coreProperties>
</file>