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Elias Monteiro da Silva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Elias1@professor.educacao.sp.gov.br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@eliasdaSilva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Continuar aprendendo novas tecnologias e linguagens de programação. Aprimorar minha formação para melhorar a qualidade de minhas aulas 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Bacharelado e licenciatura na Pontifícia Universidade Católica de São Paulo.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Cursos Alura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Montagem de jogos na plataforma Scratch, através dos cursos dabAlura.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Aplicação do curso Alura em aulas.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Experimentos em ciências e aplicação de linguagem de programacao.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scratch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Tenho 19 anos atuando como professor titular na rede pública estadual de São Paulo , como professor de Física e Matemática.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