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6735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2ª AVALIAÇÃO DE LINGUAGEM DE PROGRAMAÇÃO III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__________________________________________________</w:t>
      </w:r>
      <w:r w:rsidDel="00000000" w:rsidR="00000000" w:rsidRPr="00000000">
        <w:rPr>
          <w:b w:val="1"/>
          <w:rtl w:val="0"/>
        </w:rPr>
        <w:t xml:space="preserve"> Data: </w:t>
      </w:r>
      <w:r w:rsidDel="00000000" w:rsidR="00000000" w:rsidRPr="00000000">
        <w:rPr>
          <w:rtl w:val="0"/>
        </w:rPr>
        <w:t xml:space="preserve">___/___/___</w:t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Em nossa aulas sobre Orientação a Objetos em C#, explicamos alguns conceitos que são  específicos do C#, dentre eles Propriedades e Namespaces. Explique o que são e dê exemplo de seu uso. </w:t>
      </w:r>
      <w:r w:rsidDel="00000000" w:rsidR="00000000" w:rsidRPr="00000000">
        <w:rPr>
          <w:b w:val="1"/>
          <w:rtl w:val="0"/>
        </w:rPr>
        <w:t xml:space="preserve">(2ptos)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360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Como transformamos um Form comum em um MDI? </w:t>
      </w:r>
      <w:r w:rsidDel="00000000" w:rsidR="00000000" w:rsidRPr="00000000">
        <w:rPr>
          <w:b w:val="1"/>
          <w:rtl w:val="0"/>
        </w:rPr>
        <w:t xml:space="preserve">(1pto)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360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Qual componente utilizamos para montar uma estrutura de menu em nosso MDI? </w:t>
      </w:r>
      <w:r w:rsidDel="00000000" w:rsidR="00000000" w:rsidRPr="00000000">
        <w:rPr>
          <w:b w:val="1"/>
          <w:rtl w:val="0"/>
        </w:rPr>
        <w:t xml:space="preserve">(1pto)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360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Apresente um trecho de código que cria uma Caixa de Mensagem com um título “Sair da Aplicação”, com a mensagem “Deseja realmente sair da aplicação” e com os botões Yes (Sim) e No (Não). </w:t>
      </w:r>
      <w:r w:rsidDel="00000000" w:rsidR="00000000" w:rsidRPr="00000000">
        <w:rPr>
          <w:b w:val="1"/>
          <w:rtl w:val="0"/>
        </w:rPr>
        <w:t xml:space="preserve">(2ptos)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360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Qual componente utilizamos para montar uma barra de ferramentas em nosso Form? </w:t>
      </w:r>
      <w:r w:rsidDel="00000000" w:rsidR="00000000" w:rsidRPr="00000000">
        <w:rPr>
          <w:b w:val="1"/>
          <w:rtl w:val="0"/>
        </w:rPr>
        <w:t xml:space="preserve">(1pto)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360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Discorra sobre o MVC explicando a função de cada componente lógico M, V e C. </w:t>
      </w:r>
      <w:r w:rsidDel="00000000" w:rsidR="00000000" w:rsidRPr="00000000">
        <w:rPr>
          <w:b w:val="1"/>
          <w:rtl w:val="0"/>
        </w:rPr>
        <w:t xml:space="preserve">(2ptos)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/>
      </w:pPr>
      <w:r w:rsidDel="00000000" w:rsidR="00000000" w:rsidRPr="00000000">
        <w:rPr>
          <w:rtl w:val="0"/>
        </w:rPr>
        <w:t xml:space="preserve">No acesso a Banco de Dados usando o C#, qual a função do MySqlConnector e como podemos obtê-lo? </w:t>
      </w:r>
      <w:r w:rsidDel="00000000" w:rsidR="00000000" w:rsidRPr="00000000">
        <w:rPr>
          <w:b w:val="1"/>
          <w:rtl w:val="0"/>
        </w:rPr>
        <w:t xml:space="preserve">(1pto)</w:t>
      </w:r>
    </w:p>
    <w:sectPr>
      <w:pgSz w:h="16834" w:w="11909" w:orient="portrait"/>
      <w:pgMar w:bottom="1440" w:top="566.929133858267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