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ADBDF" w14:textId="77777777" w:rsidR="006C6C26" w:rsidRPr="006C6C26" w:rsidRDefault="006C6C26" w:rsidP="006C6C26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6C6C26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LIÇÃO 8 - DESPEDIDA EM ÉFESO: ENTRE LÁGRIMAS E ALERTAS</w:t>
      </w:r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6C6C26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Data:</w:t>
      </w:r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23 de </w:t>
      </w:r>
      <w:proofErr w:type="gramStart"/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Agosto</w:t>
      </w:r>
      <w:proofErr w:type="gramEnd"/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de 2026</w:t>
      </w:r>
    </w:p>
    <w:p w14:paraId="7F61A637" w14:textId="77777777" w:rsidR="006C6C26" w:rsidRPr="006C6C26" w:rsidRDefault="006C6C26" w:rsidP="006C6C26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6C6C26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TEXTO ÁUREO</w:t>
      </w:r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“Olhai, pois, por vós e por todo o rebanho sobre que o Espírito Santo vos constituiu bispos, para apascentardes a igreja de Deus, que ele resgatou com o seu próprio sangue.” (At 20.28)</w:t>
      </w:r>
    </w:p>
    <w:p w14:paraId="603292A0" w14:textId="77777777" w:rsidR="006C6C26" w:rsidRPr="006C6C26" w:rsidRDefault="006C6C26" w:rsidP="006C6C26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6C6C26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VERDADE PRÁTICA</w:t>
      </w:r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Igreja é preservada quando líderes vigilantes cuidam do rebanho com fidelidade à Palavra e submissão ao Espírito Santo.</w:t>
      </w:r>
    </w:p>
    <w:p w14:paraId="0F2FEDB4" w14:textId="77777777" w:rsidR="006C6C26" w:rsidRPr="006C6C26" w:rsidRDefault="006C6C26" w:rsidP="006C6C26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6C6C26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LEITURA DIÁRIA</w:t>
      </w:r>
    </w:p>
    <w:p w14:paraId="3CBEC33F" w14:textId="77777777" w:rsidR="006C6C26" w:rsidRPr="006C6C26" w:rsidRDefault="006C6C26" w:rsidP="006C6C26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6C6C26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Segunda - At 20.19-21:</w:t>
      </w:r>
      <w:r w:rsidRPr="006C6C26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A fidelidade cristã se revela em humildade e perseverança</w:t>
      </w:r>
    </w:p>
    <w:p w14:paraId="7D550BD8" w14:textId="77777777" w:rsidR="006C6C26" w:rsidRPr="006C6C26" w:rsidRDefault="006C6C26" w:rsidP="006C6C26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6C6C26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Terça - </w:t>
      </w:r>
      <w:proofErr w:type="spellStart"/>
      <w:r w:rsidRPr="006C6C26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Fp</w:t>
      </w:r>
      <w:proofErr w:type="spellEnd"/>
      <w:r w:rsidRPr="006C6C26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 1.20,21:</w:t>
      </w:r>
      <w:r w:rsidRPr="006C6C26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Viver para Cristo dá sentido à vida e sustenta a missão</w:t>
      </w:r>
    </w:p>
    <w:p w14:paraId="42B45401" w14:textId="77777777" w:rsidR="006C6C26" w:rsidRPr="006C6C26" w:rsidRDefault="006C6C26" w:rsidP="006C6C26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6C6C26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Quarta - At 20.28:</w:t>
      </w:r>
      <w:r w:rsidRPr="006C6C26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O Espírito Santo estabelece líderes para cuidar do rebanho</w:t>
      </w:r>
    </w:p>
    <w:p w14:paraId="1B0791FE" w14:textId="77777777" w:rsidR="006C6C26" w:rsidRPr="006C6C26" w:rsidRDefault="006C6C26" w:rsidP="006C6C26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6C6C26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Quinta - 1 </w:t>
      </w:r>
      <w:proofErr w:type="spellStart"/>
      <w:r w:rsidRPr="006C6C26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Pe</w:t>
      </w:r>
      <w:proofErr w:type="spellEnd"/>
      <w:r w:rsidRPr="006C6C26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 5.2,3:</w:t>
      </w:r>
      <w:r w:rsidRPr="006C6C26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O verdadeiro pastoreio é exercido com vigilância, amor e exemplo</w:t>
      </w:r>
    </w:p>
    <w:p w14:paraId="0C7878C5" w14:textId="77777777" w:rsidR="006C6C26" w:rsidRPr="006C6C26" w:rsidRDefault="006C6C26" w:rsidP="006C6C26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6C6C26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Sexta - At 20.32:</w:t>
      </w:r>
      <w:r w:rsidRPr="006C6C26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A Palavra da graça edifica a Igreja e garante a nossa herança</w:t>
      </w:r>
    </w:p>
    <w:p w14:paraId="04BDD997" w14:textId="77777777" w:rsidR="006C6C26" w:rsidRPr="006C6C26" w:rsidRDefault="006C6C26" w:rsidP="006C6C26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6C6C26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Sábado - 1 </w:t>
      </w:r>
      <w:proofErr w:type="spellStart"/>
      <w:r w:rsidRPr="006C6C26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Tm</w:t>
      </w:r>
      <w:proofErr w:type="spellEnd"/>
      <w:r w:rsidRPr="006C6C26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 6.6-10:</w:t>
      </w:r>
      <w:r w:rsidRPr="006C6C26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O contentamento e o desprendimento em Deus</w:t>
      </w:r>
    </w:p>
    <w:p w14:paraId="025115EE" w14:textId="77777777" w:rsidR="006C6C26" w:rsidRPr="006C6C26" w:rsidRDefault="006C6C26" w:rsidP="006C6C26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6C6C26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LEITURA BÍBLICA EM CLASSE</w:t>
      </w:r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6C6C26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Atos 20.17-25, 36-38</w:t>
      </w:r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6C6C26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17 -</w:t>
      </w:r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De Mileto, mandou a Éfeso chamar os anciãos da igreja. </w:t>
      </w:r>
      <w:r w:rsidRPr="006C6C26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18 -</w:t>
      </w:r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E, logo que chegaram junto dele, disse-lhes: Vós bem sabeis, desde o primeiro dia em que entrei na Ásia, como em todo esse tempo me portei no meio de vós, </w:t>
      </w:r>
      <w:r w:rsidRPr="006C6C26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19 -</w:t>
      </w:r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servindo ao Senhor com toda a humildade e com muitas lágrimas e tentações que, pelas ciladas dos judeus, me sobrevieram; </w:t>
      </w:r>
      <w:r w:rsidRPr="006C6C26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20 -</w:t>
      </w:r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como nada, que útil seja, deixei de vos anunciar e ensinar publicamente e pelas casas, </w:t>
      </w:r>
      <w:r w:rsidRPr="006C6C26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21 -</w:t>
      </w:r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testificando, tanto aos judeus como aos gregos, a conversão a Deus e a fé em nosso Senhor Jesus Cristo. </w:t>
      </w:r>
      <w:r w:rsidRPr="006C6C26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22 -</w:t>
      </w:r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E, agora, eis que, ligado eu pelo espírito, vou para Jerusalém, não sabendo o que lá me há de acontecer, </w:t>
      </w:r>
      <w:r w:rsidRPr="006C6C26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23 -</w:t>
      </w:r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senão o que o Espírito Santo, de cidade em cidade, me revela, dizendo que me esperam prisões e tribulações. </w:t>
      </w:r>
      <w:r w:rsidRPr="006C6C26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24 -</w:t>
      </w:r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Mas em nada tenho a minha vida por preciosa, contanto que cumpra com alegria a minha carreira e o ministério que recebi do Senhor Jesus, para dar testemunho do evangelho da graça de Deus. </w:t>
      </w:r>
      <w:r w:rsidRPr="006C6C26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25 -</w:t>
      </w:r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E, agora, na verdade, sei que todos vós, por quem passei pregando o Reino de Deus, não vereis mais o meu rosto. </w:t>
      </w:r>
      <w:r w:rsidRPr="006C6C26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36 -</w:t>
      </w:r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E, havendo dito isto, pôs-se de joelhos e orou com todos eles. </w:t>
      </w:r>
      <w:r w:rsidRPr="006C6C26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37 -</w:t>
      </w:r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 levantou-se um grande pranto entre todos e, lançando-se ao pescoço de Paulo, o beijavam, </w:t>
      </w:r>
      <w:r w:rsidRPr="006C6C26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38 -</w:t>
      </w:r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entristecendo-se muito, principalmente pela palavra que dissera, que não veriam mais o seu rosto. E acompanharam-no até ao navio.</w:t>
      </w:r>
    </w:p>
    <w:p w14:paraId="7BC2F50B" w14:textId="77777777" w:rsidR="006C6C26" w:rsidRPr="006C6C26" w:rsidRDefault="006C6C26" w:rsidP="006C6C26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6C6C26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COMENTÁRIO</w:t>
      </w:r>
    </w:p>
    <w:p w14:paraId="013F9FF0" w14:textId="77777777" w:rsidR="006C6C26" w:rsidRPr="006C6C26" w:rsidRDefault="006C6C26" w:rsidP="006C6C26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6C6C26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INTRODUÇÃO</w:t>
      </w:r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Esta lição acompanha a comovente despedida do apóstolo Paulo dos presbíteros de Éfeso, em Mileto, antes de sua saída definitiva da Ásia. Trata-se do único discurso registrado de Paulo dirigido exclusivamente a líderes cristãos, no qual ele exorta ao cuidado do rebanho, alerta contra falsas doutrinas e reafirma a fidelidade ao ensino apostólico. Entre lágrimas, oração e abraços, o apóstolo revela o peso da separação e a urgência da vigilância espiritual diante dos perigos que ameaçam a Igreja.</w:t>
      </w:r>
    </w:p>
    <w:p w14:paraId="00E764D3" w14:textId="77777777" w:rsidR="006C6C26" w:rsidRPr="006C6C26" w:rsidRDefault="006C6C26" w:rsidP="006C6C26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6C6C26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 - O MINISTÉRIO DE PAULO COMO EXEMPLO DE FIDELIDADE</w:t>
      </w:r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6C6C26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1. Um ministério vivido com coerência e entrega (vv.17-21).</w:t>
      </w:r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Paulo apresenta seu ministério como um testemunho vivo de fidelidade ao Senhor. Ele recorda aos presbíteros de Éfeso que serviu “com toda a humildade, lágrimas e provações” (v.19 - ARA), demonstrando que o verdadeiro ministério nasce do quebrantamento e da perseverança. Sua fidelidade manifesta-se no compromisso de anunciar “todo o conselho de Deus”, sem omitir verdades, proclamando arrependimento para com Deus e fé em Jesus Cristo (vv.20,21). Assim, vida e mensagem caminham juntas, revelando que a autoridade espiritual é confirmada por um testemunho coerente (1 Co 4.16). </w:t>
      </w:r>
      <w:r w:rsidRPr="006C6C26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2. A fidelidade apostólica como guarda da verdade.</w:t>
      </w:r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fidelidade apostólica envolve zelo pela sã doutrina e vigilância contra o erro. Paulo sabia que apenas a verdade do Evangelho seria capaz de confrontar </w:t>
      </w:r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lastRenderedPageBreak/>
        <w:t>falsas doutrinas e preservar a Igreja (</w:t>
      </w:r>
      <w:proofErr w:type="spellStart"/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Gl</w:t>
      </w:r>
      <w:proofErr w:type="spellEnd"/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1.6-9). Por isso, líderes são chamados a ensinar com firmeza, mansidão e discernimento, retendo “a fiel palavra” para exortar e convencer os </w:t>
      </w:r>
      <w:proofErr w:type="spellStart"/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contradizentes</w:t>
      </w:r>
      <w:proofErr w:type="spellEnd"/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(</w:t>
      </w:r>
      <w:proofErr w:type="spellStart"/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Tt</w:t>
      </w:r>
      <w:proofErr w:type="spellEnd"/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1.9; 2 </w:t>
      </w:r>
      <w:proofErr w:type="spellStart"/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Tm</w:t>
      </w:r>
      <w:proofErr w:type="spellEnd"/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2.24). A Igreja permanece saudável quando se alimenta da Palavra e desenvolve uma fé não fingida, sustentada por uma boa consciência (1 </w:t>
      </w:r>
      <w:proofErr w:type="spellStart"/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Tm</w:t>
      </w:r>
      <w:proofErr w:type="spellEnd"/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1.5). </w:t>
      </w:r>
      <w:r w:rsidRPr="006C6C26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3. Fidelidade diante do futuro e consciência irrepreensível (vv.22-27).</w:t>
      </w:r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O apóstolo também revela pressentimentos acerca do futuro, afirmando que o Espírito lhe testificava prisões e tribulações em Jerusalém (vv.22,23). Ainda assim, não recua, pois considera sua vida sem valor diante do chamado de completar a carreira e </w:t>
      </w:r>
      <w:proofErr w:type="spellStart"/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testemunhar</w:t>
      </w:r>
      <w:proofErr w:type="spellEnd"/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do Evangelho da graça (v.24; </w:t>
      </w:r>
      <w:proofErr w:type="spellStart"/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Fp</w:t>
      </w:r>
      <w:proofErr w:type="spellEnd"/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1.20,21). Sua consciência estava limpa, pois havia anunciado plenamente a vontade de Deus, tornando-se irrepreensível quanto à responsabilidade espiritual do rebanho (vv.26,27; </w:t>
      </w:r>
      <w:proofErr w:type="spellStart"/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Ez</w:t>
      </w:r>
      <w:proofErr w:type="spellEnd"/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33.7-9). Esse exemplo nos ensina que a fidelidade não elimina sofrimentos, mas produz segurança diante de Deus. A partir dessa convicção, Paulo passa a exortar os líderes a cuidarem vigilantemente da Igreja.</w:t>
      </w:r>
    </w:p>
    <w:p w14:paraId="4813B3B1" w14:textId="77777777" w:rsidR="006C6C26" w:rsidRPr="006C6C26" w:rsidRDefault="006C6C26" w:rsidP="006C6C26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6C6C26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II - ADVERTÊNCIAS AOS PRESBÍTEROS CONTRA OS FALSOS MESTRES</w:t>
      </w:r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6C6C26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1. O Espírito Santo como originador do ministério pastoral (v.28).</w:t>
      </w:r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Paulo afirma que os líderes da igreja foram constituídos pelo próprio Espírito Santo como “bispos” </w:t>
      </w:r>
      <w:r w:rsidRPr="006C6C26">
        <w:rPr>
          <w:rFonts w:ascii="Times New Roman" w:eastAsia="Times New Roman" w:hAnsi="Times New Roman" w:cs="Times New Roman"/>
          <w:i/>
          <w:iCs/>
          <w:color w:val="303030"/>
          <w:sz w:val="24"/>
          <w:szCs w:val="24"/>
          <w:lang w:eastAsia="pt-BR"/>
        </w:rPr>
        <w:t>(</w:t>
      </w:r>
      <w:proofErr w:type="spellStart"/>
      <w:r w:rsidRPr="006C6C26">
        <w:rPr>
          <w:rFonts w:ascii="Times New Roman" w:eastAsia="Times New Roman" w:hAnsi="Times New Roman" w:cs="Times New Roman"/>
          <w:i/>
          <w:iCs/>
          <w:color w:val="303030"/>
          <w:sz w:val="24"/>
          <w:szCs w:val="24"/>
          <w:lang w:eastAsia="pt-BR"/>
        </w:rPr>
        <w:t>epískopoi</w:t>
      </w:r>
      <w:proofErr w:type="spellEnd"/>
      <w:r w:rsidRPr="006C6C26">
        <w:rPr>
          <w:rFonts w:ascii="Times New Roman" w:eastAsia="Times New Roman" w:hAnsi="Times New Roman" w:cs="Times New Roman"/>
          <w:i/>
          <w:iCs/>
          <w:color w:val="303030"/>
          <w:sz w:val="24"/>
          <w:szCs w:val="24"/>
          <w:lang w:eastAsia="pt-BR"/>
        </w:rPr>
        <w:t>)</w:t>
      </w:r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, isto é, supervisores do rebanho (v.28). No mesmo versículo, eles também são chamados de pastores, evidenciando que “presbíteros”, “bispos” e “pastores” designam o mesmo ofício, sob perspectivas complementares (At 14.23; </w:t>
      </w:r>
      <w:proofErr w:type="spellStart"/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Tt</w:t>
      </w:r>
      <w:proofErr w:type="spellEnd"/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1.5-7). Essa função não nasce de ambição pessoal, mas de vocação divina, o que torna a responsabilidade ainda maior, pois o rebanho pertence a Deus e foi adquirido com o sangue de Cristo. Por isso, antes de cuidar dos outros, o líder deve zelar por sua própria vida espiritual e testemunho (1 </w:t>
      </w:r>
      <w:proofErr w:type="spellStart"/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Tm</w:t>
      </w:r>
      <w:proofErr w:type="spellEnd"/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3.1-7; </w:t>
      </w:r>
      <w:proofErr w:type="spellStart"/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Tt</w:t>
      </w:r>
      <w:proofErr w:type="spellEnd"/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1.5-9). </w:t>
      </w:r>
      <w:r w:rsidRPr="006C6C26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2. O perigo real e contínuo das falsas doutrinas (vv.29,30).</w:t>
      </w:r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O apóstolo adverte que “lobos cruéis” surgiriam, tanto de fora quanto de dentro da própria comunidade, distorcendo a verdade para atrair discípulos após si (vv.29,30). Esses falsos mestres, movidos por interesses egoístas, representam ainda hoje uma ameaça constante à fidelidade da Igreja (</w:t>
      </w:r>
      <w:proofErr w:type="spellStart"/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Rm</w:t>
      </w:r>
      <w:proofErr w:type="spellEnd"/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16.17,18; 1 </w:t>
      </w:r>
      <w:proofErr w:type="spellStart"/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Jo</w:t>
      </w:r>
      <w:proofErr w:type="spellEnd"/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4.1). Embora o contexto histórico inclua possíveis influências gnósticas, a advertência é atemporal: sempre haverá ensinos que relativizam a verdade bíblica. Por isso, somente a permanência na sã doutrina preserva a fé genuína e protege o povo de Deus contra o engano (2 </w:t>
      </w:r>
      <w:proofErr w:type="spellStart"/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Tm</w:t>
      </w:r>
      <w:proofErr w:type="spellEnd"/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4.3,4). </w:t>
      </w:r>
      <w:r w:rsidRPr="006C6C26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3. Vigilância espiritual como dever permanente do pastor (v.31).</w:t>
      </w:r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Diante desses perigos, Paulo exorta os presbíteros à vigilância constante, lembrando-lhes que por três anos advertiu a igreja com lágrimas (v.31). Vigiar implica cuidar, alimentar e proteger o rebanho com amor e fidelidade, seguindo o exemplo do Bom Pastor (1 </w:t>
      </w:r>
      <w:proofErr w:type="spellStart"/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Pe</w:t>
      </w:r>
      <w:proofErr w:type="spellEnd"/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5.2-3; </w:t>
      </w:r>
      <w:proofErr w:type="spellStart"/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Jo</w:t>
      </w:r>
      <w:proofErr w:type="spellEnd"/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10.11). Essa exortação também se aplica à Igreja hoje: líderes e membros são chamados a permanecer atentos, firmes na Palavra e sensíveis à voz do Espírito. Com essa advertência solene, Paulo prepara os presbíteros para compreenderem que o cuidado pastoral exige dependência da graça divina.</w:t>
      </w:r>
    </w:p>
    <w:p w14:paraId="36E165C1" w14:textId="77777777" w:rsidR="006C6C26" w:rsidRPr="006C6C26" w:rsidRDefault="006C6C26" w:rsidP="006C6C26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6C6C26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III - O CUIDADO PASTORAL DE PAULO COM OS LÍDERES DA IGREJA</w:t>
      </w:r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6C6C26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1. A Palavra de Deus como fundamento seguro do ministério (v.32).</w:t>
      </w:r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Ao concluir sua exortação, Paulo entrega os presbíteros “a Deus e à palavra da sua graça”, revelando o coração do cuidado pastoral: a centralidade das Escrituras. É a Palavra que edifica, amadurece e conduz o crente à herança entre os santificados (</w:t>
      </w:r>
      <w:proofErr w:type="spellStart"/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Ef</w:t>
      </w:r>
      <w:proofErr w:type="spellEnd"/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4.12; </w:t>
      </w:r>
      <w:proofErr w:type="spellStart"/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Rm</w:t>
      </w:r>
      <w:proofErr w:type="spellEnd"/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8.17). A fidelidade apostólica não se apoia em autoridade pessoal nem em tradições humanas, mas na submissão plena à Palavra confiada por Deus (2 </w:t>
      </w:r>
      <w:proofErr w:type="spellStart"/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Tm</w:t>
      </w:r>
      <w:proofErr w:type="spellEnd"/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1.14). O verdadeiro líder jamais se coloca acima das Escrituras, mas se deixa governar por elas, pois somente a Palavra preserva a Igreja firme e frutífera. </w:t>
      </w:r>
      <w:r w:rsidRPr="006C6C26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2. O exemplo de desprendimento e serviço cristão (vv.33-35).</w:t>
      </w:r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Paulo reforça sua integridade ao declarar que não cobiçou riquezas nem buscou ganhos pessoais. Pelo contrário, trabalhou com as próprias mãos para suprir </w:t>
      </w:r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lastRenderedPageBreak/>
        <w:t xml:space="preserve">suas necessidades e ajudar os que estavam com ele (At 18.3). Esse testemunho confronta diretamente a postura de falsos obreiros, movidos pela ganância e pelo desejo de lucro (1 </w:t>
      </w:r>
      <w:proofErr w:type="spellStart"/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Tm</w:t>
      </w:r>
      <w:proofErr w:type="spellEnd"/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6.5-10; 2 </w:t>
      </w:r>
      <w:proofErr w:type="spellStart"/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Pe</w:t>
      </w:r>
      <w:proofErr w:type="spellEnd"/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2.14,15). Ao citar as palavras do Senhor Jesus — “Mais bem-aventurada coisa é dar do que receber” (v.35) — Paulo ensina que o ministério autêntico é marcado pelo serviço sacrificial e pelo cuidado com os fracos, e não pela exploração do rebanho. </w:t>
      </w:r>
      <w:r w:rsidRPr="006C6C26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3. Uma despedida marcada por amor, comunhão e lágrimas (vv.36-38).</w:t>
      </w:r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O encontro termina em oração, lágrimas e abraços, revelando a profundidade do vínculo espiritual entre Paulo e os líderes de Éfeso. Suas lágrimas expressam sofrimento (v.19; </w:t>
      </w:r>
      <w:proofErr w:type="spellStart"/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Fp</w:t>
      </w:r>
      <w:proofErr w:type="spellEnd"/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3.18), zelo pastoral (v.31) e amor sincero (v.37). Esse afeto mostra que a defesa da verdade jamais deve ser dissociada do amor cristão. Anos depois, embora elogiada por sua firmeza doutrinária, a igreja de Éfeso seria advertida por ter abandonado o primeiro amor (</w:t>
      </w:r>
      <w:proofErr w:type="spellStart"/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Ap</w:t>
      </w:r>
      <w:proofErr w:type="spellEnd"/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2.4). O cuidado pastoral, portanto, exige equilíbrio entre verdade e amor. A Igreja permanece viva quando guarda a sã doutrina sem perder a chama da comunhão, da oração e da devoção sincera a Cristo.</w:t>
      </w:r>
    </w:p>
    <w:p w14:paraId="00095D2E" w14:textId="77777777" w:rsidR="006C6C26" w:rsidRPr="006C6C26" w:rsidRDefault="006C6C26" w:rsidP="006C6C26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6C6C26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CONCLUSÃO</w:t>
      </w:r>
      <w:r w:rsidRPr="006C6C26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O discurso de Paulo aos presbíteros de Éfeso permanece como um legado espiritual para a Igreja em todas as épocas. Nele aprendemos que a firmeza na Palavra, a vigilância espiritual e o amor pastoral são o maior antídoto contra as falsas doutrinas e a apostasia. A Igreja de hoje necessita de líderes e membros comprometidos com a verdade do Evangelho, dispostos a servir com integridade e a cuidar do rebanho de Deus. Assim, a fidelidade bíblica continua sendo o caminho seguro para preservar a Igreja do Senhor em meio aos desafios de cada geração.</w:t>
      </w:r>
    </w:p>
    <w:p w14:paraId="02486CCE" w14:textId="77777777" w:rsidR="006C6C26" w:rsidRPr="006C6C26" w:rsidRDefault="006C6C26" w:rsidP="006C6C26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6C6C26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REVISANDO O CONTEÚDO</w:t>
      </w:r>
    </w:p>
    <w:p w14:paraId="2F82CC11" w14:textId="77777777" w:rsidR="006C6C26" w:rsidRPr="006C6C26" w:rsidRDefault="006C6C26" w:rsidP="006C6C26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6C6C26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Na sua comovente despedida dos presbíteros de Éfeso, como Paulo apresenta seu ministério?</w:t>
      </w:r>
    </w:p>
    <w:p w14:paraId="47DB7645" w14:textId="77777777" w:rsidR="006C6C26" w:rsidRPr="006C6C26" w:rsidRDefault="006C6C26" w:rsidP="006C6C26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6C6C26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De que maneira a fidelidade de Paulo se manifesta?</w:t>
      </w:r>
    </w:p>
    <w:p w14:paraId="49551161" w14:textId="77777777" w:rsidR="006C6C26" w:rsidRPr="006C6C26" w:rsidRDefault="006C6C26" w:rsidP="006C6C26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6C6C26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O que Paulo afirma sobre os líderes da igreja?</w:t>
      </w:r>
    </w:p>
    <w:p w14:paraId="5F8887AF" w14:textId="77777777" w:rsidR="006C6C26" w:rsidRPr="006C6C26" w:rsidRDefault="006C6C26" w:rsidP="006C6C26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6C6C26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De que maneira Paulo reforça sua integridade, como exemplo de desprendimento e serviço cristão, confrontando a postura dos falsos obreiros movidos por ganância?</w:t>
      </w:r>
    </w:p>
    <w:p w14:paraId="13CA2F6D" w14:textId="77777777" w:rsidR="006C6C26" w:rsidRPr="006C6C26" w:rsidRDefault="006C6C26" w:rsidP="006C6C26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6C6C26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Como termina o encontro de Paulo com os líderes de Éfeso?</w:t>
      </w:r>
    </w:p>
    <w:p w14:paraId="7E464D61" w14:textId="77777777" w:rsidR="00126F55" w:rsidRPr="006C6C26" w:rsidRDefault="00126F55" w:rsidP="006C6C26"/>
    <w:sectPr w:rsidR="00126F55" w:rsidRPr="006C6C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4520B"/>
    <w:multiLevelType w:val="multilevel"/>
    <w:tmpl w:val="828EF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708BD"/>
    <w:multiLevelType w:val="multilevel"/>
    <w:tmpl w:val="B9520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B2D8E"/>
    <w:multiLevelType w:val="multilevel"/>
    <w:tmpl w:val="9528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73BF7"/>
    <w:multiLevelType w:val="multilevel"/>
    <w:tmpl w:val="67D4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00C44"/>
    <w:multiLevelType w:val="multilevel"/>
    <w:tmpl w:val="6136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415FC"/>
    <w:multiLevelType w:val="multilevel"/>
    <w:tmpl w:val="2CF65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9F06E5"/>
    <w:multiLevelType w:val="multilevel"/>
    <w:tmpl w:val="7A6C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624E1"/>
    <w:multiLevelType w:val="multilevel"/>
    <w:tmpl w:val="F4D06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3D5520"/>
    <w:multiLevelType w:val="multilevel"/>
    <w:tmpl w:val="0D8C2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CE1980"/>
    <w:multiLevelType w:val="multilevel"/>
    <w:tmpl w:val="F2A0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45E78"/>
    <w:multiLevelType w:val="multilevel"/>
    <w:tmpl w:val="CAE2F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F566FE"/>
    <w:multiLevelType w:val="multilevel"/>
    <w:tmpl w:val="BA36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88004B"/>
    <w:multiLevelType w:val="multilevel"/>
    <w:tmpl w:val="B398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155B09"/>
    <w:multiLevelType w:val="multilevel"/>
    <w:tmpl w:val="445E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BA27C6"/>
    <w:multiLevelType w:val="multilevel"/>
    <w:tmpl w:val="2FD67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A3040F"/>
    <w:multiLevelType w:val="multilevel"/>
    <w:tmpl w:val="A830D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5"/>
  </w:num>
  <w:num w:numId="3">
    <w:abstractNumId w:val="12"/>
  </w:num>
  <w:num w:numId="4">
    <w:abstractNumId w:val="5"/>
  </w:num>
  <w:num w:numId="5">
    <w:abstractNumId w:val="9"/>
  </w:num>
  <w:num w:numId="6">
    <w:abstractNumId w:val="14"/>
  </w:num>
  <w:num w:numId="7">
    <w:abstractNumId w:val="3"/>
  </w:num>
  <w:num w:numId="8">
    <w:abstractNumId w:val="1"/>
  </w:num>
  <w:num w:numId="9">
    <w:abstractNumId w:val="13"/>
  </w:num>
  <w:num w:numId="10">
    <w:abstractNumId w:val="7"/>
  </w:num>
  <w:num w:numId="11">
    <w:abstractNumId w:val="11"/>
  </w:num>
  <w:num w:numId="12">
    <w:abstractNumId w:val="8"/>
  </w:num>
  <w:num w:numId="13">
    <w:abstractNumId w:val="2"/>
  </w:num>
  <w:num w:numId="14">
    <w:abstractNumId w:val="0"/>
  </w:num>
  <w:num w:numId="15">
    <w:abstractNumId w:val="6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F55"/>
    <w:rsid w:val="0000285F"/>
    <w:rsid w:val="00006BBA"/>
    <w:rsid w:val="00126F55"/>
    <w:rsid w:val="00326BB7"/>
    <w:rsid w:val="003D05D9"/>
    <w:rsid w:val="006C6C26"/>
    <w:rsid w:val="00D06CFF"/>
    <w:rsid w:val="00D22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23902"/>
  <w15:chartTrackingRefBased/>
  <w15:docId w15:val="{1501D61D-DFBD-4DD1-BA54-A591277BE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ng-star-inserted">
    <w:name w:val="ng-star-inserted"/>
    <w:basedOn w:val="Fontepargpadro"/>
    <w:rsid w:val="00126F55"/>
  </w:style>
  <w:style w:type="paragraph" w:customStyle="1" w:styleId="paragraph">
    <w:name w:val="paragraph"/>
    <w:basedOn w:val="Normal"/>
    <w:rsid w:val="00126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3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5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9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5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4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0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0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3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8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9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3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0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2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3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9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56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9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9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3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1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0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7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9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56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4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6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43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4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3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6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7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16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6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0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7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3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0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1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8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8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5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55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4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0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1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9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4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8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1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9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1555</Words>
  <Characters>8400</Characters>
  <Application>Microsoft Office Word</Application>
  <DocSecurity>0</DocSecurity>
  <Lines>70</Lines>
  <Paragraphs>19</Paragraphs>
  <ScaleCrop>false</ScaleCrop>
  <Company/>
  <LinksUpToDate>false</LinksUpToDate>
  <CharactersWithSpaces>9936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Rychelma Da Silva Dos Santos</dc:creator>
  <cp:keywords/>
  <dc:description/>
  <cp:lastModifiedBy>Rychelma Da Silva Dos Santos</cp:lastModifiedBy>
  <cp:revision>2</cp:revision>
  <dcterms:created xsi:type="dcterms:W3CDTF">2026-06-28T14:45:00Z</dcterms:created>
  <dcterms:modified xsi:type="dcterms:W3CDTF">2026-06-28T14:45:00Z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f6c92206-6d20-4be0-9ac8-4a948ed4406c</vt:lpwstr>
  </property>
</Properties>
</file>