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A7CC5" w14:textId="75DB17DB" w:rsidR="000E03B7" w:rsidRPr="009A7F10" w:rsidRDefault="000E03B7" w:rsidP="00342691">
      <w:pPr>
        <w:spacing w:after="0" w:line="276" w:lineRule="auto"/>
        <w:jc w:val="center"/>
        <w:rPr>
          <w:rFonts w:ascii="Arial" w:hAnsi="Arial" w:cs="Arial"/>
        </w:rPr>
      </w:pPr>
      <w:r w:rsidRPr="009A7F10">
        <w:rPr>
          <w:rFonts w:ascii="Arial" w:hAnsi="Arial" w:cs="Arial"/>
        </w:rPr>
        <w:t>Departamento de Ingeniería Eléctrica y Electrónica</w:t>
      </w:r>
    </w:p>
    <w:p w14:paraId="7F7A4D2D" w14:textId="77777777" w:rsidR="00854C0B" w:rsidRPr="009A7F10" w:rsidRDefault="00854C0B" w:rsidP="00854C0B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37820FE8" w14:textId="42930894" w:rsidR="002A06E3" w:rsidRPr="009A7F10" w:rsidRDefault="002A06E3" w:rsidP="009A7F1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9A7F10">
        <w:rPr>
          <w:rFonts w:ascii="Arial" w:hAnsi="Arial" w:cs="Arial"/>
          <w:b/>
          <w:bCs/>
          <w:sz w:val="28"/>
          <w:szCs w:val="28"/>
        </w:rPr>
        <w:t>Estructura del documento final de Residencia Profesional</w:t>
      </w:r>
    </w:p>
    <w:p w14:paraId="56F74FF6" w14:textId="3A95E2AF" w:rsidR="002A06E3" w:rsidRPr="009A7F10" w:rsidRDefault="002A06E3" w:rsidP="002A06E3">
      <w:pPr>
        <w:pStyle w:val="ListParagraph"/>
        <w:numPr>
          <w:ilvl w:val="0"/>
          <w:numId w:val="7"/>
        </w:numPr>
        <w:spacing w:line="360" w:lineRule="auto"/>
        <w:ind w:right="94"/>
        <w:rPr>
          <w:rFonts w:ascii="Arial" w:hAnsi="Arial" w:cs="Arial"/>
          <w:b/>
          <w:bCs/>
        </w:rPr>
      </w:pPr>
      <w:r w:rsidRPr="009A7F10">
        <w:rPr>
          <w:rFonts w:ascii="Arial" w:hAnsi="Arial" w:cs="Arial"/>
          <w:b/>
          <w:bCs/>
        </w:rPr>
        <w:t xml:space="preserve">Portada </w:t>
      </w:r>
    </w:p>
    <w:p w14:paraId="68C36961" w14:textId="21EF835C" w:rsidR="002A06E3" w:rsidRPr="009A7F10" w:rsidRDefault="002A06E3" w:rsidP="002A06E3">
      <w:pPr>
        <w:pStyle w:val="ListParagraph"/>
        <w:numPr>
          <w:ilvl w:val="0"/>
          <w:numId w:val="7"/>
        </w:numPr>
        <w:spacing w:line="360" w:lineRule="auto"/>
        <w:ind w:right="94"/>
        <w:rPr>
          <w:rFonts w:ascii="Arial" w:hAnsi="Arial" w:cs="Arial"/>
          <w:b/>
          <w:bCs/>
        </w:rPr>
      </w:pPr>
      <w:r w:rsidRPr="009A7F10">
        <w:rPr>
          <w:rFonts w:ascii="Arial" w:hAnsi="Arial" w:cs="Arial"/>
          <w:b/>
          <w:bCs/>
        </w:rPr>
        <w:t>Agradecimientos</w:t>
      </w:r>
    </w:p>
    <w:p w14:paraId="2BAEA65A" w14:textId="05E190E8" w:rsidR="002A06E3" w:rsidRPr="009A7F10" w:rsidRDefault="002A06E3" w:rsidP="002A06E3">
      <w:pPr>
        <w:pStyle w:val="ListParagraph"/>
        <w:numPr>
          <w:ilvl w:val="0"/>
          <w:numId w:val="7"/>
        </w:numPr>
        <w:spacing w:line="360" w:lineRule="auto"/>
        <w:ind w:right="94"/>
        <w:rPr>
          <w:rFonts w:ascii="Arial" w:hAnsi="Arial" w:cs="Arial"/>
          <w:b/>
          <w:bCs/>
        </w:rPr>
      </w:pPr>
      <w:r w:rsidRPr="009A7F10">
        <w:rPr>
          <w:rFonts w:ascii="Arial" w:hAnsi="Arial" w:cs="Arial"/>
          <w:b/>
          <w:bCs/>
        </w:rPr>
        <w:t>Resumen</w:t>
      </w:r>
    </w:p>
    <w:p w14:paraId="5CD1656A" w14:textId="2561EBA9" w:rsidR="002A06E3" w:rsidRPr="009A7F10" w:rsidRDefault="009A7F10" w:rsidP="002A06E3">
      <w:pPr>
        <w:pStyle w:val="ListParagraph"/>
        <w:numPr>
          <w:ilvl w:val="0"/>
          <w:numId w:val="7"/>
        </w:numPr>
        <w:spacing w:line="360" w:lineRule="auto"/>
        <w:ind w:right="94"/>
        <w:rPr>
          <w:rFonts w:ascii="Arial" w:hAnsi="Arial" w:cs="Arial"/>
          <w:b/>
          <w:bCs/>
        </w:rPr>
      </w:pPr>
      <w:r w:rsidRPr="009A7F10">
        <w:rPr>
          <w:b/>
          <w:bCs/>
          <w:i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C83AE" wp14:editId="389A711C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2800350" cy="352425"/>
                <wp:effectExtent l="0" t="0" r="0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426103" w14:textId="77777777" w:rsidR="002A06E3" w:rsidRPr="00B91982" w:rsidRDefault="002A06E3" w:rsidP="002A06E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B91982">
                              <w:rPr>
                                <w:rFonts w:ascii="Arial" w:hAnsi="Arial" w:cs="Arial"/>
                              </w:rPr>
                              <w:t>Paginación en números romanos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BC83A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69.3pt;margin-top:.5pt;width:220.5pt;height:27.75pt;z-index:2516602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" fillcolor="white [3201]" stroked="f" strokeweight=".5pt">
                <v:textbox>
                  <w:txbxContent>
                    <w:p w14:paraId="76426103" w14:textId="77777777" w:rsidR="002A06E3" w:rsidRPr="00B91982" w:rsidRDefault="002A06E3" w:rsidP="002A06E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B91982">
                        <w:rPr>
                          <w:rFonts w:ascii="Arial" w:hAnsi="Arial" w:cs="Arial"/>
                        </w:rPr>
                        <w:t>Paginación en números romanos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06E3" w:rsidRPr="009A7F10">
        <w:rPr>
          <w:rFonts w:ascii="Arial" w:hAnsi="Arial" w:cs="Arial"/>
          <w:b/>
          <w:bCs/>
        </w:rPr>
        <w:t xml:space="preserve">Palabras clave </w:t>
      </w:r>
      <w:r w:rsidR="002A06E3" w:rsidRPr="009A7F10">
        <w:rPr>
          <w:rFonts w:ascii="Arial" w:hAnsi="Arial" w:cs="Arial"/>
        </w:rPr>
        <w:t>(al final del resumen)</w:t>
      </w:r>
    </w:p>
    <w:p w14:paraId="663084B0" w14:textId="52EB3BCC" w:rsidR="002A06E3" w:rsidRPr="009A7F10" w:rsidRDefault="002A06E3" w:rsidP="002A06E3">
      <w:pPr>
        <w:pStyle w:val="ListParagraph"/>
        <w:numPr>
          <w:ilvl w:val="0"/>
          <w:numId w:val="7"/>
        </w:numPr>
        <w:spacing w:line="360" w:lineRule="auto"/>
        <w:ind w:right="94"/>
        <w:rPr>
          <w:rFonts w:ascii="Arial" w:hAnsi="Arial" w:cs="Arial"/>
          <w:b/>
          <w:bCs/>
        </w:rPr>
      </w:pPr>
      <w:r w:rsidRPr="009A7F10">
        <w:rPr>
          <w:rFonts w:ascii="Arial" w:hAnsi="Arial" w:cs="Arial"/>
          <w:b/>
          <w:bCs/>
        </w:rPr>
        <w:t>Índice de contenido</w:t>
      </w:r>
    </w:p>
    <w:p w14:paraId="6E5F4467" w14:textId="1BF7A252" w:rsidR="002A06E3" w:rsidRPr="009A7F10" w:rsidRDefault="002A06E3" w:rsidP="002A06E3">
      <w:pPr>
        <w:pStyle w:val="ListParagraph"/>
        <w:numPr>
          <w:ilvl w:val="0"/>
          <w:numId w:val="7"/>
        </w:numPr>
        <w:spacing w:line="360" w:lineRule="auto"/>
        <w:ind w:right="94"/>
        <w:rPr>
          <w:rFonts w:ascii="Arial" w:hAnsi="Arial" w:cs="Arial"/>
          <w:b/>
          <w:bCs/>
        </w:rPr>
      </w:pPr>
      <w:r w:rsidRPr="009A7F10">
        <w:rPr>
          <w:rFonts w:ascii="Arial" w:hAnsi="Arial" w:cs="Arial"/>
          <w:b/>
          <w:bCs/>
        </w:rPr>
        <w:t>Índice de figuras</w:t>
      </w:r>
    </w:p>
    <w:p w14:paraId="57D015E8" w14:textId="77777777" w:rsidR="002A06E3" w:rsidRPr="009A7F10" w:rsidRDefault="002A06E3" w:rsidP="002A06E3">
      <w:pPr>
        <w:pStyle w:val="ListParagraph"/>
        <w:numPr>
          <w:ilvl w:val="0"/>
          <w:numId w:val="7"/>
        </w:numPr>
        <w:spacing w:line="360" w:lineRule="auto"/>
        <w:ind w:right="94"/>
        <w:rPr>
          <w:rFonts w:ascii="Arial" w:hAnsi="Arial" w:cs="Arial"/>
          <w:b/>
          <w:bCs/>
        </w:rPr>
      </w:pPr>
      <w:r w:rsidRPr="009A7F10">
        <w:rPr>
          <w:rFonts w:ascii="Arial" w:hAnsi="Arial" w:cs="Arial"/>
          <w:b/>
          <w:bCs/>
        </w:rPr>
        <w:t>Índice de tablas</w:t>
      </w:r>
    </w:p>
    <w:p w14:paraId="64E55419" w14:textId="77777777" w:rsidR="002A06E3" w:rsidRPr="009A7F10" w:rsidRDefault="002A06E3" w:rsidP="002A06E3">
      <w:pPr>
        <w:pStyle w:val="ListParagraph"/>
        <w:numPr>
          <w:ilvl w:val="0"/>
          <w:numId w:val="7"/>
        </w:numPr>
        <w:spacing w:line="360" w:lineRule="auto"/>
        <w:ind w:right="94"/>
        <w:rPr>
          <w:rFonts w:ascii="Arial" w:hAnsi="Arial" w:cs="Arial"/>
          <w:b/>
          <w:bCs/>
        </w:rPr>
      </w:pPr>
      <w:r w:rsidRPr="009A7F10">
        <w:rPr>
          <w:rFonts w:ascii="Arial" w:hAnsi="Arial" w:cs="Arial"/>
          <w:b/>
          <w:bCs/>
        </w:rPr>
        <w:t xml:space="preserve">Glosario: Acrónimos y símbolos </w:t>
      </w:r>
      <w:r w:rsidRPr="009A7F10">
        <w:rPr>
          <w:rFonts w:ascii="Arial" w:hAnsi="Arial" w:cs="Arial"/>
        </w:rPr>
        <w:t>(opcional)</w:t>
      </w:r>
    </w:p>
    <w:p w14:paraId="4CD835B9" w14:textId="77777777" w:rsidR="002A06E3" w:rsidRPr="009A7F10" w:rsidRDefault="002A06E3" w:rsidP="002A06E3">
      <w:pPr>
        <w:ind w:right="94"/>
        <w:rPr>
          <w:rFonts w:ascii="Arial" w:hAnsi="Arial" w:cs="Arial"/>
          <w:b/>
        </w:rPr>
      </w:pPr>
    </w:p>
    <w:p w14:paraId="1D91D09A" w14:textId="77777777" w:rsidR="002A06E3" w:rsidRPr="009A7F10" w:rsidRDefault="002A06E3" w:rsidP="002A06E3">
      <w:pPr>
        <w:ind w:right="94"/>
        <w:rPr>
          <w:rFonts w:ascii="Arial" w:hAnsi="Arial" w:cs="Arial"/>
          <w:b/>
        </w:rPr>
      </w:pPr>
      <w:r w:rsidRPr="009A7F10">
        <w:rPr>
          <w:rFonts w:ascii="Arial" w:hAnsi="Arial" w:cs="Arial"/>
          <w:b/>
        </w:rPr>
        <w:t>Capítulo 1. Introducción</w:t>
      </w:r>
    </w:p>
    <w:p w14:paraId="7DFC67FA" w14:textId="77777777" w:rsidR="002A06E3" w:rsidRPr="009A7F10" w:rsidRDefault="002A06E3" w:rsidP="002A06E3">
      <w:pPr>
        <w:ind w:right="94"/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>Se describen los antecedentes y el planteamiento del problema (contenido del anteproyecto). Se finaliza la sección describiendo la organización del documento.</w:t>
      </w:r>
    </w:p>
    <w:p w14:paraId="572DDF53" w14:textId="77777777" w:rsidR="002A06E3" w:rsidRPr="009A7F10" w:rsidRDefault="002A06E3" w:rsidP="002A06E3">
      <w:pPr>
        <w:pStyle w:val="ListParagraph"/>
        <w:numPr>
          <w:ilvl w:val="1"/>
          <w:numId w:val="5"/>
        </w:numPr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>Descripción de la Institución o empresa</w:t>
      </w:r>
    </w:p>
    <w:p w14:paraId="15DD5696" w14:textId="77777777" w:rsidR="002A06E3" w:rsidRPr="009A7F10" w:rsidRDefault="002A06E3" w:rsidP="002A06E3">
      <w:pPr>
        <w:pStyle w:val="ListParagraph"/>
        <w:ind w:left="1080"/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>Se describe brevemente la Institución o empresa en la cual el estudiante realizó su proyecto de Residencia Profesional, así como su puesto y área de trabajo.</w:t>
      </w:r>
    </w:p>
    <w:p w14:paraId="674F6D64" w14:textId="77777777" w:rsidR="002A06E3" w:rsidRPr="009A7F10" w:rsidRDefault="002A06E3" w:rsidP="002A06E3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9A7F10">
        <w:rPr>
          <w:rFonts w:ascii="Arial" w:hAnsi="Arial" w:cs="Arial"/>
        </w:rPr>
        <w:t>Objetivos</w:t>
      </w:r>
    </w:p>
    <w:p w14:paraId="6D24784E" w14:textId="77777777" w:rsidR="002A06E3" w:rsidRPr="009A7F10" w:rsidRDefault="002A06E3" w:rsidP="002A06E3">
      <w:pPr>
        <w:pStyle w:val="ListParagraph"/>
        <w:numPr>
          <w:ilvl w:val="2"/>
          <w:numId w:val="5"/>
        </w:numPr>
        <w:rPr>
          <w:rFonts w:ascii="Arial" w:hAnsi="Arial" w:cs="Arial"/>
        </w:rPr>
      </w:pPr>
      <w:r w:rsidRPr="009A7F10">
        <w:rPr>
          <w:rFonts w:ascii="Arial" w:hAnsi="Arial" w:cs="Arial"/>
        </w:rPr>
        <w:t>Objetivo general</w:t>
      </w:r>
    </w:p>
    <w:p w14:paraId="2B284684" w14:textId="77777777" w:rsidR="002A06E3" w:rsidRPr="009A7F10" w:rsidRDefault="002A06E3" w:rsidP="002A06E3">
      <w:pPr>
        <w:pStyle w:val="ListParagraph"/>
        <w:numPr>
          <w:ilvl w:val="2"/>
          <w:numId w:val="5"/>
        </w:numPr>
        <w:rPr>
          <w:rFonts w:ascii="Arial" w:hAnsi="Arial" w:cs="Arial"/>
        </w:rPr>
      </w:pPr>
      <w:r w:rsidRPr="009A7F10">
        <w:rPr>
          <w:rFonts w:ascii="Arial" w:hAnsi="Arial" w:cs="Arial"/>
        </w:rPr>
        <w:t>Objetivos específicos</w:t>
      </w:r>
    </w:p>
    <w:p w14:paraId="43260B4C" w14:textId="77777777" w:rsidR="002A06E3" w:rsidRPr="009A7F10" w:rsidRDefault="002A06E3" w:rsidP="002A06E3">
      <w:pPr>
        <w:pStyle w:val="ListParagraph"/>
        <w:ind w:left="709"/>
        <w:rPr>
          <w:rFonts w:ascii="Arial" w:hAnsi="Arial" w:cs="Arial"/>
        </w:rPr>
      </w:pPr>
      <w:r w:rsidRPr="009A7F10">
        <w:rPr>
          <w:rFonts w:ascii="Arial" w:hAnsi="Arial" w:cs="Arial"/>
        </w:rPr>
        <w:t>Tanto el objetivo general y los específicos deben precisar el qué, y para qué relacionado con el ámbito del problema.</w:t>
      </w:r>
    </w:p>
    <w:p w14:paraId="258C382E" w14:textId="77777777" w:rsidR="002A06E3" w:rsidRPr="009A7F10" w:rsidRDefault="002A06E3" w:rsidP="002A06E3">
      <w:pPr>
        <w:pStyle w:val="ListParagraph"/>
        <w:rPr>
          <w:rFonts w:ascii="Arial" w:hAnsi="Arial" w:cs="Arial"/>
        </w:rPr>
      </w:pPr>
      <w:r w:rsidRPr="009A7F10">
        <w:rPr>
          <w:rFonts w:ascii="Arial" w:hAnsi="Arial" w:cs="Arial"/>
        </w:rPr>
        <w:t>Los objetivos específicos deberán servir para estructurar el objetivo general.</w:t>
      </w:r>
    </w:p>
    <w:p w14:paraId="0F5400D3" w14:textId="77777777" w:rsidR="002A06E3" w:rsidRPr="009A7F10" w:rsidRDefault="002A06E3" w:rsidP="002A06E3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9A7F10">
        <w:rPr>
          <w:rFonts w:ascii="Arial" w:hAnsi="Arial" w:cs="Arial"/>
        </w:rPr>
        <w:t>Justificación</w:t>
      </w:r>
    </w:p>
    <w:p w14:paraId="1BEF664B" w14:textId="53765016" w:rsidR="002A06E3" w:rsidRPr="009A7F10" w:rsidRDefault="002A06E3" w:rsidP="002A06E3">
      <w:pPr>
        <w:pStyle w:val="ListParagraph"/>
        <w:rPr>
          <w:rFonts w:ascii="Arial" w:hAnsi="Arial" w:cs="Arial"/>
        </w:rPr>
      </w:pPr>
      <w:r w:rsidRPr="009A7F10">
        <w:rPr>
          <w:rFonts w:ascii="Arial" w:hAnsi="Arial" w:cs="Arial"/>
        </w:rPr>
        <w:t>Importancia y beneficios que se lograron con el desarrollo del proyecto respecto de la problemática planteada.</w:t>
      </w:r>
    </w:p>
    <w:p w14:paraId="09A43F95" w14:textId="77777777" w:rsidR="002A06E3" w:rsidRPr="009A7F10" w:rsidRDefault="002A06E3" w:rsidP="002A06E3">
      <w:pPr>
        <w:rPr>
          <w:rFonts w:ascii="Arial" w:hAnsi="Arial" w:cs="Arial"/>
          <w:b/>
        </w:rPr>
      </w:pPr>
    </w:p>
    <w:p w14:paraId="4A33F98D" w14:textId="6623E20F" w:rsidR="002A06E3" w:rsidRPr="009A7F10" w:rsidRDefault="002A06E3" w:rsidP="002A06E3">
      <w:pPr>
        <w:rPr>
          <w:rFonts w:ascii="Arial" w:hAnsi="Arial" w:cs="Arial"/>
          <w:b/>
        </w:rPr>
      </w:pPr>
      <w:r w:rsidRPr="009A7F10">
        <w:rPr>
          <w:rFonts w:ascii="Arial" w:hAnsi="Arial" w:cs="Arial"/>
          <w:b/>
        </w:rPr>
        <w:t>Capítulo 2. Marco teórico</w:t>
      </w:r>
    </w:p>
    <w:p w14:paraId="231B1F3A" w14:textId="7CEB3381" w:rsidR="002A06E3" w:rsidRPr="009A7F10" w:rsidRDefault="002A06E3" w:rsidP="002A06E3">
      <w:pPr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>El marco teórico debe contener los fundamentos necesarios para llevar a cabo el desarrollo del proyecto. Sin caer en un corta-pega y/o una extensión excesiva y dando el crédito que correspondiente a las fuentes consultadas. Este capítulo puede ser particionado en dos o tres capítulos si los asesores interno y externo deciden que es la mejor opción para organización y presentación del documento.</w:t>
      </w:r>
    </w:p>
    <w:p w14:paraId="7CF04A0A" w14:textId="77777777" w:rsidR="002A06E3" w:rsidRPr="009A7F10" w:rsidRDefault="002A06E3" w:rsidP="002A06E3">
      <w:pPr>
        <w:jc w:val="both"/>
        <w:rPr>
          <w:rFonts w:ascii="Arial" w:hAnsi="Arial" w:cs="Arial"/>
          <w:b/>
        </w:rPr>
      </w:pPr>
    </w:p>
    <w:p w14:paraId="6289A658" w14:textId="7D27DA58" w:rsidR="002A06E3" w:rsidRPr="009A7F10" w:rsidRDefault="002A06E3" w:rsidP="002A06E3">
      <w:pPr>
        <w:jc w:val="both"/>
        <w:rPr>
          <w:rFonts w:ascii="Arial" w:hAnsi="Arial" w:cs="Arial"/>
          <w:b/>
        </w:rPr>
      </w:pPr>
      <w:r w:rsidRPr="009A7F10">
        <w:rPr>
          <w:rFonts w:ascii="Arial" w:hAnsi="Arial" w:cs="Arial"/>
          <w:b/>
        </w:rPr>
        <w:t>Capítulo 3. Desarrollo y resultados</w:t>
      </w:r>
    </w:p>
    <w:p w14:paraId="55BF7999" w14:textId="77777777" w:rsidR="002A06E3" w:rsidRPr="009A7F10" w:rsidRDefault="002A06E3" w:rsidP="002A06E3">
      <w:pPr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>En este capítulo se describen las actividades realizadas para cumplir con los objetivos específicos propuestos. Se discuten los resultados obtenidos respecto al objetivo general ilustrando mediante diagramas; tablas; modelos matemáticos; teoremas; series de tiempo, planos y espacios de fase; secciones de código fuente, imágenes de interfaces gráficas; pseudocódigos; imágenes de ayudas visuales; procedimientos; fotografías de prototipos, estaciones de trabajo, fixturas, etiquetas, etc.</w:t>
      </w:r>
    </w:p>
    <w:p w14:paraId="4161DE17" w14:textId="77777777" w:rsidR="002A06E3" w:rsidRPr="009A7F10" w:rsidRDefault="002A06E3" w:rsidP="002A06E3">
      <w:pPr>
        <w:jc w:val="both"/>
        <w:rPr>
          <w:rFonts w:ascii="Arial" w:hAnsi="Arial" w:cs="Arial"/>
          <w:b/>
        </w:rPr>
      </w:pPr>
      <w:r w:rsidRPr="009A7F10">
        <w:rPr>
          <w:rFonts w:ascii="Arial" w:hAnsi="Arial" w:cs="Arial"/>
          <w:b/>
        </w:rPr>
        <w:lastRenderedPageBreak/>
        <w:t>Capítulo 4. Conclusiones</w:t>
      </w:r>
    </w:p>
    <w:p w14:paraId="6291F617" w14:textId="77777777" w:rsidR="002A06E3" w:rsidRPr="009A7F10" w:rsidRDefault="002A06E3" w:rsidP="002A06E3">
      <w:pPr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>El estudiante debe escribir las principales conclusiones del proyecto en base a los objetivos y actividades programadas, contrastando con lo realmente realizado y resultados alcanzados. Realizar recomendaciones pertinentes respecto al uso de los resultados obtenidos, insuficiencias observadas y propuestas en el proceso desarrollado e indicar el trabajo futuro.</w:t>
      </w:r>
    </w:p>
    <w:p w14:paraId="149AB31D" w14:textId="77777777" w:rsidR="002A06E3" w:rsidRPr="009A7F10" w:rsidRDefault="002A06E3" w:rsidP="002A06E3">
      <w:pPr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>Para cerrar la sección, el estudiante debe describir las competencias genéricas y especificas aplicadas y las adquiridas durante el desarrollo del proyecto de Residencia Profesional.</w:t>
      </w:r>
    </w:p>
    <w:p w14:paraId="0DD62273" w14:textId="77777777" w:rsidR="002A06E3" w:rsidRPr="009A7F10" w:rsidRDefault="002A06E3" w:rsidP="002A06E3">
      <w:pPr>
        <w:jc w:val="both"/>
        <w:rPr>
          <w:rFonts w:ascii="Arial" w:hAnsi="Arial" w:cs="Arial"/>
        </w:rPr>
      </w:pPr>
    </w:p>
    <w:p w14:paraId="6AF4511E" w14:textId="77777777" w:rsidR="002A06E3" w:rsidRPr="009A7F10" w:rsidRDefault="002A06E3" w:rsidP="002A06E3">
      <w:pPr>
        <w:jc w:val="both"/>
        <w:rPr>
          <w:rFonts w:ascii="Arial" w:hAnsi="Arial" w:cs="Arial"/>
        </w:rPr>
      </w:pPr>
      <w:r w:rsidRPr="009A7F10">
        <w:rPr>
          <w:rFonts w:ascii="Arial" w:hAnsi="Arial" w:cs="Arial"/>
          <w:b/>
        </w:rPr>
        <w:t>Referencias</w:t>
      </w:r>
      <w:r w:rsidRPr="009A7F10">
        <w:rPr>
          <w:rFonts w:ascii="Arial" w:hAnsi="Arial" w:cs="Arial"/>
        </w:rPr>
        <w:t xml:space="preserve"> (Capítulo sin numerar)</w:t>
      </w:r>
    </w:p>
    <w:p w14:paraId="51177C81" w14:textId="7BA06488" w:rsidR="002A06E3" w:rsidRPr="009A7F10" w:rsidRDefault="002A06E3" w:rsidP="002A06E3">
      <w:pPr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>Las referencias deben de ser escritas en un solo estilo bibliográfico para uniformizar su presentación en el documento; se sugiere el formato de la IEEE</w:t>
      </w:r>
      <w:r w:rsidRPr="009A7F10">
        <w:rPr>
          <w:rFonts w:ascii="Arial" w:hAnsi="Arial" w:cs="Arial"/>
        </w:rPr>
        <w:t xml:space="preserve"> (</w:t>
      </w:r>
      <w:hyperlink r:id="rId8" w:history="1">
        <w:r w:rsidRPr="009A7F10">
          <w:rPr>
            <w:rStyle w:val="Hyperlink"/>
            <w:rFonts w:ascii="Arial" w:hAnsi="Arial" w:cs="Arial"/>
          </w:rPr>
          <w:t>https://ieeeauthorcenter.ieee.org/wp-content/uploads/IEEE-Reference-Guide.pdf</w:t>
        </w:r>
      </w:hyperlink>
      <w:r w:rsidRPr="009A7F10">
        <w:rPr>
          <w:rFonts w:ascii="Arial" w:hAnsi="Arial" w:cs="Arial"/>
        </w:rPr>
        <w:t>) como se indica a continuación:</w:t>
      </w:r>
    </w:p>
    <w:p w14:paraId="1899B6AC" w14:textId="68B9C632" w:rsidR="008767A1" w:rsidRPr="009A7F10" w:rsidRDefault="002A06E3" w:rsidP="002A06E3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9A7F10">
        <w:rPr>
          <w:rFonts w:ascii="Arial" w:hAnsi="Arial" w:cs="Arial"/>
          <w:b/>
          <w:bCs/>
        </w:rPr>
        <w:t>Libro:</w:t>
      </w:r>
      <w:r w:rsidRPr="009A7F10">
        <w:rPr>
          <w:rFonts w:ascii="Arial" w:hAnsi="Arial" w:cs="Arial"/>
        </w:rPr>
        <w:t xml:space="preserve"> </w:t>
      </w:r>
      <w:r w:rsidRPr="009A7F10">
        <w:rPr>
          <w:rFonts w:ascii="Arial" w:hAnsi="Arial" w:cs="Arial"/>
        </w:rPr>
        <w:t>H.</w:t>
      </w:r>
      <w:r w:rsidRPr="009A7F10">
        <w:rPr>
          <w:rFonts w:ascii="Arial" w:hAnsi="Arial" w:cs="Arial"/>
        </w:rPr>
        <w:t xml:space="preserve"> </w:t>
      </w:r>
      <w:proofErr w:type="spellStart"/>
      <w:r w:rsidRPr="009A7F10">
        <w:rPr>
          <w:rFonts w:ascii="Arial" w:hAnsi="Arial" w:cs="Arial"/>
        </w:rPr>
        <w:t>Motulsky</w:t>
      </w:r>
      <w:proofErr w:type="spellEnd"/>
      <w:r w:rsidRPr="009A7F10">
        <w:rPr>
          <w:rFonts w:ascii="Arial" w:hAnsi="Arial" w:cs="Arial"/>
        </w:rPr>
        <w:t>,</w:t>
      </w:r>
      <w:r w:rsidRPr="009A7F10">
        <w:rPr>
          <w:rFonts w:ascii="Arial" w:hAnsi="Arial" w:cs="Arial"/>
        </w:rPr>
        <w:t xml:space="preserve"> </w:t>
      </w:r>
      <w:r w:rsidRPr="009A7F10">
        <w:rPr>
          <w:rFonts w:ascii="Arial" w:hAnsi="Arial" w:cs="Arial"/>
          <w:i/>
          <w:iCs/>
        </w:rPr>
        <w:t xml:space="preserve">Intuitive </w:t>
      </w:r>
      <w:proofErr w:type="spellStart"/>
      <w:r w:rsidRPr="009A7F10">
        <w:rPr>
          <w:rFonts w:ascii="Arial" w:hAnsi="Arial" w:cs="Arial"/>
          <w:i/>
          <w:iCs/>
        </w:rPr>
        <w:t>biostatistics</w:t>
      </w:r>
      <w:proofErr w:type="spellEnd"/>
      <w:r w:rsidRPr="009A7F10">
        <w:rPr>
          <w:rFonts w:ascii="Arial" w:hAnsi="Arial" w:cs="Arial"/>
          <w:i/>
          <w:iCs/>
        </w:rPr>
        <w:t xml:space="preserve">: a </w:t>
      </w:r>
      <w:proofErr w:type="spellStart"/>
      <w:r w:rsidRPr="009A7F10">
        <w:rPr>
          <w:rFonts w:ascii="Arial" w:hAnsi="Arial" w:cs="Arial"/>
          <w:i/>
          <w:iCs/>
        </w:rPr>
        <w:t>nonmathematical</w:t>
      </w:r>
      <w:proofErr w:type="spellEnd"/>
      <w:r w:rsidRPr="009A7F10">
        <w:rPr>
          <w:rFonts w:ascii="Arial" w:hAnsi="Arial" w:cs="Arial"/>
          <w:i/>
          <w:iCs/>
        </w:rPr>
        <w:t xml:space="preserve"> guide </w:t>
      </w:r>
      <w:proofErr w:type="spellStart"/>
      <w:r w:rsidRPr="009A7F10">
        <w:rPr>
          <w:rFonts w:ascii="Arial" w:hAnsi="Arial" w:cs="Arial"/>
          <w:i/>
          <w:iCs/>
        </w:rPr>
        <w:t>to</w:t>
      </w:r>
      <w:proofErr w:type="spellEnd"/>
      <w:r w:rsidRPr="009A7F10">
        <w:rPr>
          <w:rFonts w:ascii="Arial" w:hAnsi="Arial" w:cs="Arial"/>
          <w:i/>
          <w:iCs/>
        </w:rPr>
        <w:t xml:space="preserve"> </w:t>
      </w:r>
      <w:proofErr w:type="spellStart"/>
      <w:r w:rsidRPr="009A7F10">
        <w:rPr>
          <w:rFonts w:ascii="Arial" w:hAnsi="Arial" w:cs="Arial"/>
          <w:i/>
          <w:iCs/>
        </w:rPr>
        <w:t>statistical</w:t>
      </w:r>
      <w:proofErr w:type="spellEnd"/>
      <w:r w:rsidRPr="009A7F10">
        <w:rPr>
          <w:rFonts w:ascii="Arial" w:hAnsi="Arial" w:cs="Arial"/>
          <w:i/>
          <w:iCs/>
        </w:rPr>
        <w:t xml:space="preserve"> </w:t>
      </w:r>
      <w:proofErr w:type="spellStart"/>
      <w:r w:rsidRPr="009A7F10">
        <w:rPr>
          <w:rFonts w:ascii="Arial" w:hAnsi="Arial" w:cs="Arial"/>
          <w:i/>
          <w:iCs/>
        </w:rPr>
        <w:t>thinking</w:t>
      </w:r>
      <w:proofErr w:type="spellEnd"/>
      <w:r w:rsidRPr="009A7F10">
        <w:rPr>
          <w:rFonts w:ascii="Arial" w:hAnsi="Arial" w:cs="Arial"/>
        </w:rPr>
        <w:t xml:space="preserve">. </w:t>
      </w:r>
      <w:r w:rsidRPr="009A7F10">
        <w:rPr>
          <w:rFonts w:ascii="Arial" w:hAnsi="Arial" w:cs="Arial"/>
        </w:rPr>
        <w:t xml:space="preserve">4th ed. </w:t>
      </w:r>
      <w:r w:rsidR="008767A1" w:rsidRPr="009A7F10">
        <w:rPr>
          <w:rFonts w:ascii="Arial" w:hAnsi="Arial" w:cs="Arial"/>
        </w:rPr>
        <w:t>New York</w:t>
      </w:r>
      <w:r w:rsidRPr="009A7F10">
        <w:rPr>
          <w:rFonts w:ascii="Arial" w:hAnsi="Arial" w:cs="Arial"/>
        </w:rPr>
        <w:t xml:space="preserve">: </w:t>
      </w:r>
      <w:r w:rsidRPr="009A7F10">
        <w:rPr>
          <w:rFonts w:ascii="Arial" w:hAnsi="Arial" w:cs="Arial"/>
        </w:rPr>
        <w:t xml:space="preserve">Oxford </w:t>
      </w:r>
      <w:proofErr w:type="spellStart"/>
      <w:r w:rsidRPr="009A7F10">
        <w:rPr>
          <w:rFonts w:ascii="Arial" w:hAnsi="Arial" w:cs="Arial"/>
        </w:rPr>
        <w:t>University</w:t>
      </w:r>
      <w:proofErr w:type="spellEnd"/>
      <w:r w:rsidRPr="009A7F10">
        <w:rPr>
          <w:rFonts w:ascii="Arial" w:hAnsi="Arial" w:cs="Arial"/>
        </w:rPr>
        <w:t xml:space="preserve"> </w:t>
      </w:r>
      <w:proofErr w:type="spellStart"/>
      <w:r w:rsidRPr="009A7F10">
        <w:rPr>
          <w:rFonts w:ascii="Arial" w:hAnsi="Arial" w:cs="Arial"/>
        </w:rPr>
        <w:t>Press</w:t>
      </w:r>
      <w:proofErr w:type="spellEnd"/>
      <w:r w:rsidRPr="009A7F10">
        <w:rPr>
          <w:rFonts w:ascii="Arial" w:hAnsi="Arial" w:cs="Arial"/>
        </w:rPr>
        <w:t>, 2014.</w:t>
      </w:r>
    </w:p>
    <w:p w14:paraId="0039715D" w14:textId="77777777" w:rsidR="008767A1" w:rsidRPr="009A7F10" w:rsidRDefault="002A06E3" w:rsidP="00543BEE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9A7F10">
        <w:rPr>
          <w:rFonts w:ascii="Arial" w:hAnsi="Arial" w:cs="Arial"/>
          <w:b/>
          <w:bCs/>
        </w:rPr>
        <w:t>Artículo de investigación:</w:t>
      </w:r>
      <w:r w:rsidR="008767A1" w:rsidRPr="009A7F10">
        <w:rPr>
          <w:rFonts w:ascii="Arial" w:hAnsi="Arial" w:cs="Arial"/>
        </w:rPr>
        <w:t xml:space="preserve"> P. A. </w:t>
      </w:r>
      <w:r w:rsidRPr="002A06E3">
        <w:rPr>
          <w:rFonts w:ascii="Arial" w:hAnsi="Arial" w:cs="Arial"/>
        </w:rPr>
        <w:t xml:space="preserve">Valle, </w:t>
      </w:r>
      <w:r w:rsidR="008767A1" w:rsidRPr="009A7F10">
        <w:rPr>
          <w:rFonts w:ascii="Arial" w:hAnsi="Arial" w:cs="Arial"/>
        </w:rPr>
        <w:t>L. N.</w:t>
      </w:r>
      <w:r w:rsidRPr="002A06E3">
        <w:rPr>
          <w:rFonts w:ascii="Arial" w:hAnsi="Arial" w:cs="Arial"/>
        </w:rPr>
        <w:t xml:space="preserve"> Coria, </w:t>
      </w:r>
      <w:r w:rsidR="008767A1" w:rsidRPr="009A7F10">
        <w:rPr>
          <w:rFonts w:ascii="Arial" w:hAnsi="Arial" w:cs="Arial"/>
        </w:rPr>
        <w:t>C.</w:t>
      </w:r>
      <w:r w:rsidRPr="002A06E3">
        <w:rPr>
          <w:rFonts w:ascii="Arial" w:hAnsi="Arial" w:cs="Arial"/>
        </w:rPr>
        <w:t xml:space="preserve"> Plata &amp; </w:t>
      </w:r>
      <w:r w:rsidR="008767A1" w:rsidRPr="009A7F10">
        <w:rPr>
          <w:rFonts w:ascii="Arial" w:hAnsi="Arial" w:cs="Arial"/>
        </w:rPr>
        <w:t xml:space="preserve">Y. </w:t>
      </w:r>
      <w:r w:rsidRPr="002A06E3">
        <w:rPr>
          <w:rFonts w:ascii="Arial" w:hAnsi="Arial" w:cs="Arial"/>
        </w:rPr>
        <w:t>Salazar</w:t>
      </w:r>
      <w:r w:rsidR="008767A1" w:rsidRPr="009A7F10">
        <w:rPr>
          <w:rFonts w:ascii="Arial" w:hAnsi="Arial" w:cs="Arial"/>
        </w:rPr>
        <w:t>,</w:t>
      </w:r>
      <w:r w:rsidRPr="002A06E3">
        <w:rPr>
          <w:rFonts w:ascii="Arial" w:hAnsi="Arial" w:cs="Arial"/>
        </w:rPr>
        <w:t xml:space="preserve"> </w:t>
      </w:r>
      <w:r w:rsidR="008767A1" w:rsidRPr="009A7F10">
        <w:rPr>
          <w:rFonts w:ascii="Arial" w:hAnsi="Arial" w:cs="Arial"/>
        </w:rPr>
        <w:t>“</w:t>
      </w:r>
      <w:r w:rsidRPr="002A06E3">
        <w:rPr>
          <w:rFonts w:ascii="Arial" w:hAnsi="Arial" w:cs="Arial"/>
        </w:rPr>
        <w:t xml:space="preserve">CAR-T </w:t>
      </w:r>
      <w:proofErr w:type="spellStart"/>
      <w:r w:rsidRPr="002A06E3">
        <w:rPr>
          <w:rFonts w:ascii="Arial" w:hAnsi="Arial" w:cs="Arial"/>
        </w:rPr>
        <w:t>cell</w:t>
      </w:r>
      <w:proofErr w:type="spellEnd"/>
      <w:r w:rsidRPr="002A06E3">
        <w:rPr>
          <w:rFonts w:ascii="Arial" w:hAnsi="Arial" w:cs="Arial"/>
        </w:rPr>
        <w:t xml:space="preserve"> </w:t>
      </w:r>
      <w:proofErr w:type="spellStart"/>
      <w:r w:rsidRPr="002A06E3">
        <w:rPr>
          <w:rFonts w:ascii="Arial" w:hAnsi="Arial" w:cs="Arial"/>
        </w:rPr>
        <w:t>therapy</w:t>
      </w:r>
      <w:proofErr w:type="spellEnd"/>
      <w:r w:rsidRPr="002A06E3">
        <w:rPr>
          <w:rFonts w:ascii="Arial" w:hAnsi="Arial" w:cs="Arial"/>
        </w:rPr>
        <w:t xml:space="preserve"> </w:t>
      </w:r>
      <w:proofErr w:type="spellStart"/>
      <w:r w:rsidRPr="002A06E3">
        <w:rPr>
          <w:rFonts w:ascii="Arial" w:hAnsi="Arial" w:cs="Arial"/>
        </w:rPr>
        <w:t>for</w:t>
      </w:r>
      <w:proofErr w:type="spellEnd"/>
      <w:r w:rsidRPr="002A06E3">
        <w:rPr>
          <w:rFonts w:ascii="Arial" w:hAnsi="Arial" w:cs="Arial"/>
        </w:rPr>
        <w:t xml:space="preserve"> </w:t>
      </w:r>
      <w:proofErr w:type="spellStart"/>
      <w:r w:rsidRPr="002A06E3">
        <w:rPr>
          <w:rFonts w:ascii="Arial" w:hAnsi="Arial" w:cs="Arial"/>
        </w:rPr>
        <w:t>the</w:t>
      </w:r>
      <w:proofErr w:type="spellEnd"/>
      <w:r w:rsidRPr="002A06E3">
        <w:rPr>
          <w:rFonts w:ascii="Arial" w:hAnsi="Arial" w:cs="Arial"/>
        </w:rPr>
        <w:t xml:space="preserve"> </w:t>
      </w:r>
      <w:proofErr w:type="spellStart"/>
      <w:r w:rsidRPr="002A06E3">
        <w:rPr>
          <w:rFonts w:ascii="Arial" w:hAnsi="Arial" w:cs="Arial"/>
        </w:rPr>
        <w:t>treatment</w:t>
      </w:r>
      <w:proofErr w:type="spellEnd"/>
      <w:r w:rsidRPr="002A06E3">
        <w:rPr>
          <w:rFonts w:ascii="Arial" w:hAnsi="Arial" w:cs="Arial"/>
        </w:rPr>
        <w:t xml:space="preserve"> </w:t>
      </w:r>
      <w:proofErr w:type="spellStart"/>
      <w:r w:rsidRPr="002A06E3">
        <w:rPr>
          <w:rFonts w:ascii="Arial" w:hAnsi="Arial" w:cs="Arial"/>
        </w:rPr>
        <w:t>of</w:t>
      </w:r>
      <w:proofErr w:type="spellEnd"/>
      <w:r w:rsidRPr="002A06E3">
        <w:rPr>
          <w:rFonts w:ascii="Arial" w:hAnsi="Arial" w:cs="Arial"/>
        </w:rPr>
        <w:t xml:space="preserve"> ALL: </w:t>
      </w:r>
      <w:proofErr w:type="spellStart"/>
      <w:r w:rsidRPr="002A06E3">
        <w:rPr>
          <w:rFonts w:ascii="Arial" w:hAnsi="Arial" w:cs="Arial"/>
        </w:rPr>
        <w:t>eradication</w:t>
      </w:r>
      <w:proofErr w:type="spellEnd"/>
      <w:r w:rsidRPr="002A06E3">
        <w:rPr>
          <w:rFonts w:ascii="Arial" w:hAnsi="Arial" w:cs="Arial"/>
        </w:rPr>
        <w:t xml:space="preserve"> </w:t>
      </w:r>
      <w:proofErr w:type="spellStart"/>
      <w:r w:rsidRPr="002A06E3">
        <w:rPr>
          <w:rFonts w:ascii="Arial" w:hAnsi="Arial" w:cs="Arial"/>
        </w:rPr>
        <w:t>conditions</w:t>
      </w:r>
      <w:proofErr w:type="spellEnd"/>
      <w:r w:rsidRPr="002A06E3">
        <w:rPr>
          <w:rFonts w:ascii="Arial" w:hAnsi="Arial" w:cs="Arial"/>
        </w:rPr>
        <w:t xml:space="preserve"> and in silico </w:t>
      </w:r>
      <w:proofErr w:type="spellStart"/>
      <w:r w:rsidRPr="002A06E3">
        <w:rPr>
          <w:rFonts w:ascii="Arial" w:hAnsi="Arial" w:cs="Arial"/>
        </w:rPr>
        <w:t>experimentation</w:t>
      </w:r>
      <w:proofErr w:type="spellEnd"/>
      <w:r w:rsidR="008767A1" w:rsidRPr="009A7F10">
        <w:rPr>
          <w:rFonts w:ascii="Arial" w:hAnsi="Arial" w:cs="Arial"/>
        </w:rPr>
        <w:t>,</w:t>
      </w:r>
      <w:r w:rsidR="008767A1" w:rsidRPr="009A7F10">
        <w:rPr>
          <w:rFonts w:ascii="Arial" w:hAnsi="Arial" w:cs="Arial"/>
        </w:rPr>
        <w:t>”</w:t>
      </w:r>
      <w:r w:rsidRPr="002A06E3">
        <w:rPr>
          <w:rFonts w:ascii="Arial" w:hAnsi="Arial" w:cs="Arial"/>
        </w:rPr>
        <w:t xml:space="preserve"> </w:t>
      </w:r>
      <w:proofErr w:type="spellStart"/>
      <w:r w:rsidRPr="002A06E3">
        <w:rPr>
          <w:rFonts w:ascii="Arial" w:hAnsi="Arial" w:cs="Arial"/>
          <w:i/>
          <w:iCs/>
        </w:rPr>
        <w:t>Hemato</w:t>
      </w:r>
      <w:proofErr w:type="spellEnd"/>
      <w:r w:rsidRPr="002A06E3">
        <w:rPr>
          <w:rFonts w:ascii="Arial" w:hAnsi="Arial" w:cs="Arial"/>
        </w:rPr>
        <w:t xml:space="preserve">, </w:t>
      </w:r>
      <w:r w:rsidR="008767A1" w:rsidRPr="009A7F10">
        <w:rPr>
          <w:rFonts w:ascii="Arial" w:hAnsi="Arial" w:cs="Arial"/>
        </w:rPr>
        <w:t xml:space="preserve">vol. </w:t>
      </w:r>
      <w:r w:rsidRPr="002A06E3">
        <w:rPr>
          <w:rFonts w:ascii="Arial" w:hAnsi="Arial" w:cs="Arial"/>
        </w:rPr>
        <w:t>2</w:t>
      </w:r>
      <w:r w:rsidR="008767A1" w:rsidRPr="009A7F10">
        <w:rPr>
          <w:rFonts w:ascii="Arial" w:hAnsi="Arial" w:cs="Arial"/>
        </w:rPr>
        <w:t xml:space="preserve">, </w:t>
      </w:r>
      <w:proofErr w:type="spellStart"/>
      <w:r w:rsidR="008767A1" w:rsidRPr="009A7F10">
        <w:rPr>
          <w:rFonts w:ascii="Arial" w:hAnsi="Arial" w:cs="Arial"/>
        </w:rPr>
        <w:t>issue</w:t>
      </w:r>
      <w:proofErr w:type="spellEnd"/>
      <w:r w:rsidR="008767A1" w:rsidRPr="009A7F10">
        <w:rPr>
          <w:rFonts w:ascii="Arial" w:hAnsi="Arial" w:cs="Arial"/>
        </w:rPr>
        <w:t xml:space="preserve"> </w:t>
      </w:r>
      <w:r w:rsidRPr="002A06E3">
        <w:rPr>
          <w:rFonts w:ascii="Arial" w:hAnsi="Arial" w:cs="Arial"/>
        </w:rPr>
        <w:t xml:space="preserve">3, </w:t>
      </w:r>
      <w:r w:rsidR="008767A1" w:rsidRPr="009A7F10">
        <w:rPr>
          <w:rFonts w:ascii="Arial" w:hAnsi="Arial" w:cs="Arial"/>
        </w:rPr>
        <w:t xml:space="preserve">pp. </w:t>
      </w:r>
      <w:r w:rsidRPr="002A06E3">
        <w:rPr>
          <w:rFonts w:ascii="Arial" w:hAnsi="Arial" w:cs="Arial"/>
        </w:rPr>
        <w:t>441-462</w:t>
      </w:r>
      <w:r w:rsidR="008767A1" w:rsidRPr="009A7F10">
        <w:rPr>
          <w:rFonts w:ascii="Arial" w:hAnsi="Arial" w:cs="Arial"/>
        </w:rPr>
        <w:t>, Jul 2021</w:t>
      </w:r>
      <w:r w:rsidRPr="002A06E3">
        <w:rPr>
          <w:rFonts w:ascii="Arial" w:hAnsi="Arial" w:cs="Arial"/>
        </w:rPr>
        <w:t xml:space="preserve">. </w:t>
      </w:r>
      <w:hyperlink r:id="rId9" w:history="1">
        <w:r w:rsidR="008767A1" w:rsidRPr="002A06E3">
          <w:rPr>
            <w:rStyle w:val="Hyperlink"/>
            <w:rFonts w:ascii="Arial" w:hAnsi="Arial" w:cs="Arial"/>
          </w:rPr>
          <w:t>https://doi.org/10.3390/hemato2030028</w:t>
        </w:r>
      </w:hyperlink>
      <w:r w:rsidR="008767A1" w:rsidRPr="009A7F10">
        <w:rPr>
          <w:rFonts w:ascii="Arial" w:hAnsi="Arial" w:cs="Arial"/>
        </w:rPr>
        <w:t xml:space="preserve"> </w:t>
      </w:r>
    </w:p>
    <w:p w14:paraId="02ABFC00" w14:textId="0E905CB4" w:rsidR="002A06E3" w:rsidRDefault="002A06E3" w:rsidP="003734EB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2A06E3">
        <w:rPr>
          <w:rFonts w:ascii="Arial" w:hAnsi="Arial" w:cs="Arial"/>
          <w:b/>
          <w:bCs/>
        </w:rPr>
        <w:t>Página de internet:</w:t>
      </w:r>
      <w:r w:rsidR="009A7F10" w:rsidRPr="009A7F10">
        <w:rPr>
          <w:rFonts w:ascii="Arial" w:hAnsi="Arial" w:cs="Arial"/>
        </w:rPr>
        <w:t xml:space="preserve"> </w:t>
      </w:r>
      <w:proofErr w:type="spellStart"/>
      <w:r w:rsidRPr="009A7F10">
        <w:rPr>
          <w:rFonts w:ascii="Arial" w:hAnsi="Arial" w:cs="Arial"/>
        </w:rPr>
        <w:t>MathWorks</w:t>
      </w:r>
      <w:proofErr w:type="spellEnd"/>
      <w:r w:rsidRPr="009A7F10">
        <w:rPr>
          <w:rFonts w:ascii="Arial" w:hAnsi="Arial" w:cs="Arial"/>
        </w:rPr>
        <w:t>. (</w:t>
      </w:r>
      <w:proofErr w:type="spellStart"/>
      <w:r w:rsidR="009A7F10" w:rsidRPr="009A7F10">
        <w:rPr>
          <w:rFonts w:ascii="Arial" w:hAnsi="Arial" w:cs="Arial"/>
        </w:rPr>
        <w:t>n.d</w:t>
      </w:r>
      <w:proofErr w:type="spellEnd"/>
      <w:r w:rsidR="009A7F10" w:rsidRPr="009A7F10">
        <w:rPr>
          <w:rFonts w:ascii="Arial" w:hAnsi="Arial" w:cs="Arial"/>
        </w:rPr>
        <w:t>.</w:t>
      </w:r>
      <w:r w:rsidRPr="009A7F10">
        <w:rPr>
          <w:rFonts w:ascii="Arial" w:hAnsi="Arial" w:cs="Arial"/>
        </w:rPr>
        <w:t xml:space="preserve">). </w:t>
      </w:r>
      <w:r w:rsidR="009A7F10" w:rsidRPr="009A7F10">
        <w:rPr>
          <w:rFonts w:ascii="Arial" w:hAnsi="Arial" w:cs="Arial"/>
          <w:i/>
          <w:iCs/>
        </w:rPr>
        <w:t>Sistemas Dinámicos</w:t>
      </w:r>
      <w:r w:rsidR="009A7F10" w:rsidRPr="009A7F10">
        <w:rPr>
          <w:rFonts w:ascii="Arial" w:hAnsi="Arial" w:cs="Arial"/>
        </w:rPr>
        <w:t xml:space="preserve"> [Online]</w:t>
      </w:r>
      <w:r w:rsidRPr="009A7F10">
        <w:rPr>
          <w:rFonts w:ascii="Arial" w:hAnsi="Arial" w:cs="Arial"/>
        </w:rPr>
        <w:t>.</w:t>
      </w:r>
      <w:r w:rsidR="009A7F10" w:rsidRPr="009A7F10">
        <w:rPr>
          <w:rFonts w:ascii="Arial" w:hAnsi="Arial" w:cs="Arial"/>
        </w:rPr>
        <w:t xml:space="preserve"> </w:t>
      </w:r>
      <w:proofErr w:type="spellStart"/>
      <w:r w:rsidR="009A7F10" w:rsidRPr="009A7F10">
        <w:rPr>
          <w:rFonts w:ascii="Arial" w:hAnsi="Arial" w:cs="Arial"/>
        </w:rPr>
        <w:t>Available</w:t>
      </w:r>
      <w:proofErr w:type="spellEnd"/>
      <w:r w:rsidR="009A7F10" w:rsidRPr="009A7F10">
        <w:rPr>
          <w:rFonts w:ascii="Arial" w:hAnsi="Arial" w:cs="Arial"/>
        </w:rPr>
        <w:t xml:space="preserve">: </w:t>
      </w:r>
      <w:hyperlink r:id="rId10" w:history="1">
        <w:r w:rsidR="009A7F10" w:rsidRPr="00921B32">
          <w:rPr>
            <w:rStyle w:val="Hyperlink"/>
            <w:rFonts w:ascii="Arial" w:hAnsi="Arial" w:cs="Arial"/>
          </w:rPr>
          <w:t>https://www.mathworks.com/discovery/dynamic-systems.html</w:t>
        </w:r>
      </w:hyperlink>
      <w:r w:rsidRPr="009A7F10">
        <w:rPr>
          <w:rFonts w:ascii="Arial" w:hAnsi="Arial" w:cs="Arial"/>
        </w:rPr>
        <w:t>.</w:t>
      </w:r>
    </w:p>
    <w:p w14:paraId="68B53B29" w14:textId="0E428A93" w:rsidR="005D6BBF" w:rsidRPr="005D6BBF" w:rsidRDefault="009A7F10" w:rsidP="009A7F10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Tesis/Disertaciones</w:t>
      </w:r>
      <w:r w:rsidRPr="009A7F10">
        <w:rPr>
          <w:rFonts w:ascii="Arial" w:hAnsi="Arial" w:cs="Arial"/>
        </w:rPr>
        <w:t>: P. A. Valle,</w:t>
      </w:r>
      <w:r w:rsidRPr="009A7F10">
        <w:rPr>
          <w:rFonts w:ascii="Arial" w:hAnsi="Arial" w:cs="Arial"/>
        </w:rPr>
        <w:t xml:space="preserve"> </w:t>
      </w:r>
      <w:r w:rsidRPr="009A7F10">
        <w:rPr>
          <w:rFonts w:ascii="Arial" w:hAnsi="Arial" w:cs="Arial"/>
        </w:rPr>
        <w:t>“</w:t>
      </w:r>
      <w:r w:rsidRPr="009A7F10">
        <w:rPr>
          <w:rFonts w:ascii="Arial" w:hAnsi="Arial" w:cs="Arial"/>
        </w:rPr>
        <w:t>Estudio de la dinámica global de modelos matemáticos que describen la evolución de un tumor cancerígeno y sus mecanismos de evasión del sistema inmunológico”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Sc.D</w:t>
      </w:r>
      <w:proofErr w:type="spellEnd"/>
      <w:r>
        <w:rPr>
          <w:rFonts w:ascii="Arial" w:hAnsi="Arial" w:cs="Arial"/>
        </w:rPr>
        <w:t xml:space="preserve">. </w:t>
      </w:r>
      <w:proofErr w:type="spellStart"/>
      <w:r w:rsidR="005E2D3D">
        <w:rPr>
          <w:rFonts w:ascii="Arial" w:hAnsi="Arial" w:cs="Arial"/>
        </w:rPr>
        <w:t>Dissertation</w:t>
      </w:r>
      <w:proofErr w:type="spellEnd"/>
      <w:r w:rsidR="005D6BBF">
        <w:rPr>
          <w:rFonts w:ascii="Arial" w:hAnsi="Arial" w:cs="Arial"/>
        </w:rPr>
        <w:t xml:space="preserve">, Instituto Politécnico Nacional, Tijuana, </w:t>
      </w:r>
      <w:proofErr w:type="spellStart"/>
      <w:r w:rsidR="005D6BBF">
        <w:rPr>
          <w:rFonts w:ascii="Arial" w:hAnsi="Arial" w:cs="Arial"/>
        </w:rPr>
        <w:t>B.C</w:t>
      </w:r>
      <w:proofErr w:type="spellEnd"/>
      <w:r w:rsidR="005D6BBF">
        <w:rPr>
          <w:rFonts w:ascii="Arial" w:hAnsi="Arial" w:cs="Arial"/>
        </w:rPr>
        <w:t xml:space="preserve">., 2016. </w:t>
      </w:r>
      <w:proofErr w:type="spellStart"/>
      <w:r w:rsidR="005D6BBF">
        <w:rPr>
          <w:rFonts w:ascii="Arial" w:hAnsi="Arial" w:cs="Arial"/>
        </w:rPr>
        <w:t>Available</w:t>
      </w:r>
      <w:proofErr w:type="spellEnd"/>
      <w:r w:rsidR="005D6BBF" w:rsidRPr="005D6BBF">
        <w:rPr>
          <w:rFonts w:ascii="Arial" w:hAnsi="Arial" w:cs="Arial"/>
        </w:rPr>
        <w:t>:</w:t>
      </w:r>
    </w:p>
    <w:p w14:paraId="3F620438" w14:textId="0BAB77A1" w:rsidR="009A7F10" w:rsidRPr="009A7F10" w:rsidRDefault="005D6BBF" w:rsidP="005D6BBF">
      <w:pPr>
        <w:pStyle w:val="ListParagraph"/>
        <w:ind w:left="360"/>
        <w:jc w:val="both"/>
        <w:rPr>
          <w:rFonts w:ascii="Arial" w:hAnsi="Arial" w:cs="Arial"/>
          <w:b/>
          <w:bCs/>
        </w:rPr>
      </w:pPr>
      <w:hyperlink r:id="rId11" w:history="1">
        <w:r w:rsidRPr="00921B32">
          <w:rPr>
            <w:rStyle w:val="Hyperlink"/>
            <w:rFonts w:ascii="Arial" w:hAnsi="Arial" w:cs="Arial"/>
          </w:rPr>
          <w:t>https://www.repositorionacionalcti.mx/recurso/oai:mexculture.citedi.mx:123456789/991</w:t>
        </w:r>
      </w:hyperlink>
    </w:p>
    <w:p w14:paraId="758320ED" w14:textId="77777777" w:rsidR="009A7F10" w:rsidRPr="009A7F10" w:rsidRDefault="009A7F10" w:rsidP="002A06E3">
      <w:pPr>
        <w:jc w:val="both"/>
        <w:rPr>
          <w:rFonts w:ascii="Arial" w:hAnsi="Arial" w:cs="Arial"/>
          <w:b/>
        </w:rPr>
      </w:pPr>
    </w:p>
    <w:p w14:paraId="1AEF44B9" w14:textId="4505405E" w:rsidR="002A06E3" w:rsidRPr="009A7F10" w:rsidRDefault="002A06E3" w:rsidP="002A06E3">
      <w:pPr>
        <w:jc w:val="both"/>
        <w:rPr>
          <w:rFonts w:ascii="Arial" w:hAnsi="Arial" w:cs="Arial"/>
        </w:rPr>
      </w:pPr>
      <w:r w:rsidRPr="009A7F10">
        <w:rPr>
          <w:rFonts w:ascii="Arial" w:hAnsi="Arial" w:cs="Arial"/>
          <w:b/>
        </w:rPr>
        <w:t>Anexos</w:t>
      </w:r>
      <w:r w:rsidRPr="009A7F10">
        <w:rPr>
          <w:rFonts w:ascii="Arial" w:hAnsi="Arial" w:cs="Arial"/>
        </w:rPr>
        <w:t xml:space="preserve"> (Capítulo sin numerar)</w:t>
      </w:r>
    </w:p>
    <w:p w14:paraId="682C33F1" w14:textId="77777777" w:rsidR="002A06E3" w:rsidRPr="009A7F10" w:rsidRDefault="002A06E3" w:rsidP="002A06E3">
      <w:pPr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>Los anexos deben citarse en donde sea pertinente a lo largo del documento.</w:t>
      </w:r>
    </w:p>
    <w:p w14:paraId="02D18104" w14:textId="77777777" w:rsidR="002A06E3" w:rsidRPr="009A7F10" w:rsidRDefault="002A06E3" w:rsidP="002A06E3">
      <w:pPr>
        <w:ind w:left="1134" w:hanging="425"/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 xml:space="preserve">A.1 Carta de presentación emitida por la Institución y autorización por parte de la empresa o Institución para que el estudiante desarrolle su proyecto de Residencia Profesional. </w:t>
      </w:r>
    </w:p>
    <w:p w14:paraId="3A4F2F79" w14:textId="77777777" w:rsidR="002A06E3" w:rsidRPr="009A7F10" w:rsidRDefault="002A06E3" w:rsidP="002A06E3">
      <w:pPr>
        <w:ind w:firstLine="709"/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>A.2 Productos académicos obtenidos.</w:t>
      </w:r>
    </w:p>
    <w:p w14:paraId="0ADD1792" w14:textId="77777777" w:rsidR="002A06E3" w:rsidRPr="009A7F10" w:rsidRDefault="002A06E3" w:rsidP="002A06E3">
      <w:pPr>
        <w:ind w:firstLine="709"/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>A.3 A definir por el estudiante y los asesores interno y externo.</w:t>
      </w:r>
    </w:p>
    <w:p w14:paraId="0126A48E" w14:textId="77777777" w:rsidR="002A06E3" w:rsidRPr="009A7F10" w:rsidRDefault="002A06E3" w:rsidP="002A06E3">
      <w:pPr>
        <w:jc w:val="both"/>
        <w:rPr>
          <w:rFonts w:ascii="Arial" w:hAnsi="Arial" w:cs="Arial"/>
          <w:b/>
        </w:rPr>
      </w:pPr>
    </w:p>
    <w:p w14:paraId="428389BE" w14:textId="77777777" w:rsidR="002A06E3" w:rsidRPr="009A7F10" w:rsidRDefault="002A06E3" w:rsidP="002A06E3">
      <w:pPr>
        <w:jc w:val="both"/>
        <w:rPr>
          <w:rFonts w:ascii="Arial" w:hAnsi="Arial" w:cs="Arial"/>
          <w:b/>
        </w:rPr>
      </w:pPr>
      <w:r w:rsidRPr="009A7F10">
        <w:rPr>
          <w:rFonts w:ascii="Arial" w:hAnsi="Arial" w:cs="Arial"/>
          <w:b/>
        </w:rPr>
        <w:t>Del formato general del documento</w:t>
      </w:r>
    </w:p>
    <w:p w14:paraId="4B4813AB" w14:textId="77777777" w:rsidR="002A06E3" w:rsidRPr="009A7F10" w:rsidRDefault="002A06E3" w:rsidP="002A06E3">
      <w:pPr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 xml:space="preserve">Tipo y tamaño de letra: Arial, Times New </w:t>
      </w:r>
      <w:proofErr w:type="spellStart"/>
      <w:r w:rsidRPr="009A7F10">
        <w:rPr>
          <w:rFonts w:ascii="Arial" w:hAnsi="Arial" w:cs="Arial"/>
        </w:rPr>
        <w:t>Roman</w:t>
      </w:r>
      <w:proofErr w:type="spellEnd"/>
      <w:r w:rsidRPr="009A7F10">
        <w:rPr>
          <w:rFonts w:ascii="Arial" w:hAnsi="Arial" w:cs="Arial"/>
        </w:rPr>
        <w:t xml:space="preserve">, Calibri o el tipo de letra default en </w:t>
      </w:r>
      <w:proofErr w:type="spellStart"/>
      <w:r w:rsidRPr="009A7F10">
        <w:rPr>
          <w:rFonts w:ascii="Arial" w:hAnsi="Arial" w:cs="Arial"/>
        </w:rPr>
        <w:t>LaTex</w:t>
      </w:r>
      <w:proofErr w:type="spellEnd"/>
      <w:r w:rsidRPr="009A7F10">
        <w:rPr>
          <w:rFonts w:ascii="Arial" w:hAnsi="Arial" w:cs="Arial"/>
        </w:rPr>
        <w:t xml:space="preserve"> en tamaño 12.</w:t>
      </w:r>
    </w:p>
    <w:p w14:paraId="27275DAA" w14:textId="77777777" w:rsidR="002A06E3" w:rsidRPr="009A7F10" w:rsidRDefault="002A06E3" w:rsidP="002A06E3">
      <w:pPr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 xml:space="preserve">Títulos (introducción, justificación, etc.): Mayúscula, izquierda, negritas, tamaño 14. </w:t>
      </w:r>
    </w:p>
    <w:p w14:paraId="2C4114BB" w14:textId="77777777" w:rsidR="002A06E3" w:rsidRPr="009A7F10" w:rsidRDefault="002A06E3" w:rsidP="002A06E3">
      <w:pPr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 xml:space="preserve">Sin sangría en párrafos. </w:t>
      </w:r>
    </w:p>
    <w:p w14:paraId="57C518D5" w14:textId="5B77DA37" w:rsidR="002A06E3" w:rsidRPr="009A7F10" w:rsidRDefault="00D016EC" w:rsidP="002A06E3">
      <w:pPr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>Texto justificado</w:t>
      </w:r>
      <w:r>
        <w:rPr>
          <w:rFonts w:ascii="Arial" w:hAnsi="Arial" w:cs="Arial"/>
        </w:rPr>
        <w:t xml:space="preserve"> con i</w:t>
      </w:r>
      <w:r w:rsidR="002A06E3" w:rsidRPr="009A7F10">
        <w:rPr>
          <w:rFonts w:ascii="Arial" w:hAnsi="Arial" w:cs="Arial"/>
        </w:rPr>
        <w:t xml:space="preserve">nterlineado de hasta 1.5 espacios. </w:t>
      </w:r>
    </w:p>
    <w:p w14:paraId="3F56877C" w14:textId="77777777" w:rsidR="002A06E3" w:rsidRPr="009A7F10" w:rsidRDefault="002A06E3" w:rsidP="002A06E3">
      <w:pPr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 xml:space="preserve">Separación de párrafos: un renglón. </w:t>
      </w:r>
    </w:p>
    <w:p w14:paraId="54B45FB1" w14:textId="3D8B93E9" w:rsidR="00D825DA" w:rsidRPr="009A7F10" w:rsidRDefault="002A06E3" w:rsidP="00D016EC">
      <w:pPr>
        <w:jc w:val="both"/>
        <w:rPr>
          <w:rFonts w:ascii="Arial" w:hAnsi="Arial" w:cs="Arial"/>
        </w:rPr>
      </w:pPr>
      <w:r w:rsidRPr="009A7F10">
        <w:rPr>
          <w:rFonts w:ascii="Arial" w:hAnsi="Arial" w:cs="Arial"/>
        </w:rPr>
        <w:t xml:space="preserve">Márgenes: </w:t>
      </w:r>
      <w:r w:rsidR="00D016EC">
        <w:rPr>
          <w:rFonts w:ascii="Arial" w:hAnsi="Arial" w:cs="Arial"/>
        </w:rPr>
        <w:t xml:space="preserve">De hasta </w:t>
      </w:r>
      <w:r w:rsidRPr="009A7F10">
        <w:rPr>
          <w:rFonts w:ascii="Arial" w:hAnsi="Arial" w:cs="Arial"/>
        </w:rPr>
        <w:t>2.5 cm.</w:t>
      </w:r>
    </w:p>
    <w:sectPr w:rsidR="00D825DA" w:rsidRPr="009A7F10" w:rsidSect="00444E8E">
      <w:headerReference w:type="default" r:id="rId12"/>
      <w:pgSz w:w="12240" w:h="15840"/>
      <w:pgMar w:top="720" w:right="720" w:bottom="720" w:left="720" w:header="113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0B628" w14:textId="77777777" w:rsidR="00D1178A" w:rsidRDefault="00D1178A" w:rsidP="00444E8E">
      <w:pPr>
        <w:spacing w:after="0" w:line="240" w:lineRule="auto"/>
      </w:pPr>
      <w:r>
        <w:separator/>
      </w:r>
    </w:p>
  </w:endnote>
  <w:endnote w:type="continuationSeparator" w:id="0">
    <w:p w14:paraId="50BB2EF9" w14:textId="77777777" w:rsidR="00D1178A" w:rsidRDefault="00D1178A" w:rsidP="00444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Caslon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Montserrat Medium">
    <w:altName w:val="Calibri"/>
    <w:charset w:val="00"/>
    <w:family w:val="auto"/>
    <w:pitch w:val="variable"/>
    <w:sig w:usb0="2000020F" w:usb1="00000003" w:usb2="00000000" w:usb3="00000000" w:csb0="00000197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E98BA" w14:textId="77777777" w:rsidR="00D1178A" w:rsidRDefault="00D1178A" w:rsidP="00444E8E">
      <w:pPr>
        <w:spacing w:after="0" w:line="240" w:lineRule="auto"/>
      </w:pPr>
      <w:r>
        <w:separator/>
      </w:r>
    </w:p>
  </w:footnote>
  <w:footnote w:type="continuationSeparator" w:id="0">
    <w:p w14:paraId="7B8EF371" w14:textId="77777777" w:rsidR="00D1178A" w:rsidRDefault="00D1178A" w:rsidP="00444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2C7A3" w14:textId="3971388E" w:rsidR="00444E8E" w:rsidRDefault="00444E8E">
    <w:pPr>
      <w:pStyle w:val="Header"/>
    </w:pPr>
    <w:r w:rsidRPr="00013B1C">
      <w:rPr>
        <w:rFonts w:ascii="Arial" w:hAnsi="Arial" w:cs="Arial"/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B428F8" wp14:editId="307027DC">
              <wp:simplePos x="0" y="0"/>
              <wp:positionH relativeFrom="margin">
                <wp:posOffset>4619625</wp:posOffset>
              </wp:positionH>
              <wp:positionV relativeFrom="paragraph">
                <wp:posOffset>-342900</wp:posOffset>
              </wp:positionV>
              <wp:extent cx="2238375" cy="238125"/>
              <wp:effectExtent l="0" t="0" r="0" b="9525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837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890BA" w14:textId="77777777" w:rsidR="00444E8E" w:rsidRPr="00A44E22" w:rsidRDefault="00444E8E" w:rsidP="00444E8E">
                          <w:pPr>
                            <w:ind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ontserrat Medium" w:hAnsi="Montserrat Medium" w:cs="Arial"/>
                              <w:b/>
                              <w:noProof/>
                              <w:color w:val="737373"/>
                              <w:sz w:val="18"/>
                              <w:szCs w:val="18"/>
                              <w:lang w:eastAsia="es-MX"/>
                            </w:rPr>
                            <w:t>Instituto Tecnológico de Tijuana</w:t>
                          </w:r>
                        </w:p>
                        <w:p w14:paraId="050519F9" w14:textId="77777777" w:rsidR="00444E8E" w:rsidRPr="00820EA8" w:rsidRDefault="00444E8E" w:rsidP="00444E8E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2FC2163D" w14:textId="77777777" w:rsidR="00444E8E" w:rsidRDefault="00444E8E" w:rsidP="00444E8E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B428F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363.75pt;margin-top:-27pt;width:176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" filled="f" stroked="f">
              <v:textbox>
                <w:txbxContent>
                  <w:p w14:paraId="50E890BA" w14:textId="77777777" w:rsidR="00444E8E" w:rsidRPr="00A44E22" w:rsidRDefault="00444E8E" w:rsidP="00444E8E">
                    <w:pPr>
                      <w:ind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  <w:r>
                      <w:rPr>
                        <w:rFonts w:ascii="Montserrat Medium" w:hAnsi="Montserrat Medium" w:cs="Arial"/>
                        <w:b/>
                        <w:noProof/>
                        <w:color w:val="737373"/>
                        <w:sz w:val="18"/>
                        <w:szCs w:val="18"/>
                        <w:lang w:eastAsia="es-MX"/>
                      </w:rPr>
                      <w:t>Instituto Tecnológico de Tijuana</w:t>
                    </w:r>
                  </w:p>
                  <w:p w14:paraId="050519F9" w14:textId="77777777" w:rsidR="00444E8E" w:rsidRPr="00820EA8" w:rsidRDefault="00444E8E" w:rsidP="00444E8E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2FC2163D" w14:textId="77777777" w:rsidR="00444E8E" w:rsidRDefault="00444E8E" w:rsidP="00444E8E">
                    <w:pPr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3F6031A4" wp14:editId="47937B99">
          <wp:simplePos x="0" y="0"/>
          <wp:positionH relativeFrom="margin">
            <wp:posOffset>0</wp:posOffset>
          </wp:positionH>
          <wp:positionV relativeFrom="paragraph">
            <wp:posOffset>-486410</wp:posOffset>
          </wp:positionV>
          <wp:extent cx="3354070" cy="419735"/>
          <wp:effectExtent l="0" t="0" r="0" b="0"/>
          <wp:wrapNone/>
          <wp:docPr id="15342015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4070" cy="41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70F0"/>
    <w:multiLevelType w:val="hybridMultilevel"/>
    <w:tmpl w:val="04CA37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4492E"/>
    <w:multiLevelType w:val="hybridMultilevel"/>
    <w:tmpl w:val="ECBEF358"/>
    <w:lvl w:ilvl="0" w:tplc="22FCA0D6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5E1921"/>
    <w:multiLevelType w:val="hybridMultilevel"/>
    <w:tmpl w:val="694E7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9F27C62"/>
    <w:multiLevelType w:val="hybridMultilevel"/>
    <w:tmpl w:val="A37A29E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E4205"/>
    <w:multiLevelType w:val="hybridMultilevel"/>
    <w:tmpl w:val="DFE87A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F05DE"/>
    <w:multiLevelType w:val="multilevel"/>
    <w:tmpl w:val="5A667A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5FB574FE"/>
    <w:multiLevelType w:val="hybridMultilevel"/>
    <w:tmpl w:val="FEB40C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6172171"/>
    <w:multiLevelType w:val="hybridMultilevel"/>
    <w:tmpl w:val="57BEA1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2101163">
    <w:abstractNumId w:val="1"/>
  </w:num>
  <w:num w:numId="2" w16cid:durableId="1392845572">
    <w:abstractNumId w:val="0"/>
  </w:num>
  <w:num w:numId="3" w16cid:durableId="208885175">
    <w:abstractNumId w:val="3"/>
  </w:num>
  <w:num w:numId="4" w16cid:durableId="1642927761">
    <w:abstractNumId w:val="6"/>
  </w:num>
  <w:num w:numId="5" w16cid:durableId="933976590">
    <w:abstractNumId w:val="5"/>
  </w:num>
  <w:num w:numId="6" w16cid:durableId="393045162">
    <w:abstractNumId w:val="4"/>
  </w:num>
  <w:num w:numId="7" w16cid:durableId="1542743459">
    <w:abstractNumId w:val="7"/>
  </w:num>
  <w:num w:numId="8" w16cid:durableId="1630236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2F"/>
    <w:rsid w:val="00013B1C"/>
    <w:rsid w:val="0002684E"/>
    <w:rsid w:val="00032A43"/>
    <w:rsid w:val="00053893"/>
    <w:rsid w:val="00061D0C"/>
    <w:rsid w:val="00096B66"/>
    <w:rsid w:val="000A1429"/>
    <w:rsid w:val="000A3652"/>
    <w:rsid w:val="000E03B7"/>
    <w:rsid w:val="000E2E12"/>
    <w:rsid w:val="000F7985"/>
    <w:rsid w:val="00133F60"/>
    <w:rsid w:val="00165F6E"/>
    <w:rsid w:val="001679B8"/>
    <w:rsid w:val="001A2679"/>
    <w:rsid w:val="001A2EF5"/>
    <w:rsid w:val="001B7C54"/>
    <w:rsid w:val="001C1DDA"/>
    <w:rsid w:val="001C7672"/>
    <w:rsid w:val="001F554D"/>
    <w:rsid w:val="002102DF"/>
    <w:rsid w:val="0023162E"/>
    <w:rsid w:val="00237FB2"/>
    <w:rsid w:val="002A06E3"/>
    <w:rsid w:val="002A11DC"/>
    <w:rsid w:val="002A79CA"/>
    <w:rsid w:val="002C1C5B"/>
    <w:rsid w:val="002C550F"/>
    <w:rsid w:val="00342691"/>
    <w:rsid w:val="00354113"/>
    <w:rsid w:val="0039087C"/>
    <w:rsid w:val="003B474B"/>
    <w:rsid w:val="003D2D4E"/>
    <w:rsid w:val="003E2043"/>
    <w:rsid w:val="003F4054"/>
    <w:rsid w:val="003F4183"/>
    <w:rsid w:val="00420697"/>
    <w:rsid w:val="00444E8E"/>
    <w:rsid w:val="00445645"/>
    <w:rsid w:val="004D172F"/>
    <w:rsid w:val="00513910"/>
    <w:rsid w:val="00517C8D"/>
    <w:rsid w:val="005414E0"/>
    <w:rsid w:val="00543C91"/>
    <w:rsid w:val="00545A15"/>
    <w:rsid w:val="0058244E"/>
    <w:rsid w:val="00592D4D"/>
    <w:rsid w:val="005B2280"/>
    <w:rsid w:val="005D6BBF"/>
    <w:rsid w:val="005E2D3D"/>
    <w:rsid w:val="0060014F"/>
    <w:rsid w:val="00600E1D"/>
    <w:rsid w:val="0060371E"/>
    <w:rsid w:val="006102FE"/>
    <w:rsid w:val="00635AC5"/>
    <w:rsid w:val="006478FA"/>
    <w:rsid w:val="006565F9"/>
    <w:rsid w:val="006741F0"/>
    <w:rsid w:val="00677A61"/>
    <w:rsid w:val="00695D41"/>
    <w:rsid w:val="006A391F"/>
    <w:rsid w:val="006B4383"/>
    <w:rsid w:val="006B4B37"/>
    <w:rsid w:val="006B74CC"/>
    <w:rsid w:val="00725BCF"/>
    <w:rsid w:val="00754510"/>
    <w:rsid w:val="00777D7C"/>
    <w:rsid w:val="0079573A"/>
    <w:rsid w:val="007A0233"/>
    <w:rsid w:val="007B4EF6"/>
    <w:rsid w:val="007C271B"/>
    <w:rsid w:val="007C766F"/>
    <w:rsid w:val="007F48E2"/>
    <w:rsid w:val="00811082"/>
    <w:rsid w:val="008150A3"/>
    <w:rsid w:val="00817A51"/>
    <w:rsid w:val="0084646A"/>
    <w:rsid w:val="00854C0B"/>
    <w:rsid w:val="008678D0"/>
    <w:rsid w:val="008750B9"/>
    <w:rsid w:val="00876219"/>
    <w:rsid w:val="008767A1"/>
    <w:rsid w:val="00877035"/>
    <w:rsid w:val="00884168"/>
    <w:rsid w:val="008E2A8A"/>
    <w:rsid w:val="00924686"/>
    <w:rsid w:val="00965F15"/>
    <w:rsid w:val="00980606"/>
    <w:rsid w:val="009A7F10"/>
    <w:rsid w:val="009B1AC2"/>
    <w:rsid w:val="009F1A4F"/>
    <w:rsid w:val="009F6D29"/>
    <w:rsid w:val="00A313FA"/>
    <w:rsid w:val="00A555EF"/>
    <w:rsid w:val="00A56B35"/>
    <w:rsid w:val="00A62E4A"/>
    <w:rsid w:val="00A71441"/>
    <w:rsid w:val="00A938E7"/>
    <w:rsid w:val="00AA6645"/>
    <w:rsid w:val="00AC5202"/>
    <w:rsid w:val="00AC62D9"/>
    <w:rsid w:val="00AE02F8"/>
    <w:rsid w:val="00AE5F65"/>
    <w:rsid w:val="00B07326"/>
    <w:rsid w:val="00B2681B"/>
    <w:rsid w:val="00B44BD4"/>
    <w:rsid w:val="00B47B3D"/>
    <w:rsid w:val="00B53F08"/>
    <w:rsid w:val="00B861E4"/>
    <w:rsid w:val="00B9505D"/>
    <w:rsid w:val="00BE3A74"/>
    <w:rsid w:val="00C05D84"/>
    <w:rsid w:val="00C16385"/>
    <w:rsid w:val="00C23CC3"/>
    <w:rsid w:val="00C24774"/>
    <w:rsid w:val="00C3621A"/>
    <w:rsid w:val="00C44A0E"/>
    <w:rsid w:val="00C629F3"/>
    <w:rsid w:val="00C64089"/>
    <w:rsid w:val="00C71796"/>
    <w:rsid w:val="00C75EA4"/>
    <w:rsid w:val="00C76742"/>
    <w:rsid w:val="00CC1267"/>
    <w:rsid w:val="00CC209F"/>
    <w:rsid w:val="00CE7103"/>
    <w:rsid w:val="00D016EC"/>
    <w:rsid w:val="00D1178A"/>
    <w:rsid w:val="00D20B12"/>
    <w:rsid w:val="00D24548"/>
    <w:rsid w:val="00D41447"/>
    <w:rsid w:val="00D50181"/>
    <w:rsid w:val="00D6651D"/>
    <w:rsid w:val="00D80A2F"/>
    <w:rsid w:val="00D825DA"/>
    <w:rsid w:val="00DD07E0"/>
    <w:rsid w:val="00DF78D4"/>
    <w:rsid w:val="00E27FCE"/>
    <w:rsid w:val="00E475C5"/>
    <w:rsid w:val="00E76A92"/>
    <w:rsid w:val="00F1190E"/>
    <w:rsid w:val="00F52DB2"/>
    <w:rsid w:val="00F64AC9"/>
    <w:rsid w:val="00F92806"/>
    <w:rsid w:val="00F96366"/>
    <w:rsid w:val="00FA2F20"/>
    <w:rsid w:val="00FB2ABB"/>
    <w:rsid w:val="00FB3987"/>
    <w:rsid w:val="00FF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19B033"/>
  <w15:chartTrackingRefBased/>
  <w15:docId w15:val="{1798E4ED-544B-4A83-8008-E28881A47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03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78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8D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4E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E8E"/>
  </w:style>
  <w:style w:type="paragraph" w:styleId="Footer">
    <w:name w:val="footer"/>
    <w:basedOn w:val="Normal"/>
    <w:link w:val="FooterChar"/>
    <w:uiPriority w:val="99"/>
    <w:unhideWhenUsed/>
    <w:rsid w:val="00444E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8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authorcenter.ieee.org/wp-content/uploads/IEEE-Reference-Guide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positorionacionalcti.mx/recurso/oai:mexculture.citedi.mx:123456789/99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mathworks.com/discovery/dynamic-system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3390/hemato2030028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C55F9-7093-4AE6-A2B9-45C1AB260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2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Antonio Valle Trujillo</dc:creator>
  <cp:keywords/>
  <dc:description/>
  <cp:lastModifiedBy>Paul Antonio Valle Trujillo</cp:lastModifiedBy>
  <cp:revision>86</cp:revision>
  <dcterms:created xsi:type="dcterms:W3CDTF">2020-12-01T20:38:00Z</dcterms:created>
  <dcterms:modified xsi:type="dcterms:W3CDTF">2023-06-27T18:59:00Z</dcterms:modified>
</cp:coreProperties>
</file>