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2pt;margin-left:910pt;margin-top:826pt;mso-position-horizontal-relative:page;mso-position-vertical-relative:top-margin-area;position:absolute;width:31pt;z-index:251658240">
            <v:imagedata r:id="rId6" o:title=""/>
          </v:shape>
        </w:pict>
      </w:r>
      <w:r>
        <w:rPr>
          <w:rFonts w:asciiTheme="minorEastAsia" w:hAnsiTheme="minorEastAsia"/>
          <w:sz w:val="32"/>
          <w:szCs w:val="32"/>
        </w:rPr>
        <w:t>第</w:t>
      </w:r>
      <w:r>
        <w:rPr>
          <w:rFonts w:asciiTheme="minorEastAsia" w:hAnsiTheme="minorEastAsia" w:hint="eastAsia"/>
          <w:sz w:val="32"/>
          <w:szCs w:val="32"/>
        </w:rPr>
        <w:t>十八</w:t>
      </w:r>
      <w:r>
        <w:rPr>
          <w:rFonts w:asciiTheme="minorEastAsia" w:hAnsiTheme="minorEastAsia"/>
          <w:sz w:val="32"/>
          <w:szCs w:val="32"/>
        </w:rPr>
        <w:t>讲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bookmarkStart w:id="0" w:name="_GoBack"/>
      <w:r>
        <w:rPr>
          <w:rFonts w:asciiTheme="minorEastAsia" w:hAnsiTheme="minorEastAsia" w:hint="eastAsia"/>
          <w:sz w:val="32"/>
          <w:szCs w:val="32"/>
          <w:lang w:eastAsia="zh-CN"/>
        </w:rPr>
        <w:t>比和比例</w:t>
      </w:r>
      <w:r>
        <w:rPr>
          <w:rFonts w:asciiTheme="minorEastAsia" w:hAnsiTheme="minorEastAsia" w:hint="eastAsia"/>
          <w:sz w:val="32"/>
          <w:szCs w:val="32"/>
        </w:rPr>
        <w:t>单元测试</w:t>
      </w:r>
      <w:bookmarkEnd w:id="0"/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一、填空。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</w:t>
      </w:r>
      <w:r>
        <w:rPr>
          <w:rFonts w:asciiTheme="minorEastAsia" w:hAnsiTheme="minorEastAsia" w:cs="宋体"/>
          <w:kern w:val="0"/>
          <w:szCs w:val="21"/>
        </w:rPr>
        <w:t>、4：10=2：5那么（   ）×（   ）=（   ）×（   ）。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2、在一个比例中，两个内项互为倒数，其中一个外项是</w:t>
      </w:r>
      <w:r>
        <w:rPr>
          <w:rFonts w:asciiTheme="minorEastAsia" w:hAnsiTheme="minorEastAsia" w:cs="宋体" w:hint="eastAsia"/>
          <w:kern w:val="0"/>
          <w:szCs w:val="21"/>
        </w:rPr>
        <w:t>0.625，另一个外项是（  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3、如果甲数是乙数的</w:t>
      </w:r>
      <w:r>
        <w:rPr>
          <w:rFonts w:asciiTheme="minorEastAsia" w:hAnsiTheme="minorEastAsia" w:cs="宋体"/>
          <w:kern w:val="0"/>
          <w:position w:val="-24"/>
          <w:szCs w:val="21"/>
        </w:rPr>
        <w:object>
          <v:shape id="_x0000_i1026" type="#_x0000_t75" style="height:30.75pt;width:12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cs="宋体" w:hint="eastAsia"/>
          <w:kern w:val="0"/>
          <w:szCs w:val="21"/>
        </w:rPr>
        <w:t>，那么甲数与乙数成（        ）比例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4、有男生40个人，有女生30个人，请问男生与全班的比是（    ）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5、</w:t>
      </w:r>
      <w:r>
        <w:rPr>
          <w:rFonts w:asciiTheme="minorEastAsia" w:eastAsiaTheme="minorEastAsia" w:hAnsiTheme="minorEastAsia"/>
          <w:sz w:val="21"/>
          <w:szCs w:val="21"/>
        </w:rPr>
        <w:t>如果a:b=</w:t>
      </w:r>
      <w:r>
        <w:rPr>
          <w:rFonts w:asciiTheme="minorEastAsia" w:eastAsiaTheme="minorEastAsia" w:hAnsiTheme="minorEastAsia" w:hint="eastAsia"/>
          <w:sz w:val="21"/>
          <w:szCs w:val="21"/>
        </w:rPr>
        <w:t>4：</w:t>
      </w:r>
      <w:r>
        <w:rPr>
          <w:rFonts w:asciiTheme="minorEastAsia" w:eastAsiaTheme="minorEastAsia" w:hAnsiTheme="minorEastAsia"/>
          <w:sz w:val="21"/>
          <w:szCs w:val="21"/>
        </w:rPr>
        <w:t>9 ,那么a:</w:t>
      </w: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/>
          <w:sz w:val="21"/>
          <w:szCs w:val="21"/>
        </w:rPr>
        <w:t>=（    ）：（    ）。</w:t>
      </w:r>
    </w:p>
    <w:p>
      <w:pPr>
        <w:widowControl/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6</w:t>
      </w:r>
      <w:r>
        <w:rPr>
          <w:rFonts w:asciiTheme="minorEastAsia" w:hAnsiTheme="minorEastAsia" w:cs="宋体"/>
          <w:kern w:val="0"/>
          <w:szCs w:val="21"/>
        </w:rPr>
        <w:t>、数值比例尺1：6000000表示图上1厘米的距离代表实际（      ）千米的距离。如果实际距离是1</w:t>
      </w:r>
      <w:r>
        <w:rPr>
          <w:rFonts w:asciiTheme="minorEastAsia" w:hAnsiTheme="minorEastAsia" w:cs="宋体" w:hint="eastAsia"/>
          <w:kern w:val="0"/>
          <w:szCs w:val="21"/>
        </w:rPr>
        <w:t>8</w:t>
      </w:r>
      <w:r>
        <w:rPr>
          <w:rFonts w:asciiTheme="minorEastAsia" w:hAnsiTheme="minorEastAsia" w:cs="宋体"/>
          <w:kern w:val="0"/>
          <w:szCs w:val="21"/>
        </w:rPr>
        <w:t>0千米，在这幅图上应画（      ）厘米。</w:t>
      </w:r>
    </w:p>
    <w:p>
      <w:pPr>
        <w:widowControl/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7</w:t>
      </w:r>
      <w:r>
        <w:rPr>
          <w:rFonts w:asciiTheme="minorEastAsia" w:hAnsiTheme="minorEastAsia" w:cs="宋体"/>
          <w:kern w:val="0"/>
          <w:szCs w:val="21"/>
        </w:rPr>
        <w:t>、用36的因数组成一个比例是</w:t>
      </w:r>
      <w:r>
        <w:rPr>
          <w:rFonts w:asciiTheme="minorEastAsia" w:hAnsiTheme="minorEastAsia" w:cs="宋体" w:hint="eastAsia"/>
          <w:kern w:val="0"/>
          <w:szCs w:val="21"/>
        </w:rPr>
        <w:t>：（      ）：</w:t>
      </w:r>
      <w:r>
        <w:rPr>
          <w:rFonts w:asciiTheme="minorEastAsia" w:hAnsiTheme="minorEastAsia" w:cs="宋体"/>
          <w:kern w:val="0"/>
          <w:szCs w:val="21"/>
        </w:rPr>
        <w:t>（    ）=（   ）：（    ）。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8</w:t>
      </w:r>
      <w:r>
        <w:rPr>
          <w:rFonts w:asciiTheme="minorEastAsia" w:hAnsiTheme="minorEastAsia" w:cs="宋体"/>
          <w:kern w:val="0"/>
          <w:szCs w:val="21"/>
        </w:rPr>
        <w:t>、</w:t>
      </w:r>
      <w:r>
        <w:rPr>
          <w:rFonts w:asciiTheme="minorEastAsia" w:hAnsiTheme="minorEastAsia" w:cs="宋体"/>
          <w:kern w:val="0"/>
          <w:position w:val="-24"/>
          <w:szCs w:val="21"/>
        </w:rPr>
        <w:object>
          <v:shape id="_x0000_i1027" type="#_x0000_t75" style="height:30.75pt;width:18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3" ShapeID="_x0000_i1027" DrawAspect="Content" ObjectID="_1468075726" r:id="rId10"/>
        </w:object>
      </w:r>
      <w:r>
        <w:rPr>
          <w:rFonts w:asciiTheme="minorEastAsia" w:hAnsiTheme="minorEastAsia" w:cs="宋体" w:hint="eastAsia"/>
          <w:kern w:val="0"/>
          <w:szCs w:val="21"/>
        </w:rPr>
        <w:t>=Y (M、N都不为0),当Y</w:t>
      </w:r>
      <w:r>
        <w:rPr>
          <w:rFonts w:asciiTheme="minorEastAsia" w:hAnsiTheme="minorEastAsia" w:cs="宋体"/>
          <w:kern w:val="0"/>
          <w:szCs w:val="21"/>
        </w:rPr>
        <w:t>一定时，</w:t>
      </w:r>
      <w:r>
        <w:rPr>
          <w:rFonts w:asciiTheme="minorEastAsia" w:hAnsiTheme="minorEastAsia" w:cs="宋体" w:hint="eastAsia"/>
          <w:kern w:val="0"/>
          <w:szCs w:val="21"/>
        </w:rPr>
        <w:t>N</w:t>
      </w:r>
      <w:r>
        <w:rPr>
          <w:rFonts w:asciiTheme="minorEastAsia" w:hAnsiTheme="minorEastAsia" w:cs="宋体"/>
          <w:kern w:val="0"/>
          <w:szCs w:val="21"/>
        </w:rPr>
        <w:t>和</w:t>
      </w:r>
      <w:r>
        <w:rPr>
          <w:rFonts w:asciiTheme="minorEastAsia" w:hAnsiTheme="minorEastAsia" w:cs="宋体" w:hint="eastAsia"/>
          <w:kern w:val="0"/>
          <w:szCs w:val="21"/>
        </w:rPr>
        <w:t>M</w:t>
      </w:r>
      <w:r>
        <w:rPr>
          <w:rFonts w:asciiTheme="minorEastAsia" w:hAnsiTheme="minorEastAsia" w:cs="宋体"/>
          <w:kern w:val="0"/>
          <w:szCs w:val="21"/>
        </w:rPr>
        <w:t>成（     ）比例；当</w:t>
      </w:r>
      <w:r>
        <w:rPr>
          <w:rFonts w:asciiTheme="minorEastAsia" w:hAnsiTheme="minorEastAsia" w:cs="宋体" w:hint="eastAsia"/>
          <w:kern w:val="0"/>
          <w:szCs w:val="21"/>
        </w:rPr>
        <w:t>N</w:t>
      </w:r>
      <w:r>
        <w:rPr>
          <w:rFonts w:asciiTheme="minorEastAsia" w:hAnsiTheme="minorEastAsia" w:cs="宋体"/>
          <w:kern w:val="0"/>
          <w:szCs w:val="21"/>
        </w:rPr>
        <w:t>一定时，</w:t>
      </w:r>
      <w:r>
        <w:rPr>
          <w:rFonts w:asciiTheme="minorEastAsia" w:hAnsiTheme="minorEastAsia" w:cs="宋体" w:hint="eastAsia"/>
          <w:kern w:val="0"/>
          <w:szCs w:val="21"/>
        </w:rPr>
        <w:t>Y与M</w:t>
      </w:r>
      <w:r>
        <w:rPr>
          <w:rFonts w:asciiTheme="minorEastAsia" w:hAnsiTheme="minorEastAsia" w:cs="宋体"/>
          <w:kern w:val="0"/>
          <w:szCs w:val="21"/>
        </w:rPr>
        <w:t>成（     ）比例；当</w:t>
      </w:r>
      <w:r>
        <w:rPr>
          <w:rFonts w:asciiTheme="minorEastAsia" w:hAnsiTheme="minorEastAsia" w:cs="宋体" w:hint="eastAsia"/>
          <w:kern w:val="0"/>
          <w:szCs w:val="21"/>
        </w:rPr>
        <w:t>M</w:t>
      </w:r>
      <w:r>
        <w:rPr>
          <w:rFonts w:asciiTheme="minorEastAsia" w:hAnsiTheme="minorEastAsia" w:cs="宋体"/>
          <w:kern w:val="0"/>
          <w:szCs w:val="21"/>
        </w:rPr>
        <w:t>一定时，（    ）和（   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）成（ 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   ）比例。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9</w:t>
      </w:r>
      <w:r>
        <w:rPr>
          <w:rFonts w:asciiTheme="minorEastAsia" w:hAnsiTheme="minorEastAsia" w:cs="宋体"/>
          <w:kern w:val="0"/>
          <w:szCs w:val="21"/>
        </w:rPr>
        <w:t>、</w:t>
      </w:r>
      <w:r>
        <w:rPr>
          <w:rFonts w:asciiTheme="minorEastAsia" w:hAnsiTheme="minorEastAsia" w:cs="宋体" w:hint="eastAsia"/>
          <w:kern w:val="0"/>
          <w:szCs w:val="21"/>
        </w:rPr>
        <w:t>小红按10:1的比例放大一个90度的角，放大后的角是（    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10、A的</w:t>
      </w:r>
      <w:r>
        <w:rPr>
          <w:rFonts w:asciiTheme="minorEastAsia" w:hAnsiTheme="minorEastAsia" w:cs="宋体"/>
          <w:kern w:val="0"/>
          <w:position w:val="-24"/>
          <w:szCs w:val="21"/>
        </w:rPr>
        <w:object>
          <v:shape id="_x0000_i1028" type="#_x0000_t75" style="height:30.75pt;width:12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3" ShapeID="_x0000_i1028" DrawAspect="Content" ObjectID="_1468075727" r:id="rId12"/>
        </w:object>
      </w:r>
      <w:r>
        <w:rPr>
          <w:rFonts w:asciiTheme="minorEastAsia" w:hAnsiTheme="minorEastAsia" w:cs="宋体" w:hint="eastAsia"/>
          <w:kern w:val="0"/>
          <w:szCs w:val="21"/>
        </w:rPr>
        <w:t>相当于B的</w:t>
      </w:r>
      <w:r>
        <w:rPr>
          <w:rFonts w:asciiTheme="minorEastAsia" w:hAnsiTheme="minorEastAsia" w:cs="宋体"/>
          <w:kern w:val="0"/>
          <w:position w:val="-24"/>
          <w:szCs w:val="21"/>
        </w:rPr>
        <w:object>
          <v:shape id="_x0000_i1029" type="#_x0000_t75" style="height:30.75pt;width:12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3" ShapeID="_x0000_i1029" DrawAspect="Content" ObjectID="_1468075728" r:id="rId14"/>
        </w:object>
      </w:r>
      <w:r>
        <w:rPr>
          <w:rFonts w:asciiTheme="minorEastAsia" w:hAnsiTheme="minorEastAsia" w:cs="宋体" w:hint="eastAsia"/>
          <w:kern w:val="0"/>
          <w:szCs w:val="21"/>
        </w:rPr>
        <w:t>，A：B=（      ）：（  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11有一个三角形，三个角的度数比是1:2:3，请问这个三角形是（   ）三角形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12、农场里鸡比鸭少</w:t>
      </w:r>
      <w:r>
        <w:rPr>
          <w:rFonts w:asciiTheme="minorEastAsia" w:hAnsiTheme="minorEastAsia" w:cs="宋体"/>
          <w:kern w:val="0"/>
          <w:position w:val="-24"/>
          <w:szCs w:val="21"/>
        </w:rPr>
        <w:object>
          <v:shape id="_x0000_i1030" type="#_x0000_t75" style="height:30.75pt;width:12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3" ShapeID="_x0000_i1030" DrawAspect="Content" ObjectID="_1468075729" r:id="rId15"/>
        </w:object>
      </w:r>
      <w:r>
        <w:rPr>
          <w:rFonts w:asciiTheme="minorEastAsia" w:hAnsiTheme="minorEastAsia" w:cs="宋体" w:hint="eastAsia"/>
          <w:kern w:val="0"/>
          <w:szCs w:val="21"/>
        </w:rPr>
        <w:t>，请问鸡与鸭的比是（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二、判断。（对的画“√”,错的画“×”）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1、 0.15: 0.05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>和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>48：16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>可组成比例。       （  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</w:t>
      </w:r>
      <w:r>
        <w:rPr>
          <w:rFonts w:asciiTheme="minorEastAsia" w:hAnsiTheme="minorEastAsia" w:cs="宋体"/>
          <w:kern w:val="0"/>
          <w:szCs w:val="21"/>
        </w:rPr>
        <w:t>、汽车行驶的</w:t>
      </w:r>
      <w:r>
        <w:rPr>
          <w:rFonts w:asciiTheme="minorEastAsia" w:hAnsiTheme="minorEastAsia" w:cs="宋体" w:hint="eastAsia"/>
          <w:kern w:val="0"/>
          <w:szCs w:val="21"/>
        </w:rPr>
        <w:t>速度一定，</w:t>
      </w:r>
      <w:r>
        <w:rPr>
          <w:rFonts w:asciiTheme="minorEastAsia" w:hAnsiTheme="minorEastAsia" w:cs="宋体"/>
          <w:kern w:val="0"/>
          <w:szCs w:val="21"/>
        </w:rPr>
        <w:t>路程和所用的时间成正比例。</w:t>
      </w:r>
      <w:r>
        <w:rPr>
          <w:rFonts w:asciiTheme="minorEastAsia" w:hAnsiTheme="minorEastAsia" w:cs="宋体" w:hint="eastAsia"/>
          <w:kern w:val="0"/>
          <w:szCs w:val="21"/>
        </w:rPr>
        <w:t xml:space="preserve">       （     ）</w:t>
      </w:r>
    </w:p>
    <w:p>
      <w:pPr>
        <w:widowControl/>
        <w:spacing w:before="100" w:beforeAutospacing="1" w:after="100" w:afterAutospacing="1"/>
        <w:ind w:left="315" w:hanging="315" w:hangingChars="15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</w:t>
      </w:r>
      <w:r>
        <w:rPr>
          <w:rFonts w:asciiTheme="minorEastAsia" w:hAnsiTheme="minorEastAsia" w:cs="宋体"/>
          <w:kern w:val="0"/>
          <w:szCs w:val="21"/>
        </w:rPr>
        <w:t>、</w:t>
      </w:r>
      <w:r>
        <w:rPr>
          <w:rFonts w:asciiTheme="minorEastAsia" w:hAnsiTheme="minorEastAsia" w:cs="宋体" w:hint="eastAsia"/>
          <w:kern w:val="0"/>
          <w:szCs w:val="21"/>
        </w:rPr>
        <w:t>一幅图上距离是3厘米表示实际距离是6米它的比例尺是1:2    （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4</w:t>
      </w:r>
      <w:r>
        <w:rPr>
          <w:rFonts w:asciiTheme="minorEastAsia" w:hAnsiTheme="minorEastAsia" w:cs="宋体"/>
          <w:kern w:val="0"/>
          <w:szCs w:val="21"/>
        </w:rPr>
        <w:t>、等边三角形的周长和一条边长成正比例。         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>（  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三、选择。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1、如果6x=7y,.写成比例是（      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  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A、6:7=y:x     B、x:y=6:7</w:t>
      </w:r>
      <w:r>
        <w:rPr>
          <w:rFonts w:asciiTheme="minorEastAsia" w:hAnsiTheme="minorEastAsia" w:cs="宋体" w:hint="eastAsia"/>
          <w:kern w:val="0"/>
          <w:szCs w:val="21"/>
        </w:rPr>
        <w:t xml:space="preserve">     </w:t>
      </w:r>
      <w:r>
        <w:rPr>
          <w:rFonts w:asciiTheme="minorEastAsia" w:hAnsiTheme="minorEastAsia" w:cs="宋体"/>
          <w:kern w:val="0"/>
          <w:szCs w:val="21"/>
        </w:rPr>
        <w:t>C、6:x=7:y  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  D、6:y=7:x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2、用3、7、9、21这四个数组成的比例式，下面的哪个式子是正确的（     ）。</w:t>
      </w:r>
    </w:p>
    <w:p>
      <w:pPr>
        <w:widowControl/>
        <w:spacing w:before="100" w:beforeAutospacing="1" w:after="100" w:afterAutospacing="1"/>
        <w:ind w:firstLine="525" w:firstLineChars="25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A、21:3=7:9      B、3:7=9:21</w:t>
      </w: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>
        <w:rPr>
          <w:rFonts w:asciiTheme="minorEastAsia" w:hAnsiTheme="minorEastAsia" w:cs="宋体"/>
          <w:kern w:val="0"/>
          <w:szCs w:val="21"/>
        </w:rPr>
        <w:t>C、9:3=7:21       D、3×21=7×9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3、下面每组的两个量中，成正比例的量</w:t>
      </w:r>
      <w:r>
        <w:rPr>
          <w:rFonts w:asciiTheme="minorEastAsia" w:hAnsiTheme="minorEastAsia" w:cs="宋体" w:hint="eastAsia"/>
          <w:kern w:val="0"/>
          <w:szCs w:val="21"/>
        </w:rPr>
        <w:t>是</w:t>
      </w:r>
      <w:r>
        <w:rPr>
          <w:rFonts w:asciiTheme="minorEastAsia" w:hAnsiTheme="minorEastAsia" w:cs="宋体"/>
          <w:kern w:val="0"/>
          <w:szCs w:val="21"/>
        </w:rPr>
        <w:t>（      ）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成反比例的量</w:t>
      </w:r>
      <w:r>
        <w:rPr>
          <w:rFonts w:asciiTheme="minorEastAsia" w:hAnsiTheme="minorEastAsia" w:cs="宋体" w:hint="eastAsia"/>
          <w:kern w:val="0"/>
          <w:szCs w:val="21"/>
        </w:rPr>
        <w:t>是</w:t>
      </w:r>
      <w:r>
        <w:rPr>
          <w:rFonts w:asciiTheme="minorEastAsia" w:hAnsiTheme="minorEastAsia" w:cs="宋体"/>
          <w:kern w:val="0"/>
          <w:szCs w:val="21"/>
        </w:rPr>
        <w:t>（    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、一个三角形的面积是</w:t>
      </w:r>
      <w:r>
        <w:rPr>
          <w:rFonts w:asciiTheme="minorEastAsia" w:hAnsiTheme="minorEastAsia" w:cs="宋体" w:hint="eastAsia"/>
          <w:kern w:val="0"/>
          <w:szCs w:val="21"/>
        </w:rPr>
        <w:t>一定的</w:t>
      </w:r>
      <w:r>
        <w:rPr>
          <w:rFonts w:asciiTheme="minorEastAsia" w:hAnsiTheme="minorEastAsia" w:cs="宋体"/>
          <w:kern w:val="0"/>
          <w:szCs w:val="21"/>
        </w:rPr>
        <w:t>，它的底和高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、一本故事书，已经看的页数和没看的页数</w:t>
      </w:r>
    </w:p>
    <w:p>
      <w:pPr>
        <w:widowControl/>
        <w:spacing w:before="100" w:beforeAutospacing="1" w:after="100" w:afterAutospacing="1"/>
        <w:ind w:firstLine="105" w:firstLineChars="5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、一袋大米，已经吃了的和没吃的</w:t>
      </w:r>
      <w:r>
        <w:rPr>
          <w:rFonts w:asciiTheme="minorEastAsia" w:hAnsiTheme="minorEastAsia" w:cs="宋体" w:hint="eastAsia"/>
          <w:kern w:val="0"/>
          <w:szCs w:val="21"/>
        </w:rPr>
        <w:t xml:space="preserve">       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4、</w:t>
      </w:r>
      <w:r>
        <w:rPr>
          <w:rFonts w:asciiTheme="minorEastAsia" w:eastAsiaTheme="minorEastAsia" w:hAnsiTheme="minorEastAsia"/>
          <w:sz w:val="21"/>
          <w:szCs w:val="21"/>
        </w:rPr>
        <w:t>能与15 ：</w:t>
      </w:r>
      <w:r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/>
          <w:sz w:val="21"/>
          <w:szCs w:val="21"/>
        </w:rPr>
        <w:t>组成比例的比是（  ）。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A、</w:t>
      </w:r>
      <w:r>
        <w:rPr>
          <w:rFonts w:asciiTheme="minorEastAsia" w:eastAsiaTheme="minorEastAsia" w:hAnsiTheme="minorEastAsia"/>
          <w:sz w:val="21"/>
          <w:szCs w:val="21"/>
        </w:rPr>
        <w:t xml:space="preserve">13 ：15   </w:t>
      </w:r>
      <w:r>
        <w:rPr>
          <w:rFonts w:asciiTheme="minorEastAsia" w:eastAsiaTheme="minorEastAsia" w:hAnsiTheme="minorEastAsia" w:hint="eastAsia"/>
          <w:sz w:val="21"/>
          <w:szCs w:val="21"/>
        </w:rPr>
        <w:t>B、</w:t>
      </w:r>
      <w:r>
        <w:rPr>
          <w:rFonts w:asciiTheme="minorEastAsia" w:eastAsiaTheme="minorEastAsia" w:hAnsiTheme="minorEastAsia"/>
          <w:sz w:val="21"/>
          <w:szCs w:val="21"/>
        </w:rPr>
        <w:t xml:space="preserve"> 3：5    </w:t>
      </w:r>
      <w:r>
        <w:rPr>
          <w:rFonts w:asciiTheme="minorEastAsia" w:eastAsiaTheme="minorEastAsia" w:hAnsiTheme="minorEastAsia" w:hint="eastAsia"/>
          <w:sz w:val="21"/>
          <w:szCs w:val="21"/>
        </w:rPr>
        <w:t>C、</w:t>
      </w:r>
      <w:r>
        <w:rPr>
          <w:rFonts w:asciiTheme="minorEastAsia" w:eastAsiaTheme="minorEastAsia" w:hAnsiTheme="minorEastAsia"/>
          <w:sz w:val="21"/>
          <w:szCs w:val="21"/>
        </w:rPr>
        <w:t xml:space="preserve">5：3   </w:t>
      </w:r>
      <w:r>
        <w:rPr>
          <w:rFonts w:asciiTheme="minorEastAsia" w:eastAsiaTheme="minorEastAsia" w:hAnsiTheme="minorEastAsia" w:hint="eastAsia"/>
          <w:sz w:val="21"/>
          <w:szCs w:val="21"/>
        </w:rPr>
        <w:t>D、</w:t>
      </w:r>
      <w:r>
        <w:rPr>
          <w:rFonts w:asciiTheme="minorEastAsia" w:eastAsiaTheme="minorEastAsia" w:hAnsiTheme="minorEastAsia"/>
          <w:sz w:val="21"/>
          <w:szCs w:val="21"/>
        </w:rPr>
        <w:t xml:space="preserve">15 ：115 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5、在比例尺是</w:t>
      </w:r>
      <w:r>
        <w:rPr>
          <w:rFonts w:asciiTheme="minorEastAsia" w:eastAsiaTheme="minorEastAsia" w:hAnsiTheme="minorEastAsia" w:cs="宋体"/>
          <w:position w:val="-24"/>
          <w:sz w:val="21"/>
          <w:szCs w:val="21"/>
        </w:rPr>
        <w:object>
          <v:shape id="_x0000_i1031" type="#_x0000_t75" style="height:30.75pt;width:21.7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3" ShapeID="_x0000_i1031" DrawAspect="Content" ObjectID="_1468075730" r:id="rId17"/>
        </w:object>
      </w:r>
      <w:r>
        <w:rPr>
          <w:rFonts w:asciiTheme="minorEastAsia" w:eastAsiaTheme="minorEastAsia" w:hAnsiTheme="minorEastAsia" w:cs="宋体" w:hint="eastAsia"/>
          <w:sz w:val="21"/>
          <w:szCs w:val="21"/>
        </w:rPr>
        <w:t>的平面图上，量得一个房间的长为8厘米，宽为5厘米，它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的实际面积是（    ）</w:t>
      </w:r>
    </w:p>
    <w:p>
      <w:pPr>
        <w:pStyle w:val="HTMLPreformatted"/>
        <w:spacing w:before="100" w:beforeAutospacing="1" w:after="100" w:afterAutospacing="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A、40平方厘米     B、40平方分米      C、40平方米</w:t>
      </w:r>
    </w:p>
    <w:p>
      <w:pPr>
        <w:widowControl/>
        <w:spacing w:before="100" w:beforeAutospacing="1" w:after="100" w:afterAutospacing="1"/>
        <w:ind w:left="315" w:hanging="315" w:hangingChars="15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6、</w:t>
      </w:r>
      <w:r>
        <w:rPr>
          <w:rFonts w:asciiTheme="minorEastAsia" w:hAnsiTheme="minorEastAsia" w:hint="eastAsia"/>
          <w:szCs w:val="21"/>
        </w:rPr>
        <w:t>电话通话费按一定标准收通话费，则每月应交电话费与通话时间（        ）</w:t>
      </w:r>
    </w:p>
    <w:p>
      <w:pPr>
        <w:spacing w:before="100" w:beforeAutospacing="1" w:after="100" w:afterAutospacing="1"/>
        <w:ind w:firstLine="945" w:firstLineChars="4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A.</w:t>
      </w:r>
      <w:r>
        <w:rPr>
          <w:rFonts w:asciiTheme="minorEastAsia" w:hAnsiTheme="minorEastAsia" w:hint="eastAsia"/>
          <w:szCs w:val="21"/>
        </w:rPr>
        <w:t>成正比例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B.</w:t>
      </w:r>
      <w:r>
        <w:rPr>
          <w:rFonts w:asciiTheme="minorEastAsia" w:hAnsiTheme="minorEastAsia" w:hint="eastAsia"/>
          <w:szCs w:val="21"/>
        </w:rPr>
        <w:t>成反比例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C. </w:t>
      </w:r>
      <w:r>
        <w:rPr>
          <w:rFonts w:asciiTheme="minorEastAsia" w:hAnsiTheme="minorEastAsia" w:hint="eastAsia"/>
          <w:szCs w:val="21"/>
        </w:rPr>
        <w:t>不成比例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7、一个长方形的一条边长是15厘米，按一定的比例缩小后长是3厘米，这个长方形是按（      ）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A、3:1         B、1:3        C、1：5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8、</w:t>
      </w:r>
      <w:r>
        <w:rPr>
          <w:rFonts w:asciiTheme="minorEastAsia" w:hAnsiTheme="minorEastAsia" w:hint="eastAsia"/>
          <w:szCs w:val="21"/>
        </w:rPr>
        <w:t>夏庄小学操场长108米，宽64米，画在练习本上，选（    ）的比例尺比较合适。</w:t>
      </w:r>
    </w:p>
    <w:p>
      <w:pPr>
        <w:spacing w:before="100" w:beforeAutospacing="1" w:after="100" w:afterAutospacing="1"/>
        <w:ind w:firstLine="840" w:firstLineChars="4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>
        <w:rPr>
          <w:rFonts w:asciiTheme="minorEastAsia" w:hAnsiTheme="minorEastAsia"/>
          <w:position w:val="-24"/>
          <w:szCs w:val="21"/>
        </w:rPr>
        <w:object>
          <v:shape id="_x0000_i1032" type="#_x0000_t75" style="height:30.75pt;width:24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3" ShapeID="_x0000_i1032" DrawAspect="Content" ObjectID="_1468075731" r:id="rId19"/>
        </w:object>
      </w:r>
      <w:r>
        <w:rPr>
          <w:rFonts w:asciiTheme="minorEastAsia" w:hAnsiTheme="minorEastAsia" w:hint="eastAsia"/>
          <w:szCs w:val="21"/>
        </w:rPr>
        <w:t xml:space="preserve">  B、</w:t>
      </w:r>
      <w:r>
        <w:rPr>
          <w:rFonts w:asciiTheme="minorEastAsia" w:hAnsiTheme="minorEastAsia"/>
          <w:position w:val="-24"/>
          <w:szCs w:val="21"/>
        </w:rPr>
        <w:object>
          <v:shape id="_x0000_i1033" type="#_x0000_t75" style="height:30.75pt;width:30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3" DrawAspect="Content" ObjectID="_1468075732" r:id="rId21"/>
        </w:object>
      </w:r>
      <w:r>
        <w:rPr>
          <w:rFonts w:asciiTheme="minorEastAsia" w:hAnsiTheme="minorEastAsia" w:hint="eastAsia"/>
          <w:szCs w:val="21"/>
        </w:rPr>
        <w:t xml:space="preserve">  C、</w:t>
      </w:r>
      <w:r>
        <w:rPr>
          <w:rFonts w:asciiTheme="minorEastAsia" w:hAnsiTheme="minorEastAsia"/>
          <w:position w:val="-24"/>
          <w:szCs w:val="21"/>
        </w:rPr>
        <w:object>
          <v:shape id="_x0000_i1034" type="#_x0000_t75" style="height:30.75pt;width:33.7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3" ShapeID="_x0000_i1034" DrawAspect="Content" ObjectID="_1468075733" r:id="rId23"/>
        </w:object>
      </w:r>
    </w:p>
    <w:p>
      <w:pPr>
        <w:spacing w:before="100" w:beforeAutospacing="1" w:after="100" w:afterAutospacing="1"/>
        <w:ind w:left="420" w:hanging="420" w:hangingChars="200"/>
        <w:rPr>
          <w:rFonts w:asciiTheme="minorEastAsia" w:hAnsiTheme="minorEastAsia" w:cs="宋体" w:hint="eastAsia"/>
          <w:kern w:val="0"/>
          <w:szCs w:val="21"/>
        </w:rPr>
      </w:pPr>
    </w:p>
    <w:p>
      <w:pPr>
        <w:spacing w:before="100" w:beforeAutospacing="1" w:after="100" w:afterAutospacing="1"/>
        <w:ind w:left="420" w:hanging="420" w:hangingChars="2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9、</w:t>
      </w:r>
      <w:r>
        <w:rPr>
          <w:rFonts w:asciiTheme="minorEastAsia" w:hAnsiTheme="minorEastAsia" w:hint="eastAsia"/>
          <w:szCs w:val="21"/>
        </w:rPr>
        <w:t>线段比例尺                       表示图上1厘米的线段相当于实际距离（   ）千米，改写成数值比例尺是（                  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A、40； 1:1600      B、40； 1:4000000       C、80； 1:8000000   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10、</w:t>
      </w:r>
      <w:r>
        <w:rPr>
          <w:rFonts w:asciiTheme="minorEastAsia" w:hAnsiTheme="minorEastAsia" w:hint="eastAsia"/>
          <w:szCs w:val="21"/>
        </w:rPr>
        <w:t>一个梯形的上底和下底不变，它的高与面积成（    ）比例。</w:t>
      </w:r>
    </w:p>
    <w:p>
      <w:pPr>
        <w:widowControl/>
        <w:spacing w:before="100" w:beforeAutospacing="1" w:after="100" w:afterAutospacing="1"/>
        <w:ind w:firstLine="210" w:firstLineChars="10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A、正比例       B、反比例       C、不成比例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四、解比例。</w:t>
      </w:r>
    </w:p>
    <w:p>
      <w:pPr>
        <w:widowControl/>
        <w:spacing w:before="100" w:beforeAutospacing="1" w:after="100" w:afterAutospacing="1"/>
        <w:ind w:firstLine="210" w:firstLineChars="10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 （1） 0.24 :x=4: 1.5  </w:t>
      </w:r>
      <w:r>
        <w:rPr>
          <w:rFonts w:asciiTheme="minorEastAsia" w:hAnsiTheme="minorEastAsia" w:cs="宋体" w:hint="eastAsia"/>
          <w:kern w:val="0"/>
          <w:szCs w:val="21"/>
        </w:rPr>
        <w:t xml:space="preserve">     （2</w:t>
      </w:r>
      <w:r>
        <w:rPr>
          <w:rFonts w:asciiTheme="minorEastAsia" w:hAnsiTheme="minorEastAsia" w:cs="宋体"/>
          <w:kern w:val="0"/>
          <w:szCs w:val="21"/>
        </w:rPr>
        <w:t>)</w:t>
      </w: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>
        <w:rPr>
          <w:rFonts w:asciiTheme="minorEastAsia" w:hAnsiTheme="minorEastAsia" w:cs="宋体"/>
          <w:kern w:val="0"/>
          <w:szCs w:val="21"/>
        </w:rPr>
        <w:t>8.4:1.4=x: 1.2      </w:t>
      </w:r>
    </w:p>
    <w:p>
      <w:pPr>
        <w:widowControl/>
        <w:spacing w:before="100" w:beforeAutospacing="1" w:after="100" w:afterAutospacing="1"/>
        <w:ind w:firstLine="210" w:firstLineChars="100"/>
        <w:jc w:val="left"/>
        <w:rPr>
          <w:rFonts w:asciiTheme="minorEastAsia" w:hAnsiTheme="minorEastAsia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210" w:firstLineChars="10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 </w:t>
      </w:r>
    </w:p>
    <w:p>
      <w:pPr>
        <w:spacing w:before="100" w:beforeAutospacing="1" w:after="100" w:afterAutospacing="1"/>
        <w:ind w:firstLine="315" w:firstLine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</w:t>
      </w:r>
      <w:r>
        <w:rPr>
          <w:rFonts w:asciiTheme="minorEastAsia" w:hAnsiTheme="minorEastAsia" w:cs="宋体"/>
          <w:kern w:val="0"/>
          <w:szCs w:val="21"/>
        </w:rPr>
        <w:t> 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∶</w:t>
      </w:r>
      <w:r>
        <w:rPr>
          <w:rFonts w:asciiTheme="minorEastAsia" w:hAnsiTheme="minorEastAsia"/>
          <w:szCs w:val="21"/>
        </w:rPr>
        <w:t xml:space="preserve">X=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\F(1,3)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∶4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（4）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10"/>
          <w:szCs w:val="21"/>
        </w:rPr>
        <w:object>
          <v:shape id="_x0000_i1035" type="#_x0000_t75" style="height:15.75pt;width:92.2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3" ShapeID="_x0000_i1035" DrawAspect="Content" ObjectID="_1468075734" r:id="rId25"/>
        </w:object>
      </w:r>
      <w:r>
        <w:rPr>
          <w:rFonts w:asciiTheme="minorEastAsia" w:hAnsiTheme="minorEastAsia" w:hint="eastAsia"/>
          <w:szCs w:val="21"/>
        </w:rPr>
        <w:t xml:space="preserve">       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48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五</w:t>
      </w:r>
      <w:r>
        <w:rPr>
          <w:rFonts w:asciiTheme="minorEastAsia" w:hAnsiTheme="minorEastAsia" w:cs="宋体"/>
          <w:kern w:val="0"/>
          <w:szCs w:val="21"/>
        </w:rPr>
        <w:t>、应用题。</w:t>
      </w:r>
    </w:p>
    <w:p>
      <w:pPr>
        <w:widowControl/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1、在比例尺是1：6000000的地图上，量得甲乙两个火车站的距离是2.4厘米。</w:t>
      </w:r>
      <w:r>
        <w:rPr>
          <w:rFonts w:asciiTheme="minorEastAsia" w:hAnsiTheme="minorEastAsia" w:cs="宋体" w:hint="eastAsia"/>
          <w:kern w:val="0"/>
          <w:szCs w:val="21"/>
        </w:rPr>
        <w:t>如果把这两个火车站的距离画在比例尺是1：2000000，应该画多少厘米？</w:t>
      </w:r>
    </w:p>
    <w:p>
      <w:pPr>
        <w:widowControl/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</w:t>
      </w:r>
      <w:r>
        <w:rPr>
          <w:rFonts w:asciiTheme="minorEastAsia" w:hAnsiTheme="minorEastAsia" w:cs="宋体"/>
          <w:kern w:val="0"/>
          <w:szCs w:val="21"/>
        </w:rPr>
        <w:t>、学校班车4分钟行驶了2400米，照这样的速度，从第1站到学校共行驶了30分钟，这段路程有多少千米？</w:t>
      </w:r>
      <w:r>
        <w:rPr>
          <w:rFonts w:asciiTheme="minorEastAsia" w:hAnsiTheme="minorEastAsia" w:cs="宋体" w:hint="eastAsia"/>
          <w:kern w:val="0"/>
          <w:szCs w:val="21"/>
        </w:rPr>
        <w:t>（解比例）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szCs w:val="21"/>
        </w:rPr>
        <w:t>3、</w:t>
      </w:r>
      <w:r>
        <w:rPr>
          <w:rFonts w:asciiTheme="minorEastAsia" w:hAnsiTheme="minorEastAsia" w:hint="eastAsia"/>
          <w:szCs w:val="21"/>
        </w:rPr>
        <w:t>一间大厅，用边长6分米的方砖铺地，需用</w:t>
      </w:r>
      <w:r>
        <w:rPr>
          <w:rFonts w:asciiTheme="minorEastAsia" w:hAnsiTheme="minorEastAsia"/>
          <w:szCs w:val="21"/>
        </w:rPr>
        <w:t>324</w:t>
      </w:r>
      <w:r>
        <w:rPr>
          <w:rFonts w:asciiTheme="minorEastAsia" w:hAnsiTheme="minorEastAsia" w:hint="eastAsia"/>
          <w:szCs w:val="21"/>
        </w:rPr>
        <w:t>块；若改铺边长4分米的方砖，需要多用几块？（用解比例方法）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4、一根皮带带动两个轮子，大轮直径</w:t>
      </w:r>
      <w:r>
        <w:rPr>
          <w:rFonts w:asciiTheme="minorEastAsia" w:hAnsiTheme="minor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厘米，小轮直径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厘米；小轮每分钟转6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转，大轮每分钟转几转？（用比例解）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5，有一块菜地，种了黄瓜、番茄，土豆三种作物，黄瓜有120亩，占整个菜地的五分之一。剩下的按5:3种番茄和土豆，请问番茄和土豆，各种了多少亩？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6、有一个长方形广场，周长是24米，长与宽的比是3：4，请问这个长方形的面积是多少平方米？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sectPr>
      <w:headerReference w:type="default" r:id="rId26"/>
      <w:footerReference w:type="default" r:id="rId27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  <w:jc w:val="both"/>
      <w:rPr>
        <w:sz w:val="21"/>
        <w:szCs w:val="21"/>
      </w:rPr>
    </w:pPr>
  </w:p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uiPriority="0" w:unhideWhenUsed="0" w:qFormat="1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  <w:qFormat/>
  </w:style>
  <w:style w:type="character" w:customStyle="1" w:styleId="HTMLChar">
    <w:name w:val="HTML 预设格式 Char"/>
    <w:basedOn w:val="DefaultParagraphFont"/>
    <w:link w:val="HTMLPreformatted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oleObject" Target="embeddings/oleObject5.bin" /><Relationship Id="rId16" Type="http://schemas.openxmlformats.org/officeDocument/2006/relationships/image" Target="media/image6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0.bin" /><Relationship Id="rId26" Type="http://schemas.openxmlformats.org/officeDocument/2006/relationships/header" Target="header1.xml" /><Relationship Id="rId27" Type="http://schemas.openxmlformats.org/officeDocument/2006/relationships/footer" Target="footer1.xm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D8671-422E-4229-8603-C86A00B29E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63</cp:revision>
  <dcterms:created xsi:type="dcterms:W3CDTF">2016-05-19T08:15:00Z</dcterms:created>
  <dcterms:modified xsi:type="dcterms:W3CDTF">2018-05-31T12:41:22Z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