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5.0.0 -->
  <w:body>
    <w:p>
      <w:pPr>
        <w:spacing w:before="100" w:beforeAutospacing="1" w:after="100" w:afterAutospacing="1"/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height:38pt;margin-left:992pt;margin-top:987pt;mso-position-horizontal-relative:page;mso-position-vertical-relative:top-margin-area;position:absolute;width:39pt;z-index:251658240">
            <v:imagedata r:id="rId6" o:title=""/>
          </v:shape>
        </w:pict>
      </w:r>
      <w:r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十四</w:t>
      </w:r>
      <w:r>
        <w:rPr>
          <w:sz w:val="32"/>
          <w:szCs w:val="32"/>
        </w:rPr>
        <w:t>讲</w:t>
      </w:r>
      <w:bookmarkStart w:id="0" w:name="_GoBack"/>
      <w:bookmarkEnd w:id="0"/>
      <w:r>
        <w:rPr>
          <w:rFonts w:hint="eastAsia"/>
          <w:sz w:val="32"/>
          <w:szCs w:val="32"/>
        </w:rPr>
        <w:t xml:space="preserve">  比的基本性质、比例</w:t>
      </w:r>
    </w:p>
    <w:p>
      <w:pPr>
        <w:spacing w:before="100" w:beforeAutospacing="1" w:after="10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>【知识点】</w:t>
      </w:r>
    </w:p>
    <w:p>
      <w:pPr>
        <w:pStyle w:val="ListParagraph"/>
        <w:numPr>
          <w:ilvl w:val="0"/>
          <w:numId w:val="1"/>
        </w:numPr>
        <w:spacing w:before="100" w:beforeAutospacing="1" w:after="100" w:afterAutospacing="1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比的意义 </w:t>
      </w:r>
    </w:p>
    <w:p>
      <w:pPr>
        <w:spacing w:before="100" w:beforeAutospacing="1" w:after="100" w:afterAutospacing="1"/>
        <w:ind w:firstLine="435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(1)a、b是两个数或两个相同的量，为了把b和a相比较，将a与b相除，叫做a与b的比，记作</w:t>
      </w:r>
      <w:r>
        <w:rPr>
          <w:rFonts w:asciiTheme="minorEastAsia" w:hAnsiTheme="minorEastAsia"/>
          <w:position w:val="-6"/>
        </w:rPr>
        <w:object>
          <v:shape id="_x0000_i1026" type="#_x0000_t75" style="height:13.8pt;width:23.05pt" o:oleicon="f" o:ole="" coordsize="21600,21600" o:preferrelative="t" filled="f" stroked="f">
            <v:stroke joinstyle="miter"/>
            <v:imagedata r:id="rId7" o:title=""/>
            <o:lock v:ext="edit" aspectratio="t"/>
            <w10:anchorlock/>
          </v:shape>
          <o:OLEObject Type="Embed" ProgID="Equation.DSMT4" ShapeID="_x0000_i1026" DrawAspect="Content" ObjectID="_1468075725" r:id="rId8"/>
        </w:object>
      </w:r>
      <w:r>
        <w:rPr>
          <w:rFonts w:asciiTheme="minorEastAsia" w:hAnsiTheme="minorEastAsia" w:hint="eastAsia"/>
        </w:rPr>
        <w:t>或写成</w:t>
      </w:r>
      <w:r>
        <w:rPr>
          <w:rFonts w:asciiTheme="minorEastAsia" w:hAnsiTheme="minorEastAsia"/>
          <w:position w:val="-24"/>
        </w:rPr>
        <w:object>
          <v:shape id="_x0000_i1027" type="#_x0000_t75" style="height:31.1pt;width:12.1pt" o:oleicon="f" o:ole="" coordsize="21600,21600" o:preferrelative="t" filled="f" stroked="f">
            <v:stroke joinstyle="miter"/>
            <v:imagedata r:id="rId9" o:title=""/>
            <o:lock v:ext="edit" aspectratio="t"/>
            <w10:anchorlock/>
          </v:shape>
          <o:OLEObject Type="Embed" ProgID="Equation.DSMT4" ShapeID="_x0000_i1027" DrawAspect="Content" ObjectID="_1468075726" r:id="rId10"/>
        </w:object>
      </w:r>
      <w:r>
        <w:rPr>
          <w:rFonts w:asciiTheme="minorEastAsia" w:hAnsiTheme="minorEastAsia" w:hint="eastAsia"/>
        </w:rPr>
        <w:t>，其中</w:t>
      </w:r>
      <w:r>
        <w:rPr>
          <w:rFonts w:asciiTheme="minorEastAsia" w:hAnsiTheme="minorEastAsia"/>
          <w:position w:val="-6"/>
        </w:rPr>
        <w:object>
          <v:shape id="_x0000_i1028" type="#_x0000_t75" style="height:13.8pt;width:28.2pt" o:oleicon="f" o:ole="" coordsize="21600,21600" o:preferrelative="t" filled="f" stroked="f">
            <v:stroke joinstyle="miter"/>
            <v:imagedata r:id="rId11" o:title=""/>
            <o:lock v:ext="edit" aspectratio="t"/>
            <w10:anchorlock/>
          </v:shape>
          <o:OLEObject Type="Embed" ProgID="Equation.DSMT4" ShapeID="_x0000_i1028" DrawAspect="Content" ObjectID="_1468075727" r:id="rId12"/>
        </w:object>
      </w:r>
      <w:r>
        <w:rPr>
          <w:rFonts w:asciiTheme="minorEastAsia" w:hAnsiTheme="minorEastAsia" w:hint="eastAsia"/>
        </w:rPr>
        <w:t>读作a比b，或a与b 的比。</w:t>
      </w:r>
    </w:p>
    <w:p>
      <w:pPr>
        <w:spacing w:before="100" w:beforeAutospacing="1" w:after="100" w:afterAutospacing="1"/>
        <w:ind w:firstLine="435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其中a叫做比的前项，b叫做比的后项，前项a除以后项b所得的商叫做比值</w:t>
      </w:r>
    </w:p>
    <w:p>
      <w:pPr>
        <w:spacing w:before="100" w:beforeAutospacing="1" w:after="100" w:afterAutospacing="1"/>
        <w:ind w:firstLine="435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（2）比和分数以及除法三者之间的关系：</w:t>
      </w:r>
    </w:p>
    <w:p>
      <w:pPr>
        <w:spacing w:before="100" w:beforeAutospacing="1" w:after="100" w:afterAutospacing="1"/>
        <w:ind w:firstLine="435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比：前项：后项＝比值</w:t>
      </w:r>
    </w:p>
    <w:p>
      <w:pPr>
        <w:spacing w:before="100" w:beforeAutospacing="1" w:after="100" w:afterAutospacing="1"/>
        <w:ind w:firstLine="435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分数：</w:t>
      </w:r>
      <w:r>
        <w:rPr>
          <w:rFonts w:asciiTheme="minorEastAsia" w:hAnsiTheme="minorEastAsia"/>
          <w:position w:val="-26"/>
        </w:rPr>
        <w:object>
          <v:shape id="_x0000_i1029" type="#_x0000_t75" style="height:32.85pt;width:77.2pt" o:oleicon="f" o:ole="" coordsize="21600,21600" o:preferrelative="t" filled="f" stroked="f">
            <v:stroke joinstyle="miter"/>
            <v:imagedata r:id="rId13" o:title=""/>
            <o:lock v:ext="edit" aspectratio="t"/>
            <w10:anchorlock/>
          </v:shape>
          <o:OLEObject Type="Embed" ProgID="Equation.DSMT4" ShapeID="_x0000_i1029" DrawAspect="Content" ObjectID="_1468075728" r:id="rId14"/>
        </w:object>
      </w:r>
      <w:r>
        <w:rPr>
          <w:rFonts w:asciiTheme="minorEastAsia" w:hAnsiTheme="minorEastAsia" w:hint="eastAsia"/>
        </w:rPr>
        <w:t>（分子÷分母＝分数值）</w:t>
      </w:r>
    </w:p>
    <w:p>
      <w:pPr>
        <w:spacing w:before="100" w:beforeAutospacing="1" w:after="100" w:afterAutospacing="1"/>
        <w:ind w:firstLine="43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除法：被除数÷除数＝商</w:t>
      </w:r>
    </w:p>
    <w:p>
      <w:pPr>
        <w:pStyle w:val="ListParagraph"/>
        <w:numPr>
          <w:ilvl w:val="0"/>
          <w:numId w:val="1"/>
        </w:numPr>
        <w:spacing w:before="100" w:beforeAutospacing="1" w:after="100" w:afterAutospacing="1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比的性质</w:t>
      </w: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商不变的性质:</w:t>
      </w:r>
    </w:p>
    <w:p>
      <w:pPr>
        <w:spacing w:before="100" w:beforeAutospacing="1" w:after="100" w:afterAutospacing="1"/>
        <w:rPr>
          <w:rFonts w:asciiTheme="minorEastAsia" w:hAnsiTheme="minorEastAsia"/>
        </w:rPr>
      </w:pPr>
      <w:r>
        <w:rPr>
          <w:rFonts w:asciiTheme="minorEastAsia" w:hAnsiTheme="minorEastAsia" w:hint="eastAsia"/>
          <w:bCs/>
        </w:rPr>
        <w:t>在除法里，被除数和除数同时乘（或除以）一个相同的数（0除外），商不变</w:t>
      </w: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分数的基本性质：</w:t>
      </w:r>
    </w:p>
    <w:p>
      <w:pPr>
        <w:spacing w:before="100" w:beforeAutospacing="1" w:after="100" w:afterAutospacing="1"/>
        <w:rPr>
          <w:rFonts w:asciiTheme="minorEastAsia" w:hAnsiTheme="minorEastAsia"/>
        </w:rPr>
      </w:pPr>
      <w:r>
        <w:rPr>
          <w:rFonts w:asciiTheme="minorEastAsia" w:hAnsiTheme="minorEastAsia" w:hint="eastAsia"/>
          <w:bCs/>
        </w:rPr>
        <w:t>分数的分子和分母同时乘或除以相同的数（0除外）,分数的大小不变。</w:t>
      </w: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比的基本性质：</w:t>
      </w: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比的前项和后项同时乘或除以相同的数（0除外），比值不变。</w:t>
      </w:r>
    </w:p>
    <w:p>
      <w:pPr>
        <w:spacing w:before="100" w:beforeAutospacing="1" w:after="100" w:afterAutospacing="1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>利用商不变性质，我们可以进行除法的简算。</w:t>
      </w:r>
    </w:p>
    <w:p>
      <w:pPr>
        <w:spacing w:before="100" w:beforeAutospacing="1" w:after="100" w:afterAutospacing="1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根据分数的基本性质，我们可以把分数约分成最简分数</w:t>
      </w:r>
    </w:p>
    <w:p>
      <w:pPr>
        <w:spacing w:before="100" w:beforeAutospacing="1" w:after="100" w:afterAutospacing="1"/>
        <w:rPr>
          <w:rFonts w:asciiTheme="minorEastAsia" w:hAnsiTheme="minorEastAsia"/>
          <w:b/>
          <w:bCs/>
          <w:u w:val="single"/>
        </w:rPr>
      </w:pPr>
      <w:r>
        <w:rPr>
          <w:rFonts w:asciiTheme="minorEastAsia" w:hAnsiTheme="minorEastAsia" w:hint="eastAsia"/>
          <w:b/>
          <w:bCs/>
        </w:rPr>
        <w:t>应用比的基本性质，我们可以把比化成</w:t>
      </w:r>
      <w:r>
        <w:rPr>
          <w:rFonts w:asciiTheme="minorEastAsia" w:hAnsiTheme="minorEastAsia" w:hint="eastAsia"/>
          <w:b/>
          <w:bCs/>
          <w:u w:val="single"/>
        </w:rPr>
        <w:t>最简单的整数比</w:t>
      </w:r>
    </w:p>
    <w:p>
      <w:pPr>
        <w:spacing w:before="100" w:beforeAutospacing="1" w:after="100" w:afterAutospacing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最简单的整数比：就是比的前项和后项都是整数，且比的前项和后项是互质数。（最简整数比）</w:t>
      </w:r>
    </w:p>
    <w:tbl>
      <w:tblPr>
        <w:tblStyle w:val="TableNormal"/>
        <w:tblW w:w="846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  <w:gridCol w:w="1080"/>
        <w:gridCol w:w="2475"/>
        <w:gridCol w:w="1080"/>
        <w:gridCol w:w="1665"/>
      </w:tblGrid>
      <w:tr>
        <w:tblPrEx>
          <w:tblW w:w="8460" w:type="dxa"/>
          <w:tblInd w:w="0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57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联系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区别</w:t>
            </w:r>
          </w:p>
        </w:tc>
      </w:tr>
      <w:tr>
        <w:tblPrEx>
          <w:tblW w:w="8460" w:type="dxa"/>
          <w:tblInd w:w="0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4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除法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被除数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除号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除数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（不能为0）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商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一种运算</w:t>
            </w:r>
          </w:p>
        </w:tc>
      </w:tr>
      <w:tr>
        <w:tblPrEx>
          <w:tblW w:w="8460" w:type="dxa"/>
          <w:tblInd w:w="0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4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分子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分数线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（不能为0）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分数值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一种数</w:t>
            </w:r>
          </w:p>
        </w:tc>
      </w:tr>
      <w:tr>
        <w:tblPrEx>
          <w:tblW w:w="8460" w:type="dxa"/>
          <w:tblInd w:w="0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4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比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前项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比号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后项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（不能为0）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比值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一种关系</w:t>
            </w:r>
          </w:p>
        </w:tc>
      </w:tr>
    </w:tbl>
    <w:p>
      <w:pPr>
        <w:spacing w:before="100" w:beforeAutospacing="1" w:after="100" w:afterAutospacing="1"/>
        <w:rPr>
          <w:rFonts w:asciiTheme="minorEastAsia" w:hAnsiTheme="minorEastAsia"/>
        </w:rPr>
      </w:pPr>
    </w:p>
    <w:p>
      <w:pPr>
        <w:spacing w:before="100" w:beforeAutospacing="1" w:after="10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>【典型例题】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例1.化成最简整数比</w:t>
      </w:r>
    </w:p>
    <w:p>
      <w:pPr>
        <w:numPr>
          <w:ilvl w:val="0"/>
          <w:numId w:val="2"/>
        </w:num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position w:val="-10"/>
          <w:szCs w:val="21"/>
        </w:rPr>
        <w:object>
          <v:shape id="_x0000_i1030" type="#_x0000_t75" style="height:15.55pt;width:108.85pt" o:oleicon="f" o:ole="" coordsize="21600,21600" o:preferrelative="t" filled="f" stroked="f">
            <v:stroke joinstyle="miter"/>
            <v:imagedata r:id="rId15" o:title=""/>
            <o:lock v:ext="edit" aspectratio="t"/>
            <w10:anchorlock/>
          </v:shape>
          <o:OLEObject Type="Embed" ProgID="Equation.3" ShapeID="_x0000_i1030" DrawAspect="Content" ObjectID="_1468075729" r:id="rId16"/>
        </w:object>
      </w:r>
      <w:r>
        <w:rPr>
          <w:rFonts w:asciiTheme="minorEastAsia" w:hAnsiTheme="minorEastAsia" w:hint="eastAsia"/>
          <w:szCs w:val="21"/>
        </w:rPr>
        <w:t xml:space="preserve">               （2）76g：19g</w:t>
      </w:r>
    </w:p>
    <w:p>
      <w:pPr>
        <w:numPr>
          <w:ilvl w:val="0"/>
          <w:numId w:val="3"/>
        </w:num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position w:val="-30"/>
          <w:szCs w:val="21"/>
        </w:rPr>
        <w:object>
          <v:shape id="_x0000_i1031" type="#_x0000_t75" style="height:34pt;width:72.6pt" o:oleicon="f" o:ole="" coordsize="21600,21600" o:preferrelative="t" filled="f" stroked="f">
            <v:stroke joinstyle="miter"/>
            <v:imagedata r:id="rId17" o:title=""/>
            <o:lock v:ext="edit" aspectratio="t"/>
            <w10:anchorlock/>
          </v:shape>
          <o:OLEObject Type="Embed" ProgID="Equation.3" ShapeID="_x0000_i1031" DrawAspect="Content" ObjectID="_1468075730" r:id="rId18"/>
        </w:object>
      </w:r>
      <w:r>
        <w:rPr>
          <w:rFonts w:asciiTheme="minorEastAsia" w:hAnsiTheme="minorEastAsia" w:hint="eastAsia"/>
          <w:szCs w:val="21"/>
        </w:rPr>
        <w:t xml:space="preserve">                      （4）</w:t>
      </w:r>
      <w:r>
        <w:rPr>
          <w:rFonts w:asciiTheme="minorEastAsia" w:hAnsiTheme="minorEastAsia" w:hint="eastAsia"/>
          <w:position w:val="-30"/>
          <w:szCs w:val="21"/>
        </w:rPr>
        <w:object>
          <v:shape id="_x0000_i1032" type="#_x0000_t75" style="height:34pt;width:78.9pt" o:oleicon="f" o:ole="" coordsize="21600,21600" o:preferrelative="t" filled="f" stroked="f">
            <v:stroke joinstyle="miter"/>
            <v:imagedata r:id="rId19" o:title=""/>
            <o:lock v:ext="edit" aspectratio="t"/>
            <w10:anchorlock/>
          </v:shape>
          <o:OLEObject Type="Embed" ProgID="Equation.3" ShapeID="_x0000_i1032" DrawAspect="Content" ObjectID="_1468075731" r:id="rId20"/>
        </w:objec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（5）48分：0.4小时=_____________        （6）</w:t>
      </w:r>
      <w:r>
        <w:rPr>
          <w:rFonts w:asciiTheme="minorEastAsia" w:hAnsiTheme="minorEastAsia" w:hint="eastAsia"/>
          <w:position w:val="-24"/>
          <w:szCs w:val="21"/>
        </w:rPr>
        <w:object>
          <v:shape id="_x0000_i1033" type="#_x0000_t75" style="height:30.55pt;width:117.5pt" o:oleicon="f" o:ole="" coordsize="21600,21600" o:preferrelative="t" filled="f" stroked="f">
            <v:stroke joinstyle="miter"/>
            <v:imagedata r:id="rId21" o:title=""/>
            <o:lock v:ext="edit" aspectratio="t"/>
            <w10:anchorlock/>
          </v:shape>
          <o:OLEObject Type="Embed" ProgID="Equation.3" ShapeID="_x0000_i1033" DrawAspect="Content" ObjectID="_1468075732" r:id="rId22"/>
        </w:object>
      </w:r>
    </w:p>
    <w:p>
      <w:pPr>
        <w:spacing w:before="100" w:beforeAutospacing="1" w:after="100" w:afterAutospacing="1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（7）在一个比例里，两个外项的积是最小的质数，一个内项是0.5，另一个内项是（     ）。</w:t>
      </w:r>
    </w:p>
    <w:p>
      <w:pPr>
        <w:spacing w:before="100" w:beforeAutospacing="1" w:after="100" w:afterAutospacing="1"/>
        <w:jc w:val="left"/>
        <w:rPr>
          <w:rFonts w:asciiTheme="minorEastAsia" w:hAnsiTheme="minorEastAsia"/>
          <w:sz w:val="24"/>
          <w:szCs w:val="24"/>
          <w:shd w:val="pct10" w:color="auto" w:fill="FFFFFF"/>
        </w:rPr>
      </w:pPr>
      <w:r>
        <w:rPr>
          <w:rFonts w:asciiTheme="minorEastAsia" w:hAnsiTheme="minorEastAsia" w:hint="eastAsia"/>
          <w:sz w:val="24"/>
          <w:szCs w:val="24"/>
        </w:rPr>
        <w:t>（8）甲数×</w:t>
      </w:r>
      <w:r>
        <w:rPr>
          <w:rFonts w:asciiTheme="minorEastAsia" w:hAnsiTheme="minorEastAsia"/>
          <w:position w:val="-24"/>
          <w:sz w:val="24"/>
          <w:szCs w:val="24"/>
        </w:rPr>
        <w:object>
          <v:shape id="_x0000_i1034" type="#_x0000_t75" style="height:30.55pt;width:12.1pt" o:oleicon="f" o:ole="" coordsize="21600,21600" o:preferrelative="t" filled="f" stroked="f">
            <v:stroke joinstyle="miter"/>
            <v:imagedata r:id="rId23" o:title=""/>
            <o:lock v:ext="edit" aspectratio="t"/>
            <w10:anchorlock/>
          </v:shape>
          <o:OLEObject Type="Embed" ProgID="Equation.3" ShapeID="_x0000_i1034" DrawAspect="Content" ObjectID="_1468075733" r:id="rId24"/>
        </w:object>
      </w:r>
      <w:r>
        <w:rPr>
          <w:rFonts w:asciiTheme="minorEastAsia" w:hAnsiTheme="minorEastAsia" w:hint="eastAsia"/>
          <w:sz w:val="24"/>
          <w:szCs w:val="24"/>
        </w:rPr>
        <w:t>＝乙数×60%，甲：乙＝（　　：　　）。</w:t>
      </w:r>
    </w:p>
    <w:p>
      <w:pPr>
        <w:spacing w:before="100" w:beforeAutospacing="1" w:after="100" w:afterAutospacing="1"/>
        <w:jc w:val="left"/>
        <w:rPr>
          <w:rFonts w:asciiTheme="minorEastAsia" w:hAnsiTheme="minorEastAsia"/>
          <w:sz w:val="24"/>
          <w:szCs w:val="24"/>
          <w:shd w:val="pct10" w:color="auto" w:fill="FFFFFF"/>
        </w:rPr>
      </w:pPr>
      <w:r>
        <w:rPr>
          <w:rFonts w:asciiTheme="minorEastAsia" w:hAnsiTheme="minorEastAsia" w:hint="eastAsia"/>
          <w:sz w:val="24"/>
          <w:szCs w:val="24"/>
        </w:rPr>
        <w:t>（9）0.75：</w:t>
      </w:r>
      <w:r>
        <w:rPr>
          <w:rFonts w:asciiTheme="minorEastAsia" w:hAnsiTheme="minorEastAsia"/>
          <w:position w:val="-24"/>
          <w:sz w:val="24"/>
          <w:szCs w:val="24"/>
        </w:rPr>
        <w:object>
          <v:shape id="_x0000_i1035" type="#_x0000_t75" style="height:30.55pt;width:12.1pt" o:oleicon="f" o:ole="" coordsize="21600,21600" o:preferrelative="t" filled="f" stroked="f">
            <v:stroke joinstyle="miter"/>
            <v:imagedata r:id="rId25" o:title=""/>
            <o:lock v:ext="edit" aspectratio="t"/>
            <w10:anchorlock/>
          </v:shape>
          <o:OLEObject Type="Embed" ProgID="Equation.3" ShapeID="_x0000_i1035" DrawAspect="Content" ObjectID="_1468075734" r:id="rId26"/>
        </w:object>
      </w:r>
      <w:r>
        <w:rPr>
          <w:rFonts w:asciiTheme="minorEastAsia" w:hAnsiTheme="minorEastAsia" w:hint="eastAsia"/>
          <w:sz w:val="24"/>
          <w:szCs w:val="24"/>
        </w:rPr>
        <w:t>化成最简整数比是（　　　　）。</w:t>
      </w:r>
    </w:p>
    <w:p>
      <w:pPr>
        <w:spacing w:before="100" w:beforeAutospacing="1" w:after="100" w:afterAutospacing="1"/>
        <w:jc w:val="left"/>
        <w:rPr>
          <w:rFonts w:asciiTheme="minorEastAsia" w:hAnsiTheme="minorEastAsia"/>
          <w:sz w:val="24"/>
          <w:szCs w:val="24"/>
          <w:shd w:val="pct10" w:color="auto" w:fill="FFFFFF"/>
        </w:rPr>
      </w:pPr>
      <w:r>
        <w:rPr>
          <w:rFonts w:asciiTheme="minorEastAsia" w:hAnsiTheme="minorEastAsia" w:hint="eastAsia"/>
          <w:sz w:val="24"/>
          <w:szCs w:val="24"/>
        </w:rPr>
        <w:t>（10）、甲数的</w:t>
      </w:r>
      <w:r>
        <w:rPr>
          <w:rFonts w:asciiTheme="minorEastAsia" w:hAnsiTheme="minorEastAsia"/>
          <w:position w:val="-24"/>
          <w:sz w:val="24"/>
          <w:szCs w:val="24"/>
        </w:rPr>
        <w:object>
          <v:shape id="_x0000_i1036" type="#_x0000_t75" style="height:30.55pt;width:11.5pt" o:oleicon="f" o:ole="" coordsize="21600,21600" o:preferrelative="t" filled="f" stroked="f">
            <v:stroke joinstyle="miter"/>
            <v:imagedata r:id="rId27" o:title=""/>
            <o:lock v:ext="edit" aspectratio="t"/>
            <w10:anchorlock/>
          </v:shape>
          <o:OLEObject Type="Embed" ProgID="Equation.3" ShapeID="_x0000_i1036" DrawAspect="Content" ObjectID="_1468075735" r:id="rId28"/>
        </w:object>
      </w:r>
      <w:r>
        <w:rPr>
          <w:rFonts w:asciiTheme="minorEastAsia" w:hAnsiTheme="minorEastAsia" w:hint="eastAsia"/>
          <w:sz w:val="24"/>
          <w:szCs w:val="24"/>
        </w:rPr>
        <w:t>是甲乙两数和的</w:t>
      </w:r>
      <w:r>
        <w:rPr>
          <w:rFonts w:asciiTheme="minorEastAsia" w:hAnsiTheme="minorEastAsia"/>
          <w:position w:val="-24"/>
          <w:sz w:val="24"/>
          <w:szCs w:val="24"/>
        </w:rPr>
        <w:object>
          <v:shape id="_x0000_i1037" type="#_x0000_t75" style="height:30.55pt;width:12.1pt" o:oleicon="f" o:ole="" coordsize="21600,21600" o:preferrelative="t" filled="f" stroked="f">
            <v:stroke joinstyle="miter"/>
            <v:imagedata r:id="rId29" o:title=""/>
            <o:lock v:ext="edit" aspectratio="t"/>
            <w10:anchorlock/>
          </v:shape>
          <o:OLEObject Type="Embed" ProgID="Equation.3" ShapeID="_x0000_i1037" DrawAspect="Content" ObjectID="_1468075736" r:id="rId30"/>
        </w:object>
      </w:r>
      <w:r>
        <w:rPr>
          <w:rFonts w:asciiTheme="minorEastAsia" w:hAnsiTheme="minorEastAsia" w:hint="eastAsia"/>
          <w:sz w:val="24"/>
          <w:szCs w:val="24"/>
        </w:rPr>
        <w:t>，甲乙两数的比是（　　　）。</w:t>
      </w:r>
    </w:p>
    <w:p>
      <w:pPr>
        <w:spacing w:before="100" w:beforeAutospacing="1" w:after="100" w:afterAutospacing="1"/>
        <w:jc w:val="left"/>
        <w:rPr>
          <w:rFonts w:asciiTheme="minorEastAsia" w:hAnsiTheme="minorEastAsia"/>
          <w:sz w:val="24"/>
          <w:szCs w:val="24"/>
          <w:shd w:val="pct10" w:color="auto" w:fill="FFFFFF"/>
        </w:rPr>
      </w:pPr>
      <w:r>
        <w:rPr>
          <w:rFonts w:asciiTheme="minorEastAsia" w:hAnsiTheme="minorEastAsia" w:hint="eastAsia"/>
          <w:sz w:val="24"/>
          <w:szCs w:val="24"/>
        </w:rPr>
        <w:t>（11）一个比例式，两个外项的和是37，差是13，比值是</w:t>
      </w:r>
      <w:r>
        <w:rPr>
          <w:rFonts w:asciiTheme="minorEastAsia" w:hAnsiTheme="minorEastAsia"/>
          <w:position w:val="-24"/>
          <w:sz w:val="24"/>
          <w:szCs w:val="24"/>
        </w:rPr>
        <w:object>
          <v:shape id="_x0000_i1038" type="#_x0000_t75" style="height:30.55pt;width:12.1pt" o:oleicon="f" o:ole="" coordsize="21600,21600" o:preferrelative="t" filled="f" stroked="f">
            <v:stroke joinstyle="miter"/>
            <v:imagedata r:id="rId31" o:title=""/>
            <o:lock v:ext="edit" aspectratio="t"/>
            <w10:anchorlock/>
          </v:shape>
          <o:OLEObject Type="Embed" ProgID="Equation.3" ShapeID="_x0000_i1038" DrawAspect="Content" ObjectID="_1468075737" r:id="rId32"/>
        </w:object>
      </w:r>
      <w:r>
        <w:rPr>
          <w:rFonts w:asciiTheme="minorEastAsia" w:hAnsiTheme="minorEastAsia" w:hint="eastAsia"/>
          <w:sz w:val="24"/>
          <w:szCs w:val="24"/>
        </w:rPr>
        <w:t>，这个比例式可以是（　　　　）。</w:t>
      </w:r>
    </w:p>
    <w:p>
      <w:pPr>
        <w:spacing w:before="100" w:beforeAutospacing="1" w:after="100" w:afterAutospacing="1"/>
        <w:jc w:val="left"/>
        <w:rPr>
          <w:rFonts w:asciiTheme="minorEastAsia" w:hAnsiTheme="minorEastAsia"/>
          <w:sz w:val="24"/>
          <w:szCs w:val="24"/>
          <w:shd w:val="pct10" w:color="auto" w:fill="FFFFFF"/>
        </w:rPr>
      </w:pPr>
      <w:r>
        <w:rPr>
          <w:rFonts w:asciiTheme="minorEastAsia" w:hAnsiTheme="minorEastAsia" w:hint="eastAsia"/>
          <w:sz w:val="24"/>
          <w:szCs w:val="24"/>
        </w:rPr>
        <w:t>（12）一车水果重1.8吨，按2：3：5的比例分配给甲、乙、丙三个水果店，乙水果店分得这批水果的（</w:t>
      </w:r>
      <w:r>
        <w:rPr>
          <w:rFonts w:asciiTheme="minorEastAsia" w:hAnsiTheme="minorEastAsia"/>
          <w:position w:val="-12"/>
          <w:sz w:val="24"/>
          <w:szCs w:val="24"/>
        </w:rPr>
        <w:object>
          <v:shape id="_x0000_i1039" type="#_x0000_t75" style="height:17.85pt;width:35.15pt" o:oleicon="f" o:ole="" coordsize="21600,21600" o:preferrelative="t" filled="f" stroked="f">
            <v:stroke joinstyle="miter"/>
            <v:imagedata r:id="rId33" o:title=""/>
            <o:lock v:ext="edit" aspectratio="t"/>
            <w10:anchorlock/>
          </v:shape>
          <o:OLEObject Type="Embed" ProgID="Equation.3" ShapeID="_x0000_i1039" DrawAspect="Content" ObjectID="_1468075738" r:id="rId34"/>
        </w:object>
      </w:r>
      <w:r>
        <w:rPr>
          <w:rFonts w:asciiTheme="minorEastAsia" w:hAnsiTheme="minorEastAsia" w:hint="eastAsia"/>
          <w:sz w:val="24"/>
          <w:szCs w:val="24"/>
        </w:rPr>
        <w:t>）。</w:t>
      </w:r>
    </w:p>
    <w:p>
      <w:pPr>
        <w:spacing w:before="100" w:beforeAutospacing="1" w:after="100" w:afterAutospacing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例2．已知</w:t>
      </w:r>
      <w:r>
        <w:rPr>
          <w:rFonts w:asciiTheme="minorEastAsia" w:hAnsiTheme="minorEastAsia" w:hint="eastAsia"/>
          <w:position w:val="-24"/>
        </w:rPr>
        <w:object>
          <v:shape id="_x0000_i1040" type="#_x0000_t75" style="height:30.55pt;width:150.9pt" o:oleicon="f" o:ole="" coordsize="21600,21600" o:preferrelative="t" filled="f" stroked="f">
            <v:stroke joinstyle="miter"/>
            <v:imagedata r:id="rId35" o:title=""/>
            <o:lock v:ext="edit" aspectratio="t"/>
            <w10:anchorlock/>
          </v:shape>
          <o:OLEObject Type="Embed" ProgID="Equation.3" ShapeID="_x0000_i1040" DrawAspect="Content" ObjectID="_1468075739" r:id="rId36"/>
        </w:object>
      </w:r>
      <w:r>
        <w:rPr>
          <w:rFonts w:asciiTheme="minorEastAsia" w:hAnsiTheme="minorEastAsia" w:hint="eastAsia"/>
        </w:rPr>
        <w:t>，求a与c的比值。</w:t>
      </w:r>
    </w:p>
    <w:p>
      <w:pPr>
        <w:spacing w:before="100" w:beforeAutospacing="1" w:after="100" w:afterAutospacing="1"/>
        <w:rPr>
          <w:rFonts w:asciiTheme="minorEastAsia" w:hAnsiTheme="minorEastAsia"/>
        </w:rPr>
      </w:pPr>
    </w:p>
    <w:p>
      <w:pPr>
        <w:spacing w:before="100" w:beforeAutospacing="1" w:after="100" w:afterAutospacing="1"/>
        <w:rPr>
          <w:rFonts w:asciiTheme="minorEastAsia" w:hAnsiTheme="minorEastAsia"/>
        </w:rPr>
      </w:pPr>
    </w:p>
    <w:p>
      <w:pPr>
        <w:spacing w:before="100" w:beforeAutospacing="1" w:after="100" w:afterAutospacing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例3.</w:t>
      </w:r>
      <w:r>
        <w:rPr>
          <w:rFonts w:asciiTheme="minorEastAsia" w:hAnsiTheme="minorEastAsia" w:hint="eastAsia"/>
          <w:position w:val="-24"/>
        </w:rPr>
        <w:object>
          <v:shape id="_x0000_i1041" type="#_x0000_t75" style="height:30.55pt;width:186.05pt" o:oleicon="f" o:ole="" coordsize="21600,21600" o:preferrelative="t" filled="f" stroked="f">
            <v:stroke joinstyle="miter"/>
            <v:imagedata r:id="rId37" o:title=""/>
            <o:lock v:ext="edit" aspectratio="t"/>
            <w10:anchorlock/>
          </v:shape>
          <o:OLEObject Type="Embed" ProgID="Equation.3" ShapeID="_x0000_i1041" DrawAspect="Content" ObjectID="_1468075740" r:id="rId38"/>
        </w:object>
      </w: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</w:p>
    <w:p>
      <w:pPr>
        <w:spacing w:before="100" w:beforeAutospacing="1" w:after="100" w:afterAutospacing="1"/>
        <w:rPr>
          <w:rFonts w:asciiTheme="minorEastAsia" w:hAnsiTheme="minorEastAsia"/>
        </w:rPr>
      </w:pPr>
    </w:p>
    <w:p>
      <w:pPr>
        <w:spacing w:before="100" w:beforeAutospacing="1" w:after="100" w:afterAutospacing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例4.已知</w:t>
      </w:r>
      <w:r>
        <w:rPr>
          <w:rFonts w:asciiTheme="minorEastAsia" w:hAnsiTheme="minorEastAsia" w:hint="eastAsia"/>
          <w:position w:val="-24"/>
        </w:rPr>
        <w:object>
          <v:shape id="_x0000_i1042" type="#_x0000_t75" style="height:30.55pt;width:281.1pt" o:oleicon="f" o:ole="" coordsize="21600,21600" o:preferrelative="t" filled="f" stroked="f">
            <v:stroke joinstyle="miter"/>
            <v:imagedata r:id="rId39" o:title=""/>
            <o:lock v:ext="edit" aspectratio="t"/>
            <w10:anchorlock/>
          </v:shape>
          <o:OLEObject Type="Embed" ProgID="Equation.3" ShapeID="_x0000_i1042" DrawAspect="Content" ObjectID="_1468075741" r:id="rId40"/>
        </w:object>
      </w: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</w:p>
    <w:p>
      <w:pPr>
        <w:spacing w:before="100" w:beforeAutospacing="1" w:after="100" w:afterAutospacing="1"/>
        <w:rPr>
          <w:rFonts w:asciiTheme="minorEastAsia" w:hAnsiTheme="minorEastAsia"/>
        </w:rPr>
      </w:pPr>
    </w:p>
    <w:p>
      <w:pPr>
        <w:spacing w:before="100" w:beforeAutospacing="1" w:after="100" w:afterAutospacing="1"/>
        <w:rPr>
          <w:rFonts w:asciiTheme="minorEastAsia" w:hAnsiTheme="minorEastAsia"/>
        </w:rPr>
      </w:pPr>
    </w:p>
    <w:p>
      <w:pPr>
        <w:spacing w:before="100" w:beforeAutospacing="1" w:after="100" w:afterAutospacing="1"/>
        <w:rPr>
          <w:rFonts w:asciiTheme="minorEastAsia" w:hAnsiTheme="minorEastAsia" w:cs="宋体"/>
          <w:bCs/>
          <w:color w:val="000000"/>
          <w:szCs w:val="21"/>
        </w:rPr>
      </w:pPr>
      <w:r>
        <w:rPr>
          <w:rFonts w:asciiTheme="minorEastAsia" w:hAnsiTheme="minorEastAsia" w:cs="宋体" w:hint="eastAsia"/>
          <w:bCs/>
          <w:color w:val="000000"/>
          <w:szCs w:val="21"/>
        </w:rPr>
        <w:t>例5.王师傅要加工144个零件，4小时加工24个零件，如果按王师傅一天工作8小时计算，照这样的速度几天可以完成？</w:t>
      </w:r>
    </w:p>
    <w:p>
      <w:pPr>
        <w:spacing w:before="100" w:beforeAutospacing="1" w:after="100" w:afterAutospacing="1"/>
        <w:rPr>
          <w:rFonts w:asciiTheme="minorEastAsia" w:hAnsiTheme="minorEastAsia" w:cs="宋体"/>
          <w:bCs/>
          <w:color w:val="000000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宋体"/>
          <w:bCs/>
          <w:color w:val="000000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宋体"/>
          <w:bCs/>
          <w:color w:val="000000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宋体"/>
          <w:bCs/>
          <w:color w:val="000000"/>
          <w:szCs w:val="21"/>
        </w:rPr>
      </w:pPr>
      <w:r>
        <w:rPr>
          <w:rFonts w:asciiTheme="minorEastAsia" w:hAnsiTheme="minorEastAsia" w:cs="宋体" w:hint="eastAsia"/>
          <w:bCs/>
          <w:color w:val="000000"/>
          <w:szCs w:val="21"/>
        </w:rPr>
        <w:t>例6.小李步行２千米需要３０分钟。如果他从学校到图书馆３千米的路程需要多少时间？</w:t>
      </w:r>
    </w:p>
    <w:p>
      <w:pPr>
        <w:spacing w:before="100" w:beforeAutospacing="1" w:after="100" w:afterAutospacing="1"/>
        <w:rPr>
          <w:rFonts w:asciiTheme="minorEastAsia" w:hAnsiTheme="minorEastAsia" w:cs="宋体"/>
          <w:bCs/>
          <w:color w:val="000000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宋体"/>
          <w:bCs/>
          <w:color w:val="000000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宋体"/>
          <w:bCs/>
          <w:color w:val="000000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宋体"/>
          <w:bCs/>
          <w:color w:val="000000"/>
          <w:szCs w:val="21"/>
        </w:rPr>
      </w:pPr>
      <w:r>
        <w:rPr>
          <w:rFonts w:asciiTheme="minorEastAsia" w:hAnsiTheme="minorEastAsia" w:cs="宋体" w:hint="eastAsia"/>
          <w:bCs/>
          <w:color w:val="000000"/>
          <w:szCs w:val="21"/>
        </w:rPr>
        <w:t>例7.班级一共有６５个学生，男生与女生的人数比为２：３，求男女生各有多少人？</w:t>
      </w:r>
    </w:p>
    <w:p>
      <w:pPr>
        <w:spacing w:before="100" w:beforeAutospacing="1" w:after="100" w:afterAutospacing="1"/>
        <w:rPr>
          <w:rFonts w:asciiTheme="minorEastAsia" w:hAnsiTheme="minorEastAsia" w:cs="宋体"/>
          <w:bCs/>
          <w:color w:val="000000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宋体"/>
          <w:bCs/>
          <w:color w:val="000000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宋体"/>
          <w:bCs/>
          <w:color w:val="000000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宋体"/>
          <w:bCs/>
          <w:color w:val="000000"/>
          <w:szCs w:val="21"/>
        </w:rPr>
      </w:pPr>
      <w:r>
        <w:rPr>
          <w:rFonts w:asciiTheme="minorEastAsia" w:hAnsiTheme="minorEastAsia" w:cs="宋体" w:hint="eastAsia"/>
          <w:bCs/>
          <w:color w:val="000000"/>
          <w:szCs w:val="21"/>
        </w:rPr>
        <w:t>例8.篮子里装有苹果、香蕉和橘子共１４千克，苹果、香蕉与橘子的重量比为２：３：５，问篮子里三种水果各多重？</w:t>
      </w:r>
    </w:p>
    <w:p>
      <w:pPr>
        <w:spacing w:before="100" w:beforeAutospacing="1" w:after="100" w:afterAutospacing="1"/>
        <w:rPr>
          <w:rFonts w:asciiTheme="minorEastAsia" w:hAnsiTheme="minorEastAsia" w:cs="宋体"/>
          <w:bCs/>
          <w:color w:val="000000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宋体"/>
          <w:bCs/>
          <w:color w:val="000000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宋体"/>
          <w:bCs/>
          <w:color w:val="000000"/>
          <w:szCs w:val="21"/>
        </w:rPr>
      </w:pPr>
      <w:r>
        <w:rPr>
          <w:rFonts w:asciiTheme="minorEastAsia" w:hAnsiTheme="minorEastAsia" w:cs="宋体" w:hint="eastAsia"/>
          <w:bCs/>
          <w:color w:val="000000"/>
          <w:szCs w:val="21"/>
        </w:rPr>
        <w:t>例9.今年小华和他爸爸的年龄之和是５２岁，已知爸爸与小华的年龄之比是１９：７，则爸爸今年几岁？再过几年，小华与爸爸的年龄之比是２：５？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>【课后练习】</w:t>
      </w:r>
    </w:p>
    <w:p>
      <w:pPr>
        <w:spacing w:before="100" w:beforeAutospacing="1" w:after="100" w:afterAutospacing="1"/>
        <w:rPr>
          <w:rFonts w:ascii="宋体" w:hAnsi="宋体"/>
        </w:rPr>
      </w:pPr>
      <w:r>
        <w:rPr>
          <w:rFonts w:ascii="宋体" w:hAnsi="宋体" w:hint="eastAsia"/>
        </w:rPr>
        <w:t>一．判断</w:t>
      </w:r>
    </w:p>
    <w:p>
      <w:pPr>
        <w:spacing w:before="100" w:beforeAutospacing="1" w:after="100" w:afterAutospacing="1"/>
        <w:rPr>
          <w:rFonts w:ascii="宋体" w:hAnsi="宋体"/>
        </w:rPr>
      </w:pPr>
      <w:r>
        <w:rPr>
          <w:rFonts w:ascii="宋体" w:hAnsi="宋体" w:hint="eastAsia"/>
        </w:rPr>
        <w:t>1、</w:t>
      </w:r>
      <w:r>
        <w:rPr>
          <w:rFonts w:ascii="宋体" w:hAnsi="宋体"/>
          <w:position w:val="-24"/>
        </w:rPr>
        <w:drawing>
          <wp:inline distT="0" distB="0" distL="0" distR="0">
            <wp:extent cx="153670" cy="394970"/>
            <wp:effectExtent l="0" t="0" r="0" b="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39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可以读作“6比7”。……………………………………………………（     ）</w:t>
      </w:r>
    </w:p>
    <w:p>
      <w:pPr>
        <w:spacing w:before="100" w:beforeAutospacing="1" w:after="100" w:afterAutospacing="1"/>
        <w:rPr>
          <w:rFonts w:ascii="宋体" w:hAnsi="宋体"/>
        </w:rPr>
      </w:pPr>
      <w:r>
        <w:rPr>
          <w:rFonts w:ascii="宋体" w:hAnsi="宋体" w:hint="eastAsia"/>
        </w:rPr>
        <w:t>2、比的前项和后项同时乘一个相同的数，比值不变。……………………（     ）</w:t>
      </w:r>
    </w:p>
    <w:p>
      <w:pPr>
        <w:spacing w:before="100" w:beforeAutospacing="1" w:after="100" w:afterAutospacing="1"/>
        <w:rPr>
          <w:rFonts w:ascii="宋体" w:hAnsi="宋体"/>
        </w:rPr>
      </w:pPr>
      <w:r>
        <w:rPr>
          <w:rFonts w:ascii="宋体" w:hAnsi="宋体" w:hint="eastAsia"/>
        </w:rPr>
        <w:t>3、比的基本性质与商不变的性质是一致的。………………………………（     ）</w:t>
      </w:r>
    </w:p>
    <w:p>
      <w:pPr>
        <w:spacing w:before="100" w:beforeAutospacing="1" w:after="100" w:afterAutospacing="1"/>
        <w:rPr>
          <w:rFonts w:ascii="宋体" w:hAnsi="宋体"/>
        </w:rPr>
      </w:pPr>
      <w:r>
        <w:rPr>
          <w:rFonts w:ascii="宋体" w:hAnsi="宋体" w:hint="eastAsia"/>
        </w:rPr>
        <w:t>4、10克盐溶解在100克水中，这时盐和盐水的比是1：10。……………（     ）</w:t>
      </w:r>
    </w:p>
    <w:p>
      <w:pPr>
        <w:spacing w:before="100" w:beforeAutospacing="1" w:after="100" w:afterAutospacing="1"/>
        <w:rPr>
          <w:rFonts w:ascii="宋体" w:hAnsi="宋体"/>
        </w:rPr>
      </w:pPr>
      <w:r>
        <w:rPr>
          <w:rFonts w:ascii="宋体" w:hAnsi="宋体" w:hint="eastAsia"/>
        </w:rPr>
        <w:t>5、比的前项乘5，后项除以</w:t>
      </w:r>
      <w:r>
        <w:rPr>
          <w:rFonts w:ascii="宋体" w:hAnsi="宋体"/>
          <w:position w:val="-24"/>
        </w:rPr>
        <w:drawing>
          <wp:inline distT="0" distB="0" distL="0" distR="0">
            <wp:extent cx="139065" cy="394970"/>
            <wp:effectExtent l="0" t="0" r="0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39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。比值不变。………………………………（     ）</w:t>
      </w:r>
    </w:p>
    <w:p>
      <w:pPr>
        <w:spacing w:before="100" w:beforeAutospacing="1" w:after="100" w:afterAutospacing="1"/>
        <w:rPr>
          <w:rFonts w:ascii="宋体" w:hAnsi="宋体"/>
        </w:rPr>
      </w:pPr>
      <w:r>
        <w:rPr>
          <w:rFonts w:ascii="宋体" w:hAnsi="宋体" w:hint="eastAsia"/>
        </w:rPr>
        <w:t>6、男生比女生多</w:t>
      </w:r>
      <w:r>
        <w:rPr>
          <w:rFonts w:ascii="宋体" w:hAnsi="宋体"/>
          <w:position w:val="-24"/>
        </w:rPr>
        <w:drawing>
          <wp:inline distT="0" distB="0" distL="0" distR="0">
            <wp:extent cx="153670" cy="394970"/>
            <wp:effectExtent l="0" t="0" r="0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39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，男生与女生人数的比是7:5. ………………………（     ）</w:t>
      </w:r>
    </w:p>
    <w:p>
      <w:pPr>
        <w:spacing w:before="100" w:beforeAutospacing="1" w:after="100" w:afterAutospacing="1"/>
        <w:rPr>
          <w:rFonts w:ascii="宋体" w:hAnsi="宋体"/>
        </w:rPr>
      </w:pPr>
      <w:r>
        <w:rPr>
          <w:rFonts w:ascii="宋体" w:hAnsi="宋体" w:hint="eastAsia"/>
        </w:rPr>
        <w:t>7、</w:t>
      </w:r>
      <w:r>
        <w:rPr>
          <w:rFonts w:ascii="宋体" w:hAnsi="宋体"/>
          <w:position w:val="-24"/>
        </w:rPr>
        <w:drawing>
          <wp:inline distT="0" distB="0" distL="0" distR="0">
            <wp:extent cx="139065" cy="394970"/>
            <wp:effectExtent l="0" t="0" r="0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39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既可以看作分数，也可以看成一个比。………………………………（     ）</w:t>
      </w:r>
    </w:p>
    <w:p>
      <w:pPr>
        <w:tabs>
          <w:tab w:val="left" w:pos="7523"/>
        </w:tabs>
        <w:spacing w:before="100" w:beforeAutospacing="1" w:after="100" w:afterAutospacing="1"/>
        <w:rPr>
          <w:rFonts w:ascii="宋体" w:hAnsi="宋体"/>
        </w:rPr>
      </w:pPr>
      <w:r>
        <w:rPr>
          <w:rFonts w:ascii="宋体" w:hAnsi="宋体" w:hint="eastAsia"/>
        </w:rPr>
        <w:t>8、“宽是长的几分之几”与“宽与长的比”，意义相同，结果表达形不同。（  ）</w:t>
      </w:r>
    </w:p>
    <w:p>
      <w:pPr>
        <w:spacing w:before="100" w:beforeAutospacing="1" w:after="100" w:afterAutospacing="1"/>
        <w:rPr>
          <w:rFonts w:ascii="宋体" w:hAnsi="宋体"/>
          <w:b/>
        </w:rPr>
      </w:pPr>
      <w:r>
        <w:rPr>
          <w:rFonts w:ascii="宋体" w:hAnsi="宋体" w:hint="eastAsia"/>
          <w:b/>
        </w:rPr>
        <w:t>二、化简比：</w:t>
      </w:r>
    </w:p>
    <w:p>
      <w:pPr>
        <w:spacing w:before="100" w:beforeAutospacing="1" w:after="100" w:afterAutospacing="1"/>
        <w:rPr>
          <w:rFonts w:ascii="宋体" w:hAnsi="宋体"/>
        </w:rPr>
      </w:pPr>
      <w:r>
        <w:rPr>
          <w:rFonts w:ascii="宋体" w:hAnsi="宋体"/>
          <w:position w:val="-24"/>
        </w:rPr>
        <w:drawing>
          <wp:inline distT="0" distB="0" distL="0" distR="0">
            <wp:extent cx="139065" cy="394970"/>
            <wp:effectExtent l="19050" t="0" r="0" b="0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20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39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:</w:t>
      </w:r>
      <w:r>
        <w:rPr>
          <w:rFonts w:ascii="宋体" w:hAnsi="宋体"/>
          <w:position w:val="-24"/>
        </w:rPr>
        <w:drawing>
          <wp:inline distT="0" distB="0" distL="0" distR="0">
            <wp:extent cx="153670" cy="394970"/>
            <wp:effectExtent l="0" t="0" r="0" b="0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20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39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                    0.75:</w:t>
      </w:r>
      <w:r>
        <w:rPr>
          <w:rFonts w:ascii="宋体" w:hAnsi="宋体"/>
        </w:rPr>
        <w:t xml:space="preserve"> </w:t>
      </w:r>
      <w:r>
        <w:rPr>
          <w:rFonts w:ascii="宋体" w:hAnsi="宋体"/>
          <w:position w:val="-24"/>
        </w:rPr>
        <w:drawing>
          <wp:inline distT="0" distB="0" distL="0" distR="0">
            <wp:extent cx="153670" cy="394970"/>
            <wp:effectExtent l="0" t="0" r="0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20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39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                   24:</w:t>
      </w:r>
      <w:r>
        <w:rPr>
          <w:rFonts w:ascii="宋体" w:hAnsi="宋体"/>
        </w:rPr>
        <w:t xml:space="preserve"> </w:t>
      </w:r>
      <w:r>
        <w:rPr>
          <w:rFonts w:ascii="宋体" w:hAnsi="宋体"/>
          <w:position w:val="-24"/>
        </w:rPr>
        <w:drawing>
          <wp:inline distT="0" distB="0" distL="0" distR="0">
            <wp:extent cx="139065" cy="394970"/>
            <wp:effectExtent l="19050" t="0" r="0" b="0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20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39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rPr>
          <w:rFonts w:ascii="宋体" w:hAnsi="宋体"/>
        </w:rPr>
      </w:pPr>
    </w:p>
    <w:p>
      <w:pPr>
        <w:spacing w:before="100" w:beforeAutospacing="1" w:after="100" w:afterAutospacing="1"/>
        <w:rPr>
          <w:rFonts w:ascii="宋体" w:hAnsi="宋体"/>
        </w:rPr>
      </w:pPr>
      <w:r>
        <w:rPr>
          <w:rFonts w:ascii="宋体" w:hAnsi="宋体" w:hint="eastAsia"/>
        </w:rPr>
        <w:t xml:space="preserve">6.4:0.16                   2.25:9                      </w:t>
      </w:r>
      <w:r>
        <w:rPr>
          <w:rFonts w:ascii="宋体" w:hAnsi="宋体"/>
          <w:position w:val="-24"/>
        </w:rPr>
        <w:drawing>
          <wp:inline distT="0" distB="0" distL="0" distR="0">
            <wp:extent cx="205105" cy="394970"/>
            <wp:effectExtent l="19050" t="0" r="0" b="0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21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39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:</w:t>
      </w:r>
      <w:r>
        <w:rPr>
          <w:rFonts w:ascii="宋体" w:hAnsi="宋体"/>
          <w:position w:val="-24"/>
        </w:rPr>
        <w:drawing>
          <wp:inline distT="0" distB="0" distL="0" distR="0">
            <wp:extent cx="153670" cy="394970"/>
            <wp:effectExtent l="0" t="0" r="0" b="0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21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39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523"/>
        </w:tabs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tabs>
          <w:tab w:val="left" w:pos="7523"/>
        </w:tabs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tabs>
          <w:tab w:val="left" w:pos="7523"/>
        </w:tabs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三．应用题</w:t>
      </w:r>
    </w:p>
    <w:p>
      <w:pPr>
        <w:spacing w:before="100" w:beforeAutospacing="1" w:after="100" w:afterAutospacing="1"/>
        <w:rPr>
          <w:rFonts w:asciiTheme="minorEastAsia" w:hAnsiTheme="minorEastAsia" w:cs="宋体"/>
          <w:bCs/>
          <w:color w:val="000000"/>
          <w:szCs w:val="21"/>
        </w:rPr>
      </w:pPr>
      <w:r>
        <w:rPr>
          <w:rFonts w:asciiTheme="minorEastAsia" w:hAnsiTheme="minorEastAsia" w:cs="宋体" w:hint="eastAsia"/>
          <w:bCs/>
          <w:color w:val="000000"/>
          <w:szCs w:val="21"/>
        </w:rPr>
        <w:t>（1）如果梯形的上底与下底的长度之比是３：５，已知梯形的下底比上底长５厘米，则梯形的面积是多少？</w:t>
      </w:r>
    </w:p>
    <w:p>
      <w:pPr>
        <w:spacing w:before="100" w:beforeAutospacing="1" w:after="100" w:afterAutospacing="1"/>
        <w:rPr>
          <w:rFonts w:asciiTheme="minorEastAsia" w:hAnsiTheme="minorEastAsia" w:cs="宋体"/>
          <w:bCs/>
          <w:color w:val="000000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宋体"/>
          <w:bCs/>
          <w:color w:val="000000"/>
          <w:szCs w:val="21"/>
        </w:rPr>
      </w:pPr>
      <w:r>
        <w:rPr>
          <w:rFonts w:asciiTheme="minorEastAsia" w:hAnsiTheme="minorEastAsia" w:cs="宋体" w:hint="eastAsia"/>
          <w:bCs/>
          <w:color w:val="000000"/>
          <w:szCs w:val="21"/>
        </w:rPr>
        <w:t>（2）甲、乙、丙三个班的人数和为１４６人，其中甲班和乙班的人数的比为６：７，乙和丙的人数的比为４：３，那么甲、乙、丙三个班各有多少人？</w:t>
      </w:r>
    </w:p>
    <w:p>
      <w:pPr>
        <w:spacing w:before="100" w:beforeAutospacing="1" w:after="100" w:afterAutospacing="1"/>
        <w:rPr>
          <w:rFonts w:asciiTheme="minorEastAsia" w:hAnsiTheme="minorEastAsia" w:cs="宋体"/>
          <w:bCs/>
          <w:color w:val="000000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宋体"/>
          <w:bCs/>
          <w:color w:val="000000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宋体"/>
          <w:bCs/>
          <w:color w:val="000000"/>
          <w:szCs w:val="21"/>
        </w:rPr>
      </w:pPr>
      <w:r>
        <w:rPr>
          <w:rFonts w:asciiTheme="minorEastAsia" w:hAnsiTheme="minorEastAsia" w:cs="宋体" w:hint="eastAsia"/>
          <w:bCs/>
          <w:color w:val="000000"/>
          <w:szCs w:val="21"/>
        </w:rPr>
        <w:t>（3）已知一年级有三个班，共有学生９４人，一班与二班的人数之比是３：５，二班与三班的人数之比是４：３，求各班的人数。</w:t>
      </w:r>
    </w:p>
    <w:p>
      <w:pPr>
        <w:spacing w:before="100" w:beforeAutospacing="1" w:after="100" w:afterAutospacing="1"/>
        <w:rPr>
          <w:rFonts w:asciiTheme="minorEastAsia" w:hAnsiTheme="minorEastAsia" w:cs="宋体"/>
          <w:bCs/>
          <w:color w:val="000000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宋体"/>
          <w:bCs/>
          <w:color w:val="000000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宋体"/>
          <w:bCs/>
          <w:color w:val="000000"/>
          <w:szCs w:val="21"/>
        </w:rPr>
      </w:pPr>
      <w:r>
        <w:rPr>
          <w:rFonts w:asciiTheme="minorEastAsia" w:hAnsiTheme="minorEastAsia" w:cs="宋体" w:hint="eastAsia"/>
          <w:bCs/>
          <w:color w:val="000000"/>
          <w:szCs w:val="21"/>
        </w:rPr>
        <w:t>（4）小王家月收入为３０００元，这些钱用于家庭日常消费与其他开支的比是３：２，若在其他开支中取出一部分用于孩子的教育储蓄，且其他开支与教育储蓄也是３：２。</w:t>
      </w:r>
    </w:p>
    <w:p>
      <w:pPr>
        <w:spacing w:before="100" w:beforeAutospacing="1" w:after="100" w:afterAutospacing="1"/>
        <w:rPr>
          <w:rFonts w:asciiTheme="minorEastAsia" w:hAnsiTheme="minorEastAsia" w:cs="宋体"/>
          <w:bCs/>
          <w:color w:val="000000"/>
          <w:szCs w:val="21"/>
        </w:rPr>
      </w:pPr>
      <w:r>
        <w:rPr>
          <w:rFonts w:asciiTheme="minorEastAsia" w:hAnsiTheme="minorEastAsia" w:cs="宋体" w:hint="eastAsia"/>
          <w:bCs/>
          <w:color w:val="000000"/>
          <w:szCs w:val="21"/>
        </w:rPr>
        <w:t>问１：其他开支与家庭总收入的比为多少？</w:t>
      </w:r>
    </w:p>
    <w:p>
      <w:pPr>
        <w:spacing w:before="100" w:beforeAutospacing="1" w:after="100" w:afterAutospacing="1"/>
        <w:rPr>
          <w:rFonts w:asciiTheme="minorEastAsia" w:hAnsiTheme="minorEastAsia" w:cs="宋体"/>
          <w:bCs/>
          <w:color w:val="000000"/>
          <w:szCs w:val="21"/>
        </w:rPr>
      </w:pPr>
      <w:r>
        <w:rPr>
          <w:rFonts w:asciiTheme="minorEastAsia" w:hAnsiTheme="minorEastAsia" w:cs="宋体" w:hint="eastAsia"/>
          <w:bCs/>
          <w:color w:val="000000"/>
          <w:szCs w:val="21"/>
        </w:rPr>
        <w:t>问２：其他开支有多少元？</w:t>
      </w:r>
    </w:p>
    <w:p>
      <w:pPr>
        <w:spacing w:before="100" w:beforeAutospacing="1" w:after="100" w:afterAutospacing="1"/>
        <w:rPr>
          <w:rFonts w:asciiTheme="minorEastAsia" w:hAnsiTheme="minorEastAsia" w:cs="宋体"/>
          <w:bCs/>
          <w:color w:val="000000"/>
          <w:szCs w:val="21"/>
        </w:rPr>
      </w:pPr>
      <w:r>
        <w:rPr>
          <w:rFonts w:asciiTheme="minorEastAsia" w:hAnsiTheme="minorEastAsia" w:cs="宋体" w:hint="eastAsia"/>
          <w:bCs/>
          <w:color w:val="000000"/>
          <w:szCs w:val="21"/>
        </w:rPr>
        <w:t>问３：用于教育储蓄是多少元？</w:t>
      </w:r>
    </w:p>
    <w:p>
      <w:pPr>
        <w:spacing w:before="100" w:beforeAutospacing="1" w:after="100" w:afterAutospacing="1"/>
        <w:rPr>
          <w:rFonts w:asciiTheme="minorEastAsia" w:hAnsiTheme="minorEastAsia" w:cs="宋体"/>
          <w:bCs/>
          <w:color w:val="000000"/>
          <w:szCs w:val="21"/>
        </w:rPr>
      </w:pPr>
      <w:r>
        <w:rPr>
          <w:rFonts w:asciiTheme="minorEastAsia" w:hAnsiTheme="minorEastAsia" w:cs="宋体" w:hint="eastAsia"/>
          <w:bCs/>
          <w:color w:val="000000"/>
          <w:szCs w:val="21"/>
        </w:rPr>
        <w:t>问４：教育储蓄与家庭总收入之比是多少？</w:t>
      </w:r>
    </w:p>
    <w:p>
      <w:pPr>
        <w:spacing w:before="100" w:beforeAutospacing="1" w:after="100" w:afterAutospacing="1"/>
        <w:rPr>
          <w:rFonts w:asciiTheme="minorEastAsia" w:hAnsiTheme="minorEastAsia" w:cs="宋体"/>
          <w:bCs/>
          <w:color w:val="000000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宋体"/>
          <w:bCs/>
          <w:color w:val="000000"/>
          <w:szCs w:val="21"/>
        </w:rPr>
      </w:pPr>
    </w:p>
    <w:p>
      <w:pPr>
        <w:tabs>
          <w:tab w:val="left" w:pos="7523"/>
        </w:tabs>
        <w:spacing w:before="100" w:beforeAutospacing="1" w:after="100" w:afterAutospacing="1"/>
        <w:rPr>
          <w:rFonts w:asciiTheme="minorEastAsia" w:hAnsiTheme="minorEastAsia"/>
          <w:szCs w:val="21"/>
        </w:rPr>
      </w:pPr>
    </w:p>
    <w:sectPr>
      <w:headerReference w:type="default" r:id="rId51"/>
      <w:footerReference w:type="default" r:id="rId52"/>
      <w:pgSz w:w="11850" w:h="16783"/>
      <w:pgMar w:top="1440" w:right="1800" w:bottom="1440" w:left="1800" w:header="284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10779951"/>
      <w:docPartObj>
        <w:docPartGallery w:val="AutoText"/>
      </w:docPartObj>
    </w:sdtPr>
    <w:sdtContent>
      <w:sdt>
        <w:sdtPr>
          <w:id w:val="171357217"/>
          <w:docPartObj>
            <w:docPartGallery w:val="AutoText"/>
          </w:docPartObj>
        </w:sdtPr>
        <w:sdtContent>
          <w:p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Footer"/>
      <w:jc w:val="right"/>
      <w:rPr>
        <w:sz w:val="24"/>
        <w:szCs w:val="2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407AE3"/>
    <w:multiLevelType w:val="singleLevel"/>
    <w:tmpl w:val="54407AE3"/>
    <w:lvl w:ilvl="0">
      <w:start w:val="1"/>
      <w:numFmt w:val="decimal"/>
      <w:suff w:val="nothing"/>
      <w:lvlText w:val="（%1）"/>
      <w:lvlJc w:val="left"/>
    </w:lvl>
  </w:abstractNum>
  <w:abstractNum w:abstractNumId="1">
    <w:nsid w:val="54407B21"/>
    <w:multiLevelType w:val="singleLevel"/>
    <w:tmpl w:val="54407B21"/>
    <w:lvl w:ilvl="0">
      <w:start w:val="3"/>
      <w:numFmt w:val="decimal"/>
      <w:suff w:val="nothing"/>
      <w:lvlText w:val="（%1）"/>
      <w:lvlJc w:val="left"/>
    </w:lvl>
  </w:abstractNum>
  <w:abstractNum w:abstractNumId="2">
    <w:nsid w:val="66907F0D"/>
    <w:multiLevelType w:val="multilevel"/>
    <w:tmpl w:val="66907F0D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uiPriority="0"/>
    <w:lsdException w:name="footer" w:semiHidden="0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1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DefaultParagraphFont"/>
    <w:link w:val="Heading3"/>
    <w:uiPriority w:val="9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pPr>
      <w:widowControl/>
      <w:spacing w:line="300" w:lineRule="auto"/>
      <w:ind w:firstLine="200" w:firstLineChars="20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2.bin" /><Relationship Id="rId11" Type="http://schemas.openxmlformats.org/officeDocument/2006/relationships/image" Target="media/image4.wmf" /><Relationship Id="rId12" Type="http://schemas.openxmlformats.org/officeDocument/2006/relationships/oleObject" Target="embeddings/oleObject3.bin" /><Relationship Id="rId13" Type="http://schemas.openxmlformats.org/officeDocument/2006/relationships/image" Target="media/image5.wmf" /><Relationship Id="rId14" Type="http://schemas.openxmlformats.org/officeDocument/2006/relationships/oleObject" Target="embeddings/oleObject4.bin" /><Relationship Id="rId15" Type="http://schemas.openxmlformats.org/officeDocument/2006/relationships/image" Target="media/image6.wmf" /><Relationship Id="rId16" Type="http://schemas.openxmlformats.org/officeDocument/2006/relationships/oleObject" Target="embeddings/oleObject5.bin" /><Relationship Id="rId17" Type="http://schemas.openxmlformats.org/officeDocument/2006/relationships/image" Target="media/image7.wmf" /><Relationship Id="rId18" Type="http://schemas.openxmlformats.org/officeDocument/2006/relationships/oleObject" Target="embeddings/oleObject6.bin" /><Relationship Id="rId19" Type="http://schemas.openxmlformats.org/officeDocument/2006/relationships/image" Target="media/image8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7.bin" /><Relationship Id="rId21" Type="http://schemas.openxmlformats.org/officeDocument/2006/relationships/image" Target="media/image9.wmf" /><Relationship Id="rId22" Type="http://schemas.openxmlformats.org/officeDocument/2006/relationships/oleObject" Target="embeddings/oleObject8.bin" /><Relationship Id="rId23" Type="http://schemas.openxmlformats.org/officeDocument/2006/relationships/image" Target="media/image10.wmf" /><Relationship Id="rId24" Type="http://schemas.openxmlformats.org/officeDocument/2006/relationships/oleObject" Target="embeddings/oleObject9.bin" /><Relationship Id="rId25" Type="http://schemas.openxmlformats.org/officeDocument/2006/relationships/image" Target="media/image11.wmf" /><Relationship Id="rId26" Type="http://schemas.openxmlformats.org/officeDocument/2006/relationships/oleObject" Target="embeddings/oleObject10.bin" /><Relationship Id="rId27" Type="http://schemas.openxmlformats.org/officeDocument/2006/relationships/image" Target="media/image12.wmf" /><Relationship Id="rId28" Type="http://schemas.openxmlformats.org/officeDocument/2006/relationships/oleObject" Target="embeddings/oleObject11.bin" /><Relationship Id="rId29" Type="http://schemas.openxmlformats.org/officeDocument/2006/relationships/image" Target="media/image13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2.bin" /><Relationship Id="rId31" Type="http://schemas.openxmlformats.org/officeDocument/2006/relationships/image" Target="media/image14.wmf" /><Relationship Id="rId32" Type="http://schemas.openxmlformats.org/officeDocument/2006/relationships/oleObject" Target="embeddings/oleObject13.bin" /><Relationship Id="rId33" Type="http://schemas.openxmlformats.org/officeDocument/2006/relationships/image" Target="media/image15.wmf" /><Relationship Id="rId34" Type="http://schemas.openxmlformats.org/officeDocument/2006/relationships/oleObject" Target="embeddings/oleObject14.bin" /><Relationship Id="rId35" Type="http://schemas.openxmlformats.org/officeDocument/2006/relationships/image" Target="media/image16.wmf" /><Relationship Id="rId36" Type="http://schemas.openxmlformats.org/officeDocument/2006/relationships/oleObject" Target="embeddings/oleObject15.bin" /><Relationship Id="rId37" Type="http://schemas.openxmlformats.org/officeDocument/2006/relationships/image" Target="media/image17.wmf" /><Relationship Id="rId38" Type="http://schemas.openxmlformats.org/officeDocument/2006/relationships/oleObject" Target="embeddings/oleObject16.bin" /><Relationship Id="rId39" Type="http://schemas.openxmlformats.org/officeDocument/2006/relationships/image" Target="media/image18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7.bin" /><Relationship Id="rId41" Type="http://schemas.openxmlformats.org/officeDocument/2006/relationships/image" Target="media/image19.wmf" /><Relationship Id="rId42" Type="http://schemas.openxmlformats.org/officeDocument/2006/relationships/image" Target="media/image20.wmf" /><Relationship Id="rId43" Type="http://schemas.openxmlformats.org/officeDocument/2006/relationships/image" Target="media/image21.wmf" /><Relationship Id="rId44" Type="http://schemas.openxmlformats.org/officeDocument/2006/relationships/image" Target="media/image22.wmf" /><Relationship Id="rId45" Type="http://schemas.openxmlformats.org/officeDocument/2006/relationships/image" Target="media/image23.wmf" /><Relationship Id="rId46" Type="http://schemas.openxmlformats.org/officeDocument/2006/relationships/image" Target="media/image24.wmf" /><Relationship Id="rId47" Type="http://schemas.openxmlformats.org/officeDocument/2006/relationships/image" Target="media/image25.wmf" /><Relationship Id="rId48" Type="http://schemas.openxmlformats.org/officeDocument/2006/relationships/image" Target="media/image26.wmf" /><Relationship Id="rId49" Type="http://schemas.openxmlformats.org/officeDocument/2006/relationships/image" Target="media/image27.wmf" /><Relationship Id="rId5" Type="http://schemas.openxmlformats.org/officeDocument/2006/relationships/customXml" Target="../customXml/item2.xml" /><Relationship Id="rId50" Type="http://schemas.openxmlformats.org/officeDocument/2006/relationships/image" Target="media/image28.wmf" /><Relationship Id="rId51" Type="http://schemas.openxmlformats.org/officeDocument/2006/relationships/header" Target="header1.xml" /><Relationship Id="rId52" Type="http://schemas.openxmlformats.org/officeDocument/2006/relationships/footer" Target="footer1.xml" /><Relationship Id="rId53" Type="http://schemas.openxmlformats.org/officeDocument/2006/relationships/theme" Target="theme/theme1.xml" /><Relationship Id="rId54" Type="http://schemas.openxmlformats.org/officeDocument/2006/relationships/numbering" Target="numbering.xml" /><Relationship Id="rId55" Type="http://schemas.openxmlformats.org/officeDocument/2006/relationships/styles" Target="styles.xml" /><Relationship Id="rId6" Type="http://schemas.openxmlformats.org/officeDocument/2006/relationships/image" Target="media/image1.png" /><Relationship Id="rId7" Type="http://schemas.openxmlformats.org/officeDocument/2006/relationships/image" Target="media/image2.wmf" /><Relationship Id="rId8" Type="http://schemas.openxmlformats.org/officeDocument/2006/relationships/oleObject" Target="embeddings/oleObject1.bin" /><Relationship Id="rId9" Type="http://schemas.openxmlformats.org/officeDocument/2006/relationships/image" Target="media/image3.wm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3B8621-22E0-4EB5-A034-9FAC280BC7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5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寒冰缘</cp:lastModifiedBy>
  <cp:revision>50</cp:revision>
  <dcterms:created xsi:type="dcterms:W3CDTF">2016-05-19T08:15:00Z</dcterms:created>
  <dcterms:modified xsi:type="dcterms:W3CDTF">2018-05-31T12:39:10Z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