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322D44">
      <w:pPr>
        <w:spacing w:line="360" w:lineRule="auto"/>
        <w:jc w:val="center"/>
        <w:rPr>
          <w:rStyle w:val="14"/>
          <w:rFonts w:ascii="Times New Roman" w:hAnsi="Times New Roman" w:cs="Times New Roman"/>
          <w:sz w:val="36"/>
          <w:szCs w:val="36"/>
        </w:rPr>
      </w:pPr>
      <w:r>
        <w:rPr>
          <w:rStyle w:val="14"/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12280900</wp:posOffset>
            </wp:positionH>
            <wp:positionV relativeFrom="topMargin">
              <wp:posOffset>10185400</wp:posOffset>
            </wp:positionV>
            <wp:extent cx="457200" cy="469900"/>
            <wp:effectExtent l="0" t="0" r="0" b="6350"/>
            <wp:wrapNone/>
            <wp:docPr id="100050" name="图片 100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图片 1000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4"/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11925300</wp:posOffset>
            </wp:positionH>
            <wp:positionV relativeFrom="page">
              <wp:posOffset>11925300</wp:posOffset>
            </wp:positionV>
            <wp:extent cx="368300" cy="279400"/>
            <wp:effectExtent l="0" t="0" r="12700" b="6350"/>
            <wp:wrapNone/>
            <wp:docPr id="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4"/>
          <w:rFonts w:ascii="Times New Roman" w:hAnsi="Times New Roman" w:cs="Times New Roman"/>
          <w:sz w:val="36"/>
          <w:szCs w:val="36"/>
        </w:rPr>
        <w:t>第11讲 一次式（六大题型）</w:t>
      </w:r>
    </w:p>
    <w:p w14:paraId="3BB6273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590040" cy="618490"/>
            <wp:effectExtent l="0" t="0" r="0" b="0"/>
            <wp:docPr id="2097166" name="图片 2097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6" name="图片 20971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5"/>
      </w:tblGrid>
      <w:tr w14:paraId="73EA5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F8214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学习目标</w:t>
            </w:r>
          </w:p>
        </w:tc>
      </w:tr>
      <w:tr w14:paraId="686D8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0DC3C0">
            <w:pPr>
              <w:snapToGrid w:val="0"/>
              <w:spacing w:line="360" w:lineRule="auto"/>
              <w:rPr>
                <w:rFonts w:ascii="Times New Roman" w:hAnsi="Times New Roman" w:eastAsia="宋体" w:cs="Times New Roman"/>
                <w:b/>
                <w:color w:val="008000"/>
              </w:rPr>
            </w:pPr>
            <w:r>
              <w:rPr>
                <w:rFonts w:ascii="Times New Roman" w:hAnsi="Times New Roman" w:cs="Times New Roman"/>
                <w:szCs w:val="21"/>
              </w:rPr>
              <w:t>1、</w:t>
            </w:r>
            <w:r>
              <w:rPr>
                <w:rFonts w:ascii="Times New Roman" w:hAnsi="Times New Roman" w:eastAsia="宋体" w:cs="Times New Roman"/>
                <w:szCs w:val="21"/>
              </w:rPr>
              <w:t>知道一次式的有关概念</w:t>
            </w:r>
          </w:p>
          <w:p w14:paraId="1DDB372D"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2. 学会合并一次式的同类项；</w:t>
            </w:r>
          </w:p>
          <w:p w14:paraId="6C2F6F01">
            <w:pPr>
              <w:spacing w:line="36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3、了解一次式的加减及求值、应用等；</w:t>
            </w:r>
          </w:p>
          <w:p w14:paraId="01F4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4、掌握数与一次式相乘。</w:t>
            </w:r>
          </w:p>
        </w:tc>
      </w:tr>
    </w:tbl>
    <w:p w14:paraId="3326D7BF">
      <w:pPr>
        <w:spacing w:line="360" w:lineRule="auto"/>
        <w:rPr>
          <w:rFonts w:ascii="Times New Roman" w:hAnsi="Times New Roman" w:cs="Times New Roman"/>
        </w:rPr>
      </w:pPr>
    </w:p>
    <w:p w14:paraId="35F8907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18615" cy="637540"/>
            <wp:effectExtent l="0" t="0" r="635" b="0"/>
            <wp:docPr id="2097157" name="图片 2097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7" name="图片 20971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28A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800090" cy="4067175"/>
            <wp:effectExtent l="0" t="0" r="0" b="0"/>
            <wp:docPr id="12" name="图片 12" descr="工作月报(6)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工作月报(6)(10)"/>
                    <pic:cNvPicPr>
                      <a:picLocks noChangeAspect="1"/>
                    </pic:cNvPicPr>
                  </pic:nvPicPr>
                  <pic:blipFill>
                    <a:blip r:embed="rId10"/>
                    <a:srcRect t="7785" r="6164" b="7268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E5A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599565" cy="628015"/>
            <wp:effectExtent l="0" t="0" r="635" b="635"/>
            <wp:docPr id="2097160" name="图片 209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0" name="图片 20971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095F">
      <w:pPr>
        <w:spacing w:line="360" w:lineRule="auto"/>
        <w:rPr>
          <w:rFonts w:ascii="Times New Roman" w:hAnsi="Times New Roman" w:eastAsia="宋体" w:cs="Times New Roman"/>
          <w:b/>
          <w:bCs/>
          <w:sz w:val="22"/>
          <w:szCs w:val="28"/>
        </w:rPr>
      </w:pPr>
      <w:r>
        <w:rPr>
          <w:rFonts w:ascii="Times New Roman" w:hAnsi="Times New Roman" w:eastAsia="宋体" w:cs="Times New Roman"/>
          <w:b/>
          <w:bCs/>
          <w:sz w:val="22"/>
          <w:szCs w:val="28"/>
        </w:rPr>
        <w:t>一、一次式</w:t>
      </w:r>
    </w:p>
    <w:p w14:paraId="3AB8CCCB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代数式5x-3y+4是5.x、-3y和4的和，我们把5x、-3y、4称作代数式5-3y+4的项.</w:t>
      </w:r>
    </w:p>
    <w:p w14:paraId="340FD18B"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x、-3y只含有一个字母，且字母的指数是1,叫作一次项.不含字母的项叫作常数项，一次项中的数字因数叫作项的数字系数，简称系数.例如，5.x的系数是5,-3y的系数是-3;代数式-x+2y的一次项是一x和2y,一次项的系数分别是一1和2.</w:t>
      </w:r>
    </w:p>
    <w:p w14:paraId="6248D67D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【方法规律】x和-x的系数分别是1、一1,而系数 “1”遇常省略不写.</w:t>
      </w:r>
    </w:p>
    <w:p w14:paraId="3C8DAF4E">
      <w:pPr>
        <w:spacing w:line="360" w:lineRule="auto"/>
        <w:ind w:left="110"/>
        <w:rPr>
          <w:rFonts w:ascii="Times New Roman" w:hAnsi="Times New Roman" w:eastAsia="宋体" w:cs="Times New Roman"/>
          <w:sz w:val="22"/>
          <w:szCs w:val="28"/>
        </w:rPr>
      </w:pPr>
    </w:p>
    <w:p w14:paraId="2FA3CCB6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像这样，由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一次项与常数项</w:t>
      </w:r>
      <w:r>
        <w:rPr>
          <w:rFonts w:ascii="Times New Roman" w:hAnsi="Times New Roman" w:eastAsia="宋体" w:cs="Times New Roman"/>
          <w:sz w:val="22"/>
          <w:szCs w:val="28"/>
        </w:rPr>
        <w:t>组成，或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仅含一次项</w:t>
      </w:r>
      <w:r>
        <w:rPr>
          <w:rFonts w:ascii="Times New Roman" w:hAnsi="Times New Roman" w:eastAsia="宋体" w:cs="Times New Roman"/>
          <w:sz w:val="22"/>
          <w:szCs w:val="28"/>
        </w:rPr>
        <w:t>的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代数式</w:t>
      </w:r>
      <w:r>
        <w:rPr>
          <w:rFonts w:ascii="Times New Roman" w:hAnsi="Times New Roman" w:eastAsia="宋体" w:cs="Times New Roman"/>
          <w:sz w:val="22"/>
          <w:szCs w:val="28"/>
        </w:rPr>
        <w:t>叫作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一次式</w:t>
      </w:r>
      <w:r>
        <w:rPr>
          <w:rFonts w:ascii="Times New Roman" w:hAnsi="Times New Roman" w:eastAsia="宋体" w:cs="Times New Roman"/>
          <w:sz w:val="22"/>
          <w:szCs w:val="28"/>
        </w:rPr>
        <w:t>.</w:t>
      </w:r>
    </w:p>
    <w:p w14:paraId="31376086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例-2b、7-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25" o:spt="75" type="#_x0000_t75" style="height:31pt;width:1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2"/>
          <w:szCs w:val="28"/>
        </w:rPr>
        <w:t>、6m+7m、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26" o:spt="75" type="#_x0000_t75" style="height:31pt;width:31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2"/>
          <w:szCs w:val="28"/>
        </w:rPr>
        <w:t xml:space="preserve"> 等都是一次式，但m²、 a-b²、6+3c-c</w:t>
      </w:r>
      <w:r>
        <w:rPr>
          <w:rFonts w:ascii="Times New Roman" w:hAnsi="Times New Roman" w:eastAsia="宋体" w:cs="Times New Roman"/>
          <w:sz w:val="22"/>
          <w:szCs w:val="28"/>
          <w:vertAlign w:val="superscript"/>
        </w:rPr>
        <w:t>2</w:t>
      </w:r>
      <w:r>
        <w:rPr>
          <w:rFonts w:ascii="Times New Roman" w:hAnsi="Times New Roman" w:eastAsia="宋体" w:cs="Times New Roman"/>
          <w:sz w:val="22"/>
          <w:szCs w:val="28"/>
        </w:rPr>
        <w:t>、-9等都不是一次式.</w:t>
      </w:r>
    </w:p>
    <w:p w14:paraId="647AD6F8">
      <w:pPr>
        <w:spacing w:line="360" w:lineRule="auto"/>
        <w:rPr>
          <w:rFonts w:ascii="Times New Roman" w:hAnsi="Times New Roman" w:eastAsia="宋体" w:cs="Times New Roman"/>
          <w:b/>
          <w:bCs/>
          <w:sz w:val="22"/>
          <w:szCs w:val="28"/>
        </w:rPr>
      </w:pPr>
      <w:r>
        <w:rPr>
          <w:rFonts w:ascii="Times New Roman" w:hAnsi="Times New Roman" w:eastAsia="宋体" w:cs="Times New Roman"/>
          <w:b/>
          <w:bCs/>
          <w:sz w:val="22"/>
          <w:szCs w:val="28"/>
        </w:rPr>
        <w:t>二、一次式的同类项</w:t>
      </w:r>
    </w:p>
    <w:p w14:paraId="763A2BFA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一次式5x+3x中的5.x、3x这两项所含字母相同，一次式16S-4S中的16S、-4S这两项所含字母也相同.在一次式中，字母相同的项叫作一次式的同类项，所有常数项都是同类项.</w:t>
      </w:r>
    </w:p>
    <w:p w14:paraId="1496F135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一次式中含字母的同类项可以合并，合并时只要把含字母的同类项的系数相加</w:t>
      </w:r>
    </w:p>
    <w:p w14:paraId="15CC33A7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一般地，把同类项合并成一项，称为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合并同类项</w:t>
      </w:r>
      <w:r>
        <w:rPr>
          <w:rFonts w:ascii="Times New Roman" w:hAnsi="Times New Roman" w:eastAsia="宋体" w:cs="Times New Roman"/>
          <w:sz w:val="22"/>
          <w:szCs w:val="28"/>
        </w:rPr>
        <w:t>.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合并一次式的同类项时</w:t>
      </w:r>
      <w:r>
        <w:rPr>
          <w:rFonts w:ascii="Times New Roman" w:hAnsi="Times New Roman" w:eastAsia="宋体" w:cs="Times New Roman"/>
          <w:sz w:val="22"/>
          <w:szCs w:val="28"/>
        </w:rPr>
        <w:t>，把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含字母的同类项的系数相加</w:t>
      </w:r>
      <w:r>
        <w:rPr>
          <w:rFonts w:ascii="Times New Roman" w:hAnsi="Times New Roman" w:eastAsia="宋体" w:cs="Times New Roman"/>
          <w:sz w:val="22"/>
          <w:szCs w:val="28"/>
        </w:rPr>
        <w:t>所得的结果作为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系数</w:t>
      </w:r>
      <w:r>
        <w:rPr>
          <w:rFonts w:ascii="Times New Roman" w:hAnsi="Times New Roman" w:eastAsia="宋体" w:cs="Times New Roman"/>
          <w:sz w:val="22"/>
          <w:szCs w:val="28"/>
        </w:rPr>
        <w:t>，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字母不变</w:t>
      </w:r>
      <w:r>
        <w:rPr>
          <w:rFonts w:ascii="Times New Roman" w:hAnsi="Times New Roman" w:eastAsia="宋体" w:cs="Times New Roman"/>
          <w:sz w:val="22"/>
          <w:szCs w:val="28"/>
        </w:rPr>
        <w:t>；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 xml:space="preserve">常数项直接相加. </w:t>
      </w:r>
    </w:p>
    <w:p w14:paraId="345FC1FC">
      <w:pPr>
        <w:widowControl/>
        <w:spacing w:line="360" w:lineRule="auto"/>
        <w:rPr>
          <w:rFonts w:ascii="Times New Roman" w:hAnsi="Times New Roman" w:cs="Times New Roman"/>
        </w:rPr>
      </w:pPr>
    </w:p>
    <w:p w14:paraId="0C8E2489">
      <w:pPr>
        <w:spacing w:line="360" w:lineRule="auto"/>
        <w:rPr>
          <w:rFonts w:ascii="Times New Roman" w:hAnsi="Times New Roman" w:eastAsia="宋体" w:cs="Times New Roman"/>
          <w:b/>
          <w:bCs/>
          <w:sz w:val="22"/>
          <w:szCs w:val="28"/>
        </w:rPr>
      </w:pPr>
      <w:r>
        <w:rPr>
          <w:rFonts w:ascii="Times New Roman" w:hAnsi="Times New Roman" w:eastAsia="宋体" w:cs="Times New Roman"/>
          <w:b/>
          <w:bCs/>
          <w:sz w:val="22"/>
          <w:szCs w:val="28"/>
        </w:rPr>
        <w:t>三、一次式的加减</w:t>
      </w:r>
    </w:p>
    <w:p w14:paraId="58FD9B47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b/>
          <w:bCs/>
          <w:sz w:val="22"/>
          <w:szCs w:val="28"/>
        </w:rPr>
        <w:t>思考：</w:t>
      </w:r>
      <w:r>
        <w:rPr>
          <w:rFonts w:ascii="Times New Roman" w:hAnsi="Times New Roman" w:eastAsia="宋体" w:cs="Times New Roman"/>
          <w:sz w:val="22"/>
          <w:szCs w:val="28"/>
        </w:rPr>
        <w:t>如何计算（2.5x-2）+（3x+8）和（2.5x+8）-（1.5x-3）?</w:t>
      </w:r>
    </w:p>
    <w:p w14:paraId="0F1E7647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数的运算中的去括号方法在一次式中同样适用，即括号前面是“+”号， 去掉括号后，括号内各项都不变；括号前面是“一”号，去掉括号后，括号内各项都变号.</w:t>
      </w:r>
    </w:p>
    <w:p w14:paraId="40156553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如下所示，根据去括号方法区我们可以分别求出（2.5x-2）+（3x+8）和（2.5x+8）-（1.5x-3）的结果</w:t>
      </w:r>
    </w:p>
    <w:p w14:paraId="2C346EB2">
      <w:pPr>
        <w:widowControl/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866005" cy="2679065"/>
            <wp:effectExtent l="0" t="0" r="10795" b="3175"/>
            <wp:docPr id="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071F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【方法规律】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几个一次式相加减，通常用括号把每个一次式括起来，再用加减号连接</w:t>
      </w:r>
      <w:r>
        <w:rPr>
          <w:rFonts w:ascii="Times New Roman" w:hAnsi="Times New Roman" w:eastAsia="宋体" w:cs="Times New Roman"/>
          <w:sz w:val="22"/>
          <w:szCs w:val="28"/>
        </w:rPr>
        <w:t>。</w:t>
      </w:r>
    </w:p>
    <w:p w14:paraId="11F68B0C">
      <w:pPr>
        <w:spacing w:line="360" w:lineRule="auto"/>
        <w:rPr>
          <w:rFonts w:ascii="Times New Roman" w:hAnsi="Times New Roman" w:eastAsia="宋体" w:cs="Times New Roman"/>
          <w:b/>
          <w:bCs/>
          <w:sz w:val="22"/>
          <w:szCs w:val="28"/>
        </w:rPr>
      </w:pPr>
      <w:r>
        <w:rPr>
          <w:rFonts w:ascii="Times New Roman" w:hAnsi="Times New Roman" w:eastAsia="宋体" w:cs="Times New Roman"/>
          <w:b/>
          <w:bCs/>
          <w:sz w:val="22"/>
          <w:szCs w:val="28"/>
        </w:rPr>
        <w:t>四、数与一次式相乘</w:t>
      </w:r>
    </w:p>
    <w:p w14:paraId="07455A92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一般地，</w:t>
      </w:r>
      <w:r>
        <w:rPr>
          <w:rFonts w:ascii="Times New Roman" w:hAnsi="Times New Roman" w:eastAsia="宋体" w:cs="Times New Roman"/>
          <w:b/>
          <w:bCs/>
        </w:rPr>
        <w:t>数与一次式相乘</w:t>
      </w:r>
      <w:r>
        <w:rPr>
          <w:rFonts w:ascii="Times New Roman" w:hAnsi="Times New Roman" w:eastAsia="宋体" w:cs="Times New Roman"/>
        </w:rPr>
        <w:t>，就是用</w:t>
      </w:r>
      <w:r>
        <w:rPr>
          <w:rFonts w:ascii="Times New Roman" w:hAnsi="Times New Roman" w:eastAsia="宋体" w:cs="Times New Roman"/>
          <w:b/>
          <w:bCs/>
        </w:rPr>
        <w:t>这个数</w:t>
      </w:r>
      <w:r>
        <w:rPr>
          <w:rFonts w:ascii="Times New Roman" w:hAnsi="Times New Roman" w:eastAsia="宋体" w:cs="Times New Roman"/>
        </w:rPr>
        <w:t>去</w:t>
      </w:r>
      <w:r>
        <w:rPr>
          <w:rFonts w:ascii="Times New Roman" w:hAnsi="Times New Roman" w:eastAsia="宋体" w:cs="Times New Roman"/>
          <w:b/>
          <w:bCs/>
        </w:rPr>
        <w:t>乘一次式的每一项</w:t>
      </w:r>
      <w:r>
        <w:rPr>
          <w:rFonts w:ascii="Times New Roman" w:hAnsi="Times New Roman" w:eastAsia="宋体" w:cs="Times New Roman"/>
        </w:rPr>
        <w:t>，再把所得的积相加.在</w:t>
      </w:r>
      <w:r>
        <w:rPr>
          <w:rFonts w:ascii="Times New Roman" w:hAnsi="Times New Roman" w:eastAsia="宋体" w:cs="Times New Roman"/>
          <w:b/>
          <w:bCs/>
        </w:rPr>
        <w:t>含有字母的项与数相乘</w:t>
      </w:r>
      <w:r>
        <w:rPr>
          <w:rFonts w:ascii="Times New Roman" w:hAnsi="Times New Roman" w:eastAsia="宋体" w:cs="Times New Roman"/>
        </w:rPr>
        <w:t>时，把</w:t>
      </w:r>
      <w:r>
        <w:rPr>
          <w:rFonts w:ascii="Times New Roman" w:hAnsi="Times New Roman" w:eastAsia="宋体" w:cs="Times New Roman"/>
          <w:b/>
          <w:bCs/>
        </w:rPr>
        <w:t>这个数与项的系数相乘的积作为字母的系数</w:t>
      </w:r>
      <w:r>
        <w:rPr>
          <w:rFonts w:ascii="Times New Roman" w:hAnsi="Times New Roman" w:eastAsia="宋体" w:cs="Times New Roman"/>
        </w:rPr>
        <w:t>，字母不变.运算时要注意这个数与项的系数相乘的积的符号.</w:t>
      </w:r>
    </w:p>
    <w:p w14:paraId="4FF2498F">
      <w:pPr>
        <w:spacing w:line="360" w:lineRule="auto"/>
        <w:rPr>
          <w:rFonts w:ascii="Times New Roman" w:hAnsi="Times New Roman" w:cs="Times New Roman"/>
          <w:b/>
          <w:color w:val="0E1AB2"/>
          <w:sz w:val="22"/>
          <w:szCs w:val="28"/>
        </w:rPr>
      </w:pP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 w:val="22"/>
          <w:szCs w:val="28"/>
        </w:rPr>
        <w:t xml:space="preserve"> 【方法规律】</w:t>
      </w:r>
      <w:r>
        <w:rPr>
          <w:rFonts w:ascii="Times New Roman" w:hAnsi="Times New Roman" w:eastAsia="宋体" w:cs="Times New Roman"/>
        </w:rPr>
        <w:t xml:space="preserve"> 式子2×(5a-2)中问的乘号可以省略不写、简记为2(5a-2).</w:t>
      </w:r>
    </w:p>
    <w:p w14:paraId="7387EF3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E1AB2"/>
          <w:sz w:val="22"/>
          <w:szCs w:val="28"/>
        </w:rPr>
        <w:t>【即学即练1】</w:t>
      </w:r>
      <w:r>
        <w:rPr>
          <w:rFonts w:ascii="Times New Roman" w:hAnsi="Times New Roman" w:eastAsia="宋体" w:cs="Times New Roman"/>
          <w:sz w:val="22"/>
          <w:szCs w:val="28"/>
        </w:rPr>
        <w:t>指出一次式5m-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27" o:spt="75" type="#_x0000_t75" style="height:31pt;width:20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2"/>
          <w:szCs w:val="28"/>
        </w:rPr>
        <w:t xml:space="preserve">-8中的一次项、常数项及一次项的系数 </w:t>
      </w:r>
    </w:p>
    <w:p w14:paraId="178EC5D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E1AB2"/>
          <w:sz w:val="22"/>
          <w:szCs w:val="28"/>
        </w:rPr>
        <w:t>【即学即练2】</w:t>
      </w:r>
      <w:r>
        <w:rPr>
          <w:rFonts w:ascii="Times New Roman" w:hAnsi="Times New Roman" w:eastAsia="宋体" w:cs="Times New Roman"/>
          <w:sz w:val="22"/>
          <w:szCs w:val="28"/>
        </w:rPr>
        <w:t xml:space="preserve">指出并合并一次式7m+4n-3-m-6n+5中的同类项. </w:t>
      </w:r>
    </w:p>
    <w:p w14:paraId="299282CB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cs="Times New Roman"/>
          <w:b/>
          <w:color w:val="0E1AB2"/>
          <w:sz w:val="22"/>
          <w:szCs w:val="28"/>
        </w:rPr>
        <w:t>【即学即练3】</w:t>
      </w:r>
      <w:r>
        <w:rPr>
          <w:rFonts w:ascii="Times New Roman" w:hAnsi="Times New Roman" w:eastAsia="宋体" w:cs="Times New Roman"/>
          <w:sz w:val="22"/>
          <w:szCs w:val="28"/>
        </w:rPr>
        <w:t>先去括号，再合并同类项：</w:t>
      </w:r>
    </w:p>
    <w:p w14:paraId="0079784D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(1)a+2-(9a-3)；</w:t>
      </w:r>
    </w:p>
    <w:p w14:paraId="1A7A32B0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(2)—(6m-8)一(-1+2m)。</w:t>
      </w:r>
    </w:p>
    <w:p w14:paraId="3C00855D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12AF5540">
      <w:pPr>
        <w:spacing w:line="360" w:lineRule="auto"/>
        <w:jc w:val="center"/>
        <w:textAlignment w:val="center"/>
        <w:rPr>
          <w:rFonts w:ascii="Times New Roman" w:hAnsi="Times New Roman" w:eastAsia="黑体" w:cs="Times New Roman"/>
          <w:b/>
          <w:color w:val="000000"/>
          <w:sz w:val="30"/>
        </w:rPr>
      </w:pPr>
    </w:p>
    <w:p w14:paraId="0B92985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12EA703C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</w:rPr>
      </w:pPr>
    </w:p>
    <w:p w14:paraId="11CAA946">
      <w:pPr>
        <w:widowControl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18615" cy="647065"/>
            <wp:effectExtent l="0" t="0" r="635" b="635"/>
            <wp:docPr id="2097161" name="图片 2097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1" name="图片 209716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4470"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题型1：一次式的有关概念</w:t>
      </w:r>
    </w:p>
    <w:p w14:paraId="1801EDAA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【典例1】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  <w:sz w:val="22"/>
          <w:szCs w:val="28"/>
        </w:rPr>
        <w:t>指出下列一次式的一次项、常数项和一次项的系数：</w:t>
      </w:r>
    </w:p>
    <w:p w14:paraId="7941FAE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m、a+b、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28" o:spt="75" type="#_x0000_t75" style="height:31pt;width:2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2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2"/>
          <w:szCs w:val="28"/>
        </w:rPr>
        <w:t>-2、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29" o:spt="75" type="#_x0000_t75" style="height:31pt;width:1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2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2"/>
          <w:szCs w:val="28"/>
        </w:rPr>
        <w:t>、3a-b-9</w:t>
      </w:r>
    </w:p>
    <w:p w14:paraId="0BAA6EE6"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题型2：合并同类项、一次式加减</w:t>
      </w:r>
    </w:p>
    <w:p w14:paraId="0055579F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【典例2】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  <w:sz w:val="22"/>
          <w:szCs w:val="28"/>
        </w:rPr>
        <w:t>.先去括号，再合并同类项.</w:t>
      </w:r>
    </w:p>
    <w:p w14:paraId="585F9A8E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(1)(2-6x)+(3x+3);</w:t>
      </w:r>
    </w:p>
    <w:p w14:paraId="1FB8EF8E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(2)—(5y-10)-(2-2y).</w:t>
      </w:r>
    </w:p>
    <w:p w14:paraId="352E9BB6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</w:p>
    <w:p w14:paraId="33BD8C5D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【典例3】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 xml:space="preserve"> </w:t>
      </w:r>
      <w:r>
        <w:rPr>
          <w:rFonts w:ascii="Times New Roman" w:hAnsi="Times New Roman" w:eastAsia="宋体" w:cs="Times New Roman"/>
          <w:sz w:val="22"/>
          <w:szCs w:val="28"/>
        </w:rPr>
        <w:t>(1)求一次式2x、3-4x、x+1的和；</w:t>
      </w:r>
    </w:p>
    <w:p w14:paraId="5B9C1E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(2)求3m-2n+1减去m+n-2的差。</w:t>
      </w:r>
    </w:p>
    <w:p w14:paraId="40AFAAE8"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题型3：一次式加减并求值</w:t>
      </w:r>
    </w:p>
    <w:p w14:paraId="560ED71A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【典例4】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  <w:sz w:val="22"/>
          <w:szCs w:val="28"/>
        </w:rPr>
        <w:t>当x=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30" o:spt="75" type="#_x0000_t75" style="height:31pt;width:2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2"/>
          <w:szCs w:val="28"/>
        </w:rPr>
        <w:t xml:space="preserve">时，求一次式3x-1+(3x-6)-(-3x+1)的值. </w:t>
      </w:r>
    </w:p>
    <w:p w14:paraId="461AEFB3"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题型4：一次式加减的实际应用</w:t>
      </w:r>
    </w:p>
    <w:p w14:paraId="125F4472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【典例5】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  <w:sz w:val="22"/>
          <w:szCs w:val="28"/>
        </w:rPr>
        <w:t>某汽车企业第一季度销售x万辆新能源汽车，第二季度销售的新能源汽车比第一季度的1.5倍少1万辆，第三季度销售的新能源汽车比第一季度的2倍多6万辆.用一次式表示；</w:t>
      </w:r>
    </w:p>
    <w:p w14:paraId="04BA76FD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(1)该汽车企业第二季度和第三季度一共销售的新能源汽车数量；</w:t>
      </w:r>
    </w:p>
    <w:p w14:paraId="317D640C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(2)第三季度比第二季度多销售的新能源汽车数量.</w:t>
      </w:r>
    </w:p>
    <w:p w14:paraId="1D01397E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分析 第二季度销售的新能源汽车数量：(1.5x-1)万辆；</w:t>
      </w:r>
    </w:p>
    <w:p w14:paraId="40460903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第三季度销售的新能源汽车数量(2x+6)万辆。</w:t>
      </w:r>
    </w:p>
    <w:p w14:paraId="45F90639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因此，第二季度和第三垂度一共销售[(1.5x-1)+(2x+6)]万辆；</w:t>
      </w:r>
    </w:p>
    <w:p w14:paraId="49722A5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第三季度比第二季度多销售[(2.x+6)—(1.5x-1)]万辆。</w:t>
      </w:r>
    </w:p>
    <w:p w14:paraId="1535EA6E"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题型5：数与一次式相乘</w:t>
      </w:r>
    </w:p>
    <w:p w14:paraId="3A5E29A0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【典例6】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</w:rPr>
        <w:t xml:space="preserve"> 计算：</w:t>
      </w:r>
    </w:p>
    <w:p w14:paraId="43B190AA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(1)6(m-3);</w:t>
      </w:r>
    </w:p>
    <w:p w14:paraId="35A52F27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(2)-7(n—3m);</w:t>
      </w:r>
    </w:p>
    <w:p w14:paraId="641FE4BE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(3)-x+2(3x-2);</w:t>
      </w:r>
    </w:p>
    <w:p w14:paraId="0EE85579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(4)3(2x+1)-2(1-x).</w:t>
      </w:r>
    </w:p>
    <w:p w14:paraId="46E3946B">
      <w:pPr>
        <w:tabs>
          <w:tab w:val="left" w:pos="4156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</w:rPr>
      </w:pPr>
    </w:p>
    <w:p w14:paraId="676871E7"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题型6：一次式有关的图形问题</w:t>
      </w:r>
    </w:p>
    <w:p w14:paraId="063E7274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【典例</w:t>
      </w:r>
      <w:r>
        <w:rPr>
          <w:rFonts w:ascii="Times New Roman" w:hAnsi="Times New Roman" w:cs="Times New Roman"/>
          <w:b/>
          <w:sz w:val="22"/>
          <w:szCs w:val="22"/>
        </w:rPr>
        <w:t>20</w:t>
      </w:r>
      <w:r>
        <w:rPr>
          <w:rFonts w:ascii="Times New Roman" w:hAnsi="Times New Roman" w:eastAsia="宋体" w:cs="Times New Roman"/>
          <w:b/>
          <w:sz w:val="22"/>
          <w:szCs w:val="22"/>
        </w:rPr>
        <w:t>】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  <w:sz w:val="22"/>
          <w:szCs w:val="28"/>
        </w:rPr>
        <w:t>如图2-3-2,用一根铁丝围成一个长方形，这个长方形的宽是a cm,它的长是(3a-2)cm.如何用一次式表示这根铁丝的长度?</w:t>
      </w:r>
    </w:p>
    <w:p w14:paraId="3109C1CB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1920240" cy="1272540"/>
            <wp:effectExtent l="0" t="0" r="0" b="7620"/>
            <wp:docPr id="1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0B6C">
      <w:pPr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</w:rPr>
      </w:pPr>
    </w:p>
    <w:p w14:paraId="370B840D">
      <w:pPr>
        <w:widowControl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09090" cy="628015"/>
            <wp:effectExtent l="0" t="0" r="0" b="635"/>
            <wp:docPr id="2097162" name="图片 2097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2" name="图片 209716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DECA"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b/>
          <w:color w:val="000000"/>
        </w:rPr>
      </w:pPr>
      <w:r>
        <w:rPr>
          <w:rFonts w:ascii="Times New Roman" w:hAnsi="Times New Roman" w:eastAsia="宋体" w:cs="Times New Roman"/>
          <w:b/>
          <w:color w:val="000000"/>
        </w:rPr>
        <w:t>一、单选题、填空、解答题</w:t>
      </w:r>
    </w:p>
    <w:p w14:paraId="0792346B">
      <w:pPr>
        <w:spacing w:line="360" w:lineRule="auto"/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1.找出下列代数式中的一次式：</w:t>
      </w:r>
    </w:p>
    <w:p w14:paraId="1B902074">
      <w:pPr>
        <w:spacing w:line="360" w:lineRule="auto"/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a+3、5-2y²、3x、-9、-</w:t>
      </w:r>
      <w:r>
        <w:rPr>
          <w:rFonts w:ascii="Times New Roman" w:hAnsi="Times New Roman" w:eastAsia="宋体" w:cs="Times New Roman"/>
          <w:color w:val="000000" w:themeColor="text1"/>
          <w:position w:val="-24"/>
          <w:sz w:val="22"/>
          <w:szCs w:val="28"/>
          <w14:textFill>
            <w14:solidFill>
              <w14:schemeClr w14:val="tx1"/>
            </w14:solidFill>
          </w14:textFill>
        </w:rPr>
        <w:object>
          <v:shape id="_x0000_i1031" o:spt="75" type="#_x0000_t75" style="height:31pt;width:2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、x+y-1.</w:t>
      </w:r>
    </w:p>
    <w:p w14:paraId="4EBF087D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2.合并同类项：</w:t>
      </w:r>
    </w:p>
    <w:p w14:paraId="7B8BD43D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(1)3m+6m=_______</w:t>
      </w:r>
    </w:p>
    <w:p w14:paraId="19B62532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(2)2m-6m=______;</w:t>
      </w:r>
    </w:p>
    <w:p w14:paraId="4D1EADB0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(3)-2m-6m=_______;</w:t>
      </w:r>
    </w:p>
    <w:p w14:paraId="4D470FFE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(4)5m+6m=______.</w:t>
      </w:r>
    </w:p>
    <w:p w14:paraId="7C744272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3.判断下列各式是否正确，正确的在括号里打“√”,错误的在括号 里打“×”:</w:t>
      </w:r>
    </w:p>
    <w:p w14:paraId="3925B7A7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(1)8-6x=2x;                         (      )</w:t>
      </w:r>
    </w:p>
    <w:p w14:paraId="1D87AAEC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(2)-2y+2y=-4                        (      )</w:t>
      </w:r>
    </w:p>
    <w:p w14:paraId="1861A4B7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(3)3m+4n=7mn;                      (      )</w:t>
      </w:r>
    </w:p>
    <w:p w14:paraId="29671D3E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(4)4m+6m=16m.                     (      )</w:t>
      </w:r>
    </w:p>
    <w:p w14:paraId="59331BBE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4.化简下列一次式：</w:t>
      </w:r>
    </w:p>
    <w:p w14:paraId="000F4301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(1)7m-2-7n+3m;</w:t>
      </w:r>
    </w:p>
    <w:p w14:paraId="589C0E1E">
      <w:pPr>
        <w:spacing w:line="360" w:lineRule="auto"/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(2)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32" o:spt="75" type="#_x0000_t75" style="height:31pt;width:2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3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2"/>
          <w:szCs w:val="28"/>
        </w:rPr>
        <w:t>-5+2m-1</w:t>
      </w:r>
    </w:p>
    <w:p w14:paraId="779643A0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5.(1)求4x-5与2-y+6x的和；</w:t>
      </w:r>
    </w:p>
    <w:p w14:paraId="32634657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(2)求5m减去4n-3m+1的差.</w:t>
      </w:r>
    </w:p>
    <w:p w14:paraId="6D7818E8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6.先化商，再求值：(2x-y)-(x+y-3),其中x=1，y=-1.</w:t>
      </w:r>
    </w:p>
    <w:p w14:paraId="07A91389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7.计算：</w:t>
      </w:r>
    </w:p>
    <w:p w14:paraId="3A5FD941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(1)-2(m+6）；</w:t>
      </w:r>
    </w:p>
    <w:p w14:paraId="49B6A5BB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(2)-3(n—8);</w:t>
      </w:r>
    </w:p>
    <w:p w14:paraId="782D23F5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(3)(-3x+5)×(-5);</w:t>
      </w:r>
    </w:p>
    <w:p w14:paraId="74DD8037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(4)(5y-3)×(-3).</w:t>
      </w:r>
    </w:p>
    <w:p w14:paraId="6E33D722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8.计算</w:t>
      </w:r>
    </w:p>
    <w:p w14:paraId="2794D308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(1)2(x-3)—5x;</w:t>
      </w:r>
    </w:p>
    <w:p w14:paraId="77A0D275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(2)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33" o:spt="75" type="#_x0000_t75" style="height:31pt;width:20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3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(12m-6)+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34" o:spt="75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3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(9-3m), </w:t>
      </w:r>
    </w:p>
    <w:p w14:paraId="625F9076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9.计算：</w:t>
      </w:r>
    </w:p>
    <w:p w14:paraId="35436F91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(1)3a+5a-a;</w:t>
      </w:r>
    </w:p>
    <w:p w14:paraId="32A61285">
      <w:pPr>
        <w:spacing w:line="360" w:lineRule="auto"/>
        <w:ind w:firstLine="210" w:firstLineChars="1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(2)2m-(3—m)</w:t>
      </w:r>
    </w:p>
    <w:p w14:paraId="2CE1940F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(3)-6(2a+3a);</w:t>
      </w:r>
    </w:p>
    <w:p w14:paraId="61E24729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(4)2(n-3)—(n-2).</w:t>
      </w:r>
    </w:p>
    <w:p w14:paraId="7C1A4E73">
      <w:pPr>
        <w:numPr>
          <w:ilvl w:val="0"/>
          <w:numId w:val="2"/>
        </w:num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三个连续自然数的和是否一定能被3整除?请说明理由.</w:t>
      </w:r>
    </w:p>
    <w:p w14:paraId="6863F3CD">
      <w:pPr>
        <w:numPr>
          <w:ilvl w:val="0"/>
          <w:numId w:val="2"/>
        </w:num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计算：</w:t>
      </w:r>
    </w:p>
    <w:p w14:paraId="50FFB6D5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(1)-5y+2y-1;</w:t>
      </w:r>
    </w:p>
    <w:p w14:paraId="73D14CC2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(2)2(x-y+1);</w:t>
      </w:r>
    </w:p>
    <w:p w14:paraId="3ECF08E9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(3)2(m-7)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35" o:spt="75" type="#_x0000_t75" style="height:31pt;width:20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(m+4);</w:t>
      </w:r>
    </w:p>
    <w:p w14:paraId="3A4D6C29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(4)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36" o:spt="75" type="#_x0000_t75" style="height:31pt;width:20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(6m-16)+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37" o:spt="75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(-9-3m).</w:t>
      </w:r>
    </w:p>
    <w:p w14:paraId="614724AA">
      <w:pPr>
        <w:numPr>
          <w:ilvl w:val="0"/>
          <w:numId w:val="2"/>
        </w:num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三个连续正偶数的和是否一定能被6整除?请说明理由.</w:t>
      </w:r>
    </w:p>
    <w:p w14:paraId="4B66B9BA">
      <w:pPr>
        <w:numPr>
          <w:ilvl w:val="0"/>
          <w:numId w:val="2"/>
        </w:num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乐乐平均每分钟用电脑输入x个文字，现有一篇文稿，乐乐先用5分钟输入了文稿的部分文字.又用3分钟完成文稿的剩余文字输入，乐乐 一共用了8分钟完成整篇文稿的文字输入.如何用一次式表示这篇文稿的总字数?</w:t>
      </w:r>
    </w:p>
    <w:p w14:paraId="406A403D">
      <w:pPr>
        <w:numPr>
          <w:ilvl w:val="0"/>
          <w:numId w:val="2"/>
        </w:num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用16块面积都是S的正方形地砖铺一块正方形的地面，中间4块地砖是蓝色地砖，其他的12 块地砖都是白色地砖，如图2-3-1所示。如何用一次式表示白色地砖总面积?</w:t>
      </w:r>
    </w:p>
    <w:p w14:paraId="18396A0E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"/>
        <w:gridCol w:w="340"/>
        <w:gridCol w:w="340"/>
        <w:gridCol w:w="340"/>
      </w:tblGrid>
      <w:tr w14:paraId="383C7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40" w:type="dxa"/>
          </w:tcPr>
          <w:p w14:paraId="1FD02593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  <w:tc>
          <w:tcPr>
            <w:tcW w:w="340" w:type="dxa"/>
          </w:tcPr>
          <w:p w14:paraId="69434589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  <w:tc>
          <w:tcPr>
            <w:tcW w:w="340" w:type="dxa"/>
          </w:tcPr>
          <w:p w14:paraId="4E4A5CCC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  <w:tc>
          <w:tcPr>
            <w:tcW w:w="340" w:type="dxa"/>
          </w:tcPr>
          <w:p w14:paraId="76348AF2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</w:tr>
      <w:tr w14:paraId="41CB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40" w:type="dxa"/>
          </w:tcPr>
          <w:p w14:paraId="79FCF8B9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  <w:tc>
          <w:tcPr>
            <w:tcW w:w="340" w:type="dxa"/>
            <w:shd w:val="clear" w:color="auto" w:fill="0070C0"/>
          </w:tcPr>
          <w:p w14:paraId="15B7E9B7">
            <w:pPr>
              <w:spacing w:line="360" w:lineRule="auto"/>
              <w:rPr>
                <w:rFonts w:ascii="Times New Roman" w:hAnsi="Times New Roman" w:eastAsia="宋体" w:cs="Times New Roman"/>
                <w:color w:val="0070C0"/>
                <w:sz w:val="22"/>
                <w:szCs w:val="28"/>
                <w:highlight w:val="blue"/>
              </w:rPr>
            </w:pPr>
          </w:p>
        </w:tc>
        <w:tc>
          <w:tcPr>
            <w:tcW w:w="340" w:type="dxa"/>
            <w:shd w:val="clear" w:color="auto" w:fill="0070C0"/>
          </w:tcPr>
          <w:p w14:paraId="21DCFBD3">
            <w:pPr>
              <w:spacing w:line="360" w:lineRule="auto"/>
              <w:rPr>
                <w:rFonts w:ascii="Times New Roman" w:hAnsi="Times New Roman" w:eastAsia="宋体" w:cs="Times New Roman"/>
                <w:color w:val="0070C0"/>
                <w:sz w:val="22"/>
                <w:szCs w:val="28"/>
                <w:highlight w:val="blue"/>
              </w:rPr>
            </w:pPr>
          </w:p>
        </w:tc>
        <w:tc>
          <w:tcPr>
            <w:tcW w:w="340" w:type="dxa"/>
          </w:tcPr>
          <w:p w14:paraId="3E9DB1E5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</w:tr>
      <w:tr w14:paraId="06323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40" w:type="dxa"/>
          </w:tcPr>
          <w:p w14:paraId="3E56EE91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  <w:tc>
          <w:tcPr>
            <w:tcW w:w="340" w:type="dxa"/>
            <w:shd w:val="clear" w:color="auto" w:fill="0070C0"/>
          </w:tcPr>
          <w:p w14:paraId="7A199F94">
            <w:pPr>
              <w:spacing w:line="360" w:lineRule="auto"/>
              <w:rPr>
                <w:rFonts w:ascii="Times New Roman" w:hAnsi="Times New Roman" w:eastAsia="宋体" w:cs="Times New Roman"/>
                <w:color w:val="0070C0"/>
                <w:sz w:val="22"/>
                <w:szCs w:val="28"/>
                <w:highlight w:val="blue"/>
              </w:rPr>
            </w:pPr>
          </w:p>
        </w:tc>
        <w:tc>
          <w:tcPr>
            <w:tcW w:w="340" w:type="dxa"/>
            <w:shd w:val="clear" w:color="auto" w:fill="0070C0"/>
          </w:tcPr>
          <w:p w14:paraId="3F051DC7">
            <w:pPr>
              <w:spacing w:line="360" w:lineRule="auto"/>
              <w:rPr>
                <w:rFonts w:ascii="Times New Roman" w:hAnsi="Times New Roman" w:eastAsia="宋体" w:cs="Times New Roman"/>
                <w:color w:val="0070C0"/>
                <w:sz w:val="22"/>
                <w:szCs w:val="28"/>
                <w:highlight w:val="blue"/>
              </w:rPr>
            </w:pPr>
          </w:p>
        </w:tc>
        <w:tc>
          <w:tcPr>
            <w:tcW w:w="340" w:type="dxa"/>
          </w:tcPr>
          <w:p w14:paraId="6A7D857F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</w:tr>
      <w:tr w14:paraId="24514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40" w:type="dxa"/>
          </w:tcPr>
          <w:p w14:paraId="244EBCDA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  <w:tc>
          <w:tcPr>
            <w:tcW w:w="340" w:type="dxa"/>
          </w:tcPr>
          <w:p w14:paraId="7E16B5AC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  <w:tc>
          <w:tcPr>
            <w:tcW w:w="340" w:type="dxa"/>
          </w:tcPr>
          <w:p w14:paraId="3E751D40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  <w:tc>
          <w:tcPr>
            <w:tcW w:w="340" w:type="dxa"/>
          </w:tcPr>
          <w:p w14:paraId="5B0E1112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</w:tr>
    </w:tbl>
    <w:p w14:paraId="06B12FF1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图2-3-1</w:t>
      </w:r>
    </w:p>
    <w:p w14:paraId="7135593C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15.甲、乙两车相距130 km,同时出发，相向而行，甲车的速度是80 km/h,乙车的速度是50 km/h. </w:t>
      </w:r>
    </w:p>
    <w:p w14:paraId="79542F36">
      <w:pPr>
        <w:numPr>
          <w:ilvl w:val="0"/>
          <w:numId w:val="3"/>
        </w:num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用一次式表示经过th(t&lt;1)后两车的距离； </w:t>
      </w:r>
    </w:p>
    <w:p w14:paraId="00BB9283">
      <w:pPr>
        <w:numPr>
          <w:ilvl w:val="0"/>
          <w:numId w:val="3"/>
        </w:num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经过30 min,两车的距离是多少? </w:t>
      </w:r>
    </w:p>
    <w:p w14:paraId="0B0512A3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16.中国古代窗花图案设计得简约又美观。如图(1),有一种图案是由 1个小正方形和4个形状相同的小长方形拼成的1个正方形窗花.如果 富花内小正方形的边长为a cm,小长方形的长为b cm,那么如图(2), 由4个这样的窗花做成的正方形窗户的周长是多少?</w:t>
      </w:r>
    </w:p>
    <w:p w14:paraId="37CE3D91">
      <w:pPr>
        <w:spacing w:line="360" w:lineRule="auto"/>
        <w:rPr>
          <w:rFonts w:ascii="Times New Roman" w:hAnsi="Times New Roman" w:eastAsia="宋体" w:cs="Times New Roman"/>
        </w:rPr>
      </w:pPr>
    </w:p>
    <w:p w14:paraId="15963E46">
      <w:pPr>
        <w:spacing w:line="360" w:lineRule="auto"/>
        <w:rPr>
          <w:rFonts w:ascii="Times New Roman" w:hAnsi="Times New Roman" w:eastAsia="宋体" w:cs="Times New Roman"/>
        </w:rPr>
      </w:pPr>
    </w:p>
    <w:p w14:paraId="530D63C5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-183515</wp:posOffset>
                </wp:positionV>
                <wp:extent cx="1453515" cy="1762760"/>
                <wp:effectExtent l="0" t="0" r="9525" b="0"/>
                <wp:wrapNone/>
                <wp:docPr id="14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3515" cy="1762760"/>
                          <a:chOff x="6714" y="5494"/>
                          <a:chExt cx="2472" cy="2896"/>
                        </a:xfrm>
                      </wpg:grpSpPr>
                      <pic:pic xmlns:pic="http://schemas.openxmlformats.org/drawingml/2006/picture">
                        <pic:nvPicPr>
                          <pic:cNvPr id="26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6714" y="5494"/>
                            <a:ext cx="2472" cy="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文本框 26"/>
                        <wps:cNvSpPr txBox="1"/>
                        <wps:spPr>
                          <a:xfrm>
                            <a:off x="7100" y="7753"/>
                            <a:ext cx="1727" cy="6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2DA313">
                              <w:pPr>
                                <w:pStyle w:val="8"/>
                                <w:ind w:firstLine="280" w:firstLineChars="100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（2）</w:t>
                              </w:r>
                            </w:p>
                          </w:txbxContent>
                        </wps:txbx>
                        <wps:bodyPr wrap="square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216.5pt;margin-top:-14.45pt;height:138.8pt;width:114.45pt;z-index:251661312;mso-width-relative:page;mso-height-relative:page;" coordorigin="6714,5494" coordsize="2472,2896" o:gfxdata="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">
                <o:lock v:ext="edit" aspectratio="f"/>
                <v:shape id="图片 25" o:spid="_x0000_s1026" o:spt="75" type="#_x0000_t75" style="position:absolute;left:6714;top:5494;height:2400;width:2472;" filled="f" o:preferrelative="t" stroked="f" coordsize="21600,21600" o:gfxdata="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zrKF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0" o:title=""/>
                  <o:lock v:ext="edit" aspectratio="t"/>
                </v:shape>
                <v:shape id="文本框 26" o:spid="_x0000_s1026" o:spt="202" type="#_x0000_t202" style="position:absolute;left:7100;top:7753;height:637;width:1727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212DA313">
                        <w:pPr>
                          <w:pStyle w:val="8"/>
                          <w:ind w:firstLine="280" w:firstLineChars="100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（2）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1630680" cy="1379220"/>
            <wp:effectExtent l="0" t="0" r="0" b="7620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0CA2">
      <w:pPr>
        <w:spacing w:line="360" w:lineRule="auto"/>
        <w:rPr>
          <w:rFonts w:ascii="Times New Roman" w:hAnsi="Times New Roman" w:eastAsia="宋体" w:cs="Times New Roman"/>
        </w:rPr>
      </w:pPr>
    </w:p>
    <w:p w14:paraId="7D3451CC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17.如图，求涂色部分的周长</w:t>
      </w:r>
    </w:p>
    <w:p w14:paraId="12BA58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804670" cy="1748155"/>
            <wp:effectExtent l="0" t="0" r="8890" b="4445"/>
            <wp:docPr id="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3"/>
                    <pic:cNvPicPr>
                      <a:picLocks noChangeAspect="1"/>
                    </pic:cNvPicPr>
                  </pic:nvPicPr>
                  <pic:blipFill>
                    <a:blip r:embed="rId42"/>
                    <a:srcRect l="7906" t="10331" r="5342" b="3745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B22F">
      <w:pPr>
        <w:spacing w:line="360" w:lineRule="auto"/>
        <w:rPr>
          <w:rFonts w:ascii="Times New Roman" w:hAnsi="Times New Roman" w:cs="Times New Roman"/>
        </w:rPr>
      </w:pPr>
    </w:p>
    <w:p w14:paraId="52B40120">
      <w:pPr>
        <w:spacing w:line="360" w:lineRule="auto"/>
        <w:ind w:left="273" w:hanging="273" w:hangingChars="130"/>
        <w:rPr>
          <w:rFonts w:ascii="Times New Roman" w:hAnsi="Times New Roman" w:eastAsia="新宋体" w:cs="Times New Roman"/>
          <w:szCs w:val="21"/>
        </w:rPr>
      </w:pPr>
    </w:p>
    <w:p w14:paraId="22BC95AD">
      <w:pPr>
        <w:spacing w:line="360" w:lineRule="auto"/>
        <w:ind w:left="273" w:hanging="273" w:hangingChars="130"/>
        <w:rPr>
          <w:rFonts w:ascii="Times New Roman" w:hAnsi="Times New Roman" w:eastAsia="新宋体" w:cs="Times New Roman"/>
          <w:szCs w:val="21"/>
        </w:rPr>
      </w:pPr>
    </w:p>
    <w:p w14:paraId="4D0327B3">
      <w:pPr>
        <w:spacing w:line="360" w:lineRule="auto"/>
        <w:ind w:left="273" w:hanging="273" w:hangingChars="130"/>
        <w:rPr>
          <w:rFonts w:ascii="Times New Roman" w:hAnsi="Times New Roman" w:eastAsia="新宋体" w:cs="Times New Roman"/>
          <w:szCs w:val="21"/>
        </w:rPr>
      </w:pPr>
    </w:p>
    <w:p w14:paraId="230F80C4">
      <w:pPr>
        <w:spacing w:line="360" w:lineRule="auto"/>
        <w:rPr>
          <w:rFonts w:ascii="Times New Roman" w:hAnsi="Times New Roman" w:eastAsia="新宋体" w:cs="Times New Roman"/>
          <w:b/>
          <w:bCs/>
          <w:szCs w:val="21"/>
        </w:rPr>
      </w:pPr>
      <w:r>
        <w:rPr>
          <w:rFonts w:ascii="Times New Roman" w:hAnsi="Times New Roman" w:eastAsia="新宋体" w:cs="Times New Roman"/>
          <w:b/>
          <w:bCs/>
          <w:szCs w:val="21"/>
        </w:rPr>
        <w:t>强化训练补</w:t>
      </w:r>
    </w:p>
    <w:p w14:paraId="07B4033C">
      <w:pPr>
        <w:spacing w:line="360" w:lineRule="auto"/>
        <w:ind w:left="273" w:hanging="273" w:hangingChars="130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1．下列代数式是一次式的是（　　）</w:t>
      </w:r>
    </w:p>
    <w:p w14:paraId="2D336D9B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A．8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B．4</w:t>
      </w:r>
      <w:r>
        <w:rPr>
          <w:rFonts w:ascii="Times New Roman" w:hAnsi="Times New Roman" w:eastAsia="新宋体" w:cs="Times New Roman"/>
          <w:i/>
          <w:szCs w:val="21"/>
        </w:rPr>
        <w:t>s</w:t>
      </w:r>
      <w:r>
        <w:rPr>
          <w:rFonts w:ascii="Times New Roman" w:hAnsi="Times New Roman" w:eastAsia="新宋体" w:cs="Times New Roman"/>
          <w:szCs w:val="21"/>
        </w:rPr>
        <w:t>+3</w:t>
      </w:r>
      <w:r>
        <w:rPr>
          <w:rFonts w:ascii="Times New Roman" w:hAnsi="Times New Roman" w:eastAsia="新宋体" w:cs="Times New Roman"/>
          <w:i/>
          <w:szCs w:val="21"/>
        </w:rPr>
        <w:t>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C．</w:t>
      </w:r>
      <w:r>
        <w:rPr>
          <w:rFonts w:ascii="Times New Roman" w:hAnsi="Times New Roman" w:cs="Times New Roman"/>
          <w:position w:val="-22"/>
        </w:rPr>
        <w:drawing>
          <wp:inline distT="0" distB="0" distL="114300" distR="114300">
            <wp:extent cx="123825" cy="333375"/>
            <wp:effectExtent l="0" t="0" r="13335" b="1905"/>
            <wp:docPr id="10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菁优网-jyeoo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新宋体" w:cs="Times New Roman"/>
          <w:i/>
          <w:szCs w:val="21"/>
        </w:rPr>
        <w:t>xy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D．</w:t>
      </w:r>
      <w:r>
        <w:rPr>
          <w:rFonts w:ascii="Times New Roman" w:hAnsi="Times New Roman" w:cs="Times New Roman"/>
          <w:position w:val="-22"/>
        </w:rPr>
        <w:drawing>
          <wp:inline distT="0" distB="0" distL="114300" distR="114300">
            <wp:extent cx="123825" cy="333375"/>
            <wp:effectExtent l="0" t="0" r="13335" b="1905"/>
            <wp:docPr id="6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菁优网-jyeoo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F82A">
      <w:pPr>
        <w:spacing w:line="360" w:lineRule="auto"/>
        <w:ind w:left="273" w:hanging="273" w:hangingChars="130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2．已知（</w:t>
      </w:r>
      <w:r>
        <w:rPr>
          <w:rFonts w:ascii="Times New Roman" w:hAnsi="Times New Roman" w:eastAsia="新宋体" w:cs="Times New Roman"/>
          <w:i/>
          <w:szCs w:val="21"/>
        </w:rPr>
        <w:t>a</w:t>
      </w:r>
      <w:r>
        <w:rPr>
          <w:rFonts w:ascii="Times New Roman" w:hAnsi="Times New Roman" w:eastAsia="新宋体" w:cs="Times New Roman"/>
          <w:szCs w:val="21"/>
        </w:rPr>
        <w:t>﹣1）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 w:val="24"/>
          <w:vertAlign w:val="superscript"/>
        </w:rPr>
        <w:t>3</w:t>
      </w:r>
      <w:r>
        <w:rPr>
          <w:rFonts w:ascii="Times New Roman" w:hAnsi="Times New Roman" w:eastAsia="新宋体" w:cs="Times New Roman"/>
          <w:szCs w:val="21"/>
        </w:rPr>
        <w:t>+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i/>
          <w:sz w:val="24"/>
          <w:vertAlign w:val="superscript"/>
        </w:rPr>
        <w:t>b</w:t>
      </w:r>
      <w:r>
        <w:rPr>
          <w:rFonts w:ascii="Times New Roman" w:hAnsi="Times New Roman" w:eastAsia="新宋体" w:cs="Times New Roman"/>
          <w:sz w:val="24"/>
          <w:vertAlign w:val="superscript"/>
        </w:rPr>
        <w:t>﹣1</w:t>
      </w:r>
      <w:r>
        <w:rPr>
          <w:rFonts w:ascii="Times New Roman" w:hAnsi="Times New Roman" w:eastAsia="新宋体" w:cs="Times New Roman"/>
          <w:szCs w:val="21"/>
        </w:rPr>
        <w:t>是关于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的一次式，则</w:t>
      </w:r>
      <w:r>
        <w:rPr>
          <w:rFonts w:ascii="Times New Roman" w:hAnsi="Times New Roman" w:eastAsia="新宋体" w:cs="Times New Roman"/>
          <w:i/>
          <w:szCs w:val="21"/>
        </w:rPr>
        <w:t>a</w:t>
      </w:r>
      <w:r>
        <w:rPr>
          <w:rFonts w:ascii="Times New Roman" w:hAnsi="Times New Roman" w:eastAsia="新宋体" w:cs="Times New Roman"/>
          <w:szCs w:val="21"/>
        </w:rPr>
        <w:t>，</w:t>
      </w:r>
      <w:r>
        <w:rPr>
          <w:rFonts w:ascii="Times New Roman" w:hAnsi="Times New Roman" w:eastAsia="新宋体" w:cs="Times New Roman"/>
          <w:i/>
          <w:szCs w:val="21"/>
        </w:rPr>
        <w:t>b</w:t>
      </w:r>
      <w:r>
        <w:rPr>
          <w:rFonts w:ascii="Times New Roman" w:hAnsi="Times New Roman" w:eastAsia="新宋体" w:cs="Times New Roman"/>
          <w:szCs w:val="21"/>
        </w:rPr>
        <w:t>的值分别是（　　）</w:t>
      </w:r>
    </w:p>
    <w:p w14:paraId="5BE6FC43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A．0，3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B．0，1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C．1，2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D．1，1</w:t>
      </w:r>
    </w:p>
    <w:p w14:paraId="00DF820E">
      <w:pPr>
        <w:spacing w:line="360" w:lineRule="auto"/>
        <w:ind w:left="273" w:hanging="273" w:hangingChars="130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3．式子（</w:t>
      </w:r>
      <w:r>
        <w:rPr>
          <w:rFonts w:ascii="Times New Roman" w:hAnsi="Times New Roman" w:eastAsia="新宋体" w:cs="Times New Roman"/>
          <w:i/>
          <w:szCs w:val="21"/>
        </w:rPr>
        <w:t>a</w:t>
      </w:r>
      <w:r>
        <w:rPr>
          <w:rFonts w:ascii="Times New Roman" w:hAnsi="Times New Roman" w:eastAsia="新宋体" w:cs="Times New Roman"/>
          <w:szCs w:val="21"/>
        </w:rPr>
        <w:t>﹣1）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 w:val="24"/>
          <w:vertAlign w:val="superscript"/>
        </w:rPr>
        <w:t>3</w:t>
      </w:r>
      <w:r>
        <w:rPr>
          <w:rFonts w:ascii="Times New Roman" w:hAnsi="Times New Roman" w:eastAsia="新宋体" w:cs="Times New Roman"/>
          <w:szCs w:val="21"/>
        </w:rPr>
        <w:t>+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（</w:t>
      </w:r>
      <w:r>
        <w:rPr>
          <w:rFonts w:ascii="Times New Roman" w:hAnsi="Times New Roman" w:eastAsia="新宋体" w:cs="Times New Roman"/>
          <w:i/>
          <w:szCs w:val="21"/>
        </w:rPr>
        <w:t>b</w:t>
      </w:r>
      <w:r>
        <w:rPr>
          <w:rFonts w:ascii="Times New Roman" w:hAnsi="Times New Roman" w:eastAsia="新宋体" w:cs="Times New Roman"/>
          <w:szCs w:val="21"/>
        </w:rPr>
        <w:t>﹣1）是关于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的一次式，则</w:t>
      </w:r>
      <w:r>
        <w:rPr>
          <w:rFonts w:ascii="Times New Roman" w:hAnsi="Times New Roman" w:eastAsia="新宋体" w:cs="Times New Roman"/>
          <w:i/>
          <w:szCs w:val="21"/>
        </w:rPr>
        <w:t>a</w:t>
      </w:r>
      <w:r>
        <w:rPr>
          <w:rFonts w:ascii="Times New Roman" w:hAnsi="Times New Roman" w:eastAsia="新宋体" w:cs="Times New Roman"/>
          <w:szCs w:val="21"/>
        </w:rPr>
        <w:t>、</w:t>
      </w:r>
      <w:r>
        <w:rPr>
          <w:rFonts w:ascii="Times New Roman" w:hAnsi="Times New Roman" w:eastAsia="新宋体" w:cs="Times New Roman"/>
          <w:i/>
          <w:szCs w:val="21"/>
        </w:rPr>
        <w:t>b</w:t>
      </w:r>
      <w:r>
        <w:rPr>
          <w:rFonts w:ascii="Times New Roman" w:hAnsi="Times New Roman" w:eastAsia="新宋体" w:cs="Times New Roman"/>
          <w:szCs w:val="21"/>
        </w:rPr>
        <w:t>的值可能为（　　）</w:t>
      </w:r>
    </w:p>
    <w:p w14:paraId="31AFE59C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A．0，1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B．1，2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C．0，3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D．1，1</w:t>
      </w:r>
    </w:p>
    <w:p w14:paraId="6BA280BB">
      <w:pPr>
        <w:spacing w:line="360" w:lineRule="auto"/>
        <w:ind w:left="273" w:hanging="273" w:hangingChars="130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4．一次式</w:t>
      </w:r>
      <w:r>
        <w:rPr>
          <w:rFonts w:ascii="Times New Roman" w:hAnsi="Times New Roman" w:eastAsia="新宋体" w:cs="Times New Roman"/>
          <w:i/>
          <w:szCs w:val="21"/>
        </w:rPr>
        <w:t>M</w:t>
      </w:r>
      <w:r>
        <w:rPr>
          <w:rFonts w:ascii="Times New Roman" w:hAnsi="Times New Roman" w:eastAsia="新宋体" w:cs="Times New Roman"/>
          <w:szCs w:val="21"/>
        </w:rPr>
        <w:t>与﹣2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+3</w:t>
      </w:r>
      <w:r>
        <w:rPr>
          <w:rFonts w:ascii="Times New Roman" w:hAnsi="Times New Roman" w:eastAsia="新宋体" w:cs="Times New Roman"/>
          <w:i/>
          <w:szCs w:val="21"/>
        </w:rPr>
        <w:t>y</w:t>
      </w:r>
      <w:r>
        <w:rPr>
          <w:rFonts w:ascii="Times New Roman" w:hAnsi="Times New Roman" w:eastAsia="新宋体" w:cs="Times New Roman"/>
          <w:szCs w:val="21"/>
        </w:rPr>
        <w:t>的和是﹣5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+2</w:t>
      </w:r>
      <w:r>
        <w:rPr>
          <w:rFonts w:ascii="Times New Roman" w:hAnsi="Times New Roman" w:eastAsia="新宋体" w:cs="Times New Roman"/>
          <w:i/>
          <w:szCs w:val="21"/>
        </w:rPr>
        <w:t>y</w:t>
      </w:r>
      <w:r>
        <w:rPr>
          <w:rFonts w:ascii="Times New Roman" w:hAnsi="Times New Roman" w:eastAsia="新宋体" w:cs="Times New Roman"/>
          <w:szCs w:val="21"/>
        </w:rPr>
        <w:t>，则</w:t>
      </w:r>
      <w:r>
        <w:rPr>
          <w:rFonts w:ascii="Times New Roman" w:hAnsi="Times New Roman" w:eastAsia="新宋体" w:cs="Times New Roman"/>
          <w:i/>
          <w:szCs w:val="21"/>
        </w:rPr>
        <w:t>M</w:t>
      </w:r>
      <w:r>
        <w:rPr>
          <w:rFonts w:ascii="Times New Roman" w:hAnsi="Times New Roman" w:eastAsia="新宋体" w:cs="Times New Roman"/>
          <w:szCs w:val="21"/>
        </w:rPr>
        <w:t>等于（　　）</w:t>
      </w:r>
    </w:p>
    <w:p w14:paraId="2B33E556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A．﹣7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+5</w:t>
      </w:r>
      <w:r>
        <w:rPr>
          <w:rFonts w:ascii="Times New Roman" w:hAnsi="Times New Roman" w:eastAsia="新宋体" w:cs="Times New Roman"/>
          <w:i/>
          <w:szCs w:val="21"/>
        </w:rPr>
        <w:t>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B．3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+</w:t>
      </w:r>
      <w:r>
        <w:rPr>
          <w:rFonts w:ascii="Times New Roman" w:hAnsi="Times New Roman" w:eastAsia="新宋体" w:cs="Times New Roman"/>
          <w:i/>
          <w:szCs w:val="21"/>
        </w:rPr>
        <w:t>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C．﹣3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﹣</w:t>
      </w:r>
      <w:r>
        <w:rPr>
          <w:rFonts w:ascii="Times New Roman" w:hAnsi="Times New Roman" w:eastAsia="新宋体" w:cs="Times New Roman"/>
          <w:i/>
          <w:szCs w:val="21"/>
        </w:rPr>
        <w:t>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D．7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﹣5</w:t>
      </w:r>
      <w:r>
        <w:rPr>
          <w:rFonts w:ascii="Times New Roman" w:hAnsi="Times New Roman" w:eastAsia="新宋体" w:cs="Times New Roman"/>
          <w:i/>
          <w:szCs w:val="21"/>
        </w:rPr>
        <w:t>y</w:t>
      </w:r>
    </w:p>
    <w:p w14:paraId="13C5B335">
      <w:pPr>
        <w:spacing w:line="360" w:lineRule="auto"/>
        <w:ind w:left="273" w:hanging="273" w:hangingChars="130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5．一次式1﹣</w:t>
      </w:r>
      <w:r>
        <w:rPr>
          <w:rFonts w:ascii="Times New Roman" w:hAnsi="Times New Roman" w:eastAsia="新宋体" w:cs="Times New Roman"/>
          <w:i/>
          <w:szCs w:val="21"/>
        </w:rPr>
        <w:t>y</w:t>
      </w:r>
      <w:r>
        <w:rPr>
          <w:rFonts w:ascii="Times New Roman" w:hAnsi="Times New Roman" w:eastAsia="新宋体" w:cs="Times New Roman"/>
          <w:szCs w:val="21"/>
        </w:rPr>
        <w:t>+2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 xml:space="preserve">的第二项是  </w:t>
      </w:r>
      <w:r>
        <w:rPr>
          <w:rFonts w:ascii="Times New Roman" w:hAnsi="Times New Roman" w:eastAsia="新宋体" w:cs="Times New Roman"/>
          <w:szCs w:val="21"/>
          <w:u w:val="single"/>
        </w:rPr>
        <w:t>　     　</w:t>
      </w:r>
      <w:r>
        <w:rPr>
          <w:rFonts w:ascii="Times New Roman" w:hAnsi="Times New Roman" w:eastAsia="新宋体" w:cs="Times New Roman"/>
          <w:szCs w:val="21"/>
        </w:rPr>
        <w:t xml:space="preserve">，第三项的系数是  </w:t>
      </w:r>
      <w:r>
        <w:rPr>
          <w:rFonts w:ascii="Times New Roman" w:hAnsi="Times New Roman" w:eastAsia="新宋体" w:cs="Times New Roman"/>
          <w:szCs w:val="21"/>
          <w:u w:val="single"/>
        </w:rPr>
        <w:t>　   　</w:t>
      </w:r>
      <w:r>
        <w:rPr>
          <w:rFonts w:ascii="Times New Roman" w:hAnsi="Times New Roman" w:eastAsia="新宋体" w:cs="Times New Roman"/>
          <w:szCs w:val="21"/>
        </w:rPr>
        <w:t>．</w:t>
      </w:r>
    </w:p>
    <w:p w14:paraId="259D9190">
      <w:pPr>
        <w:spacing w:line="360" w:lineRule="auto"/>
        <w:ind w:left="273" w:hanging="273" w:hangingChars="130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6．一次式</w:t>
      </w:r>
      <w:r>
        <w:rPr>
          <w:rFonts w:ascii="Times New Roman" w:hAnsi="Times New Roman" w:cs="Times New Roman"/>
          <w:position w:val="-22"/>
        </w:rPr>
        <w:drawing>
          <wp:inline distT="0" distB="0" distL="114300" distR="114300">
            <wp:extent cx="542925" cy="333375"/>
            <wp:effectExtent l="0" t="0" r="5715" b="1905"/>
            <wp:docPr id="7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 descr="菁优网-jyeoo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新宋体" w:cs="Times New Roman"/>
          <w:szCs w:val="21"/>
        </w:rPr>
        <w:t>中</w:t>
      </w:r>
      <w:r>
        <w:rPr>
          <w:rFonts w:ascii="Times New Roman" w:hAnsi="Times New Roman" w:eastAsia="新宋体" w:cs="Times New Roman"/>
          <w:i/>
          <w:szCs w:val="21"/>
        </w:rPr>
        <w:t>b</w:t>
      </w:r>
      <w:r>
        <w:rPr>
          <w:rFonts w:ascii="Times New Roman" w:hAnsi="Times New Roman" w:eastAsia="新宋体" w:cs="Times New Roman"/>
          <w:szCs w:val="21"/>
        </w:rPr>
        <w:t>的系数是</w:t>
      </w:r>
      <w:r>
        <w:rPr>
          <w:rFonts w:ascii="Times New Roman" w:hAnsi="Times New Roman" w:eastAsia="新宋体" w:cs="Times New Roman"/>
          <w:szCs w:val="21"/>
          <w:u w:val="single"/>
        </w:rPr>
        <w:t>　                 　</w:t>
      </w:r>
      <w:r>
        <w:rPr>
          <w:rFonts w:ascii="Times New Roman" w:hAnsi="Times New Roman" w:eastAsia="新宋体" w:cs="Times New Roman"/>
          <w:szCs w:val="21"/>
        </w:rPr>
        <w:t>，常数项是</w:t>
      </w:r>
      <w:r>
        <w:rPr>
          <w:rFonts w:ascii="Times New Roman" w:hAnsi="Times New Roman" w:eastAsia="新宋体" w:cs="Times New Roman"/>
          <w:szCs w:val="21"/>
          <w:u w:val="single"/>
        </w:rPr>
        <w:t>　   　</w:t>
      </w:r>
      <w:r>
        <w:rPr>
          <w:rFonts w:ascii="Times New Roman" w:hAnsi="Times New Roman" w:eastAsia="新宋体" w:cs="Times New Roman"/>
          <w:szCs w:val="21"/>
        </w:rPr>
        <w:t>．</w:t>
      </w:r>
    </w:p>
    <w:p w14:paraId="139CAD4B">
      <w:pPr>
        <w:spacing w:line="360" w:lineRule="auto"/>
        <w:ind w:left="273" w:hanging="273" w:hangingChars="130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7．若一次式3</w:t>
      </w:r>
      <w:r>
        <w:rPr>
          <w:rFonts w:ascii="Times New Roman" w:hAnsi="Times New Roman" w:eastAsia="新宋体" w:cs="Times New Roman"/>
          <w:i/>
          <w:szCs w:val="21"/>
        </w:rPr>
        <w:t>a</w:t>
      </w:r>
      <w:r>
        <w:rPr>
          <w:rFonts w:ascii="Times New Roman" w:hAnsi="Times New Roman" w:eastAsia="新宋体" w:cs="Times New Roman"/>
          <w:szCs w:val="21"/>
        </w:rPr>
        <w:t>+2</w:t>
      </w:r>
      <w:r>
        <w:rPr>
          <w:rFonts w:ascii="Times New Roman" w:hAnsi="Times New Roman" w:eastAsia="新宋体" w:cs="Times New Roman"/>
          <w:i/>
          <w:szCs w:val="21"/>
        </w:rPr>
        <w:t>b</w:t>
      </w:r>
      <w:r>
        <w:rPr>
          <w:rFonts w:ascii="Times New Roman" w:hAnsi="Times New Roman" w:eastAsia="新宋体" w:cs="Times New Roman"/>
          <w:szCs w:val="21"/>
        </w:rPr>
        <w:t>﹣1的值为3，那么一次式6</w:t>
      </w:r>
      <w:r>
        <w:rPr>
          <w:rFonts w:ascii="Times New Roman" w:hAnsi="Times New Roman" w:eastAsia="新宋体" w:cs="Times New Roman"/>
          <w:i/>
          <w:szCs w:val="21"/>
        </w:rPr>
        <w:t>a</w:t>
      </w:r>
      <w:r>
        <w:rPr>
          <w:rFonts w:ascii="Times New Roman" w:hAnsi="Times New Roman" w:eastAsia="新宋体" w:cs="Times New Roman"/>
          <w:szCs w:val="21"/>
        </w:rPr>
        <w:t>﹣5+4</w:t>
      </w:r>
      <w:r>
        <w:rPr>
          <w:rFonts w:ascii="Times New Roman" w:hAnsi="Times New Roman" w:eastAsia="新宋体" w:cs="Times New Roman"/>
          <w:i/>
          <w:szCs w:val="21"/>
        </w:rPr>
        <w:t>b</w:t>
      </w:r>
      <w:r>
        <w:rPr>
          <w:rFonts w:ascii="Times New Roman" w:hAnsi="Times New Roman" w:eastAsia="新宋体" w:cs="Times New Roman"/>
          <w:szCs w:val="21"/>
        </w:rPr>
        <w:t>＝</w:t>
      </w:r>
      <w:r>
        <w:rPr>
          <w:rFonts w:ascii="Times New Roman" w:hAnsi="Times New Roman" w:eastAsia="新宋体" w:cs="Times New Roman"/>
          <w:szCs w:val="21"/>
          <w:u w:val="single"/>
        </w:rPr>
        <w:t>　   　</w:t>
      </w:r>
      <w:r>
        <w:rPr>
          <w:rFonts w:ascii="Times New Roman" w:hAnsi="Times New Roman" w:eastAsia="新宋体" w:cs="Times New Roman"/>
          <w:szCs w:val="21"/>
        </w:rPr>
        <w:t>．</w:t>
      </w:r>
    </w:p>
    <w:p w14:paraId="5473F05A">
      <w:pPr>
        <w:spacing w:line="360" w:lineRule="auto"/>
        <w:ind w:left="273" w:hanging="273" w:hangingChars="130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8．已知（</w:t>
      </w:r>
      <w:r>
        <w:rPr>
          <w:rFonts w:ascii="Times New Roman" w:hAnsi="Times New Roman" w:eastAsia="新宋体" w:cs="Times New Roman"/>
          <w:i/>
          <w:szCs w:val="21"/>
        </w:rPr>
        <w:t>n</w:t>
      </w:r>
      <w:r>
        <w:rPr>
          <w:rFonts w:ascii="Times New Roman" w:hAnsi="Times New Roman" w:eastAsia="新宋体" w:cs="Times New Roman"/>
          <w:szCs w:val="21"/>
        </w:rPr>
        <w:t>﹣3）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i/>
          <w:sz w:val="24"/>
          <w:vertAlign w:val="superscript"/>
        </w:rPr>
        <w:t>n</w:t>
      </w:r>
      <w:r>
        <w:rPr>
          <w:rFonts w:ascii="Times New Roman" w:hAnsi="Times New Roman" w:eastAsia="新宋体" w:cs="Times New Roman"/>
          <w:sz w:val="24"/>
          <w:vertAlign w:val="superscript"/>
        </w:rPr>
        <w:t>﹣1</w:t>
      </w:r>
      <w:r>
        <w:rPr>
          <w:rFonts w:ascii="Times New Roman" w:hAnsi="Times New Roman" w:eastAsia="新宋体" w:cs="Times New Roman"/>
          <w:szCs w:val="21"/>
        </w:rPr>
        <w:t>+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﹣2是关于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的一次式，约定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 w:val="24"/>
          <w:vertAlign w:val="superscript"/>
        </w:rPr>
        <w:t>0</w:t>
      </w:r>
      <w:r>
        <w:rPr>
          <w:rFonts w:ascii="Times New Roman" w:hAnsi="Times New Roman" w:eastAsia="新宋体" w:cs="Times New Roman"/>
          <w:szCs w:val="21"/>
        </w:rPr>
        <w:t>＝1（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≠0），求</w:t>
      </w:r>
      <w:r>
        <w:rPr>
          <w:rFonts w:ascii="Times New Roman" w:hAnsi="Times New Roman" w:eastAsia="新宋体" w:cs="Times New Roman"/>
          <w:i/>
          <w:szCs w:val="21"/>
        </w:rPr>
        <w:t>n</w:t>
      </w:r>
      <w:r>
        <w:rPr>
          <w:rFonts w:ascii="Times New Roman" w:hAnsi="Times New Roman" w:eastAsia="新宋体" w:cs="Times New Roman"/>
          <w:szCs w:val="21"/>
        </w:rPr>
        <w:t>的值．</w:t>
      </w:r>
    </w:p>
    <w:p w14:paraId="0A3217F0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E838E6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34E6E566">
      <w:pPr>
        <w:spacing w:line="360" w:lineRule="auto"/>
        <w:ind w:left="273" w:leftChars="130"/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18" w:right="1077" w:bottom="1418" w:left="1077" w:header="851" w:footer="992" w:gutter="0"/>
      <w:cols w:space="708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793ACD">
    <w:pPr>
      <w:tabs>
        <w:tab w:val="center" w:pos="4153"/>
        <w:tab w:val="right" w:pos="8306"/>
      </w:tabs>
      <w:snapToGrid w:val="0"/>
      <w:jc w:val="left"/>
      <w:rPr>
        <w:rFonts w:hint="eastAsia" w:ascii="Times New Roman" w:hAnsi="Times New Roman" w:eastAsia="宋体" w:cs="Times New Roman"/>
        <w:kern w:val="0"/>
        <w:sz w:val="2"/>
        <w:szCs w:val="2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8C645A">
    <w:pPr>
      <w:pBdr>
        <w:bottom w:val="none" w:color="auto" w:sz="0" w:space="1"/>
      </w:pBdr>
      <w:snapToGrid w:val="0"/>
      <w:rPr>
        <w:rFonts w:hint="eastAsia" w:ascii="Times New Roman" w:hAnsi="Times New Roman" w:eastAsia="宋体" w:cs="Times New Roman"/>
        <w:kern w:val="0"/>
        <w:sz w:val="2"/>
        <w:szCs w:val="2"/>
        <w:lang w:eastAsia="zh-CN"/>
      </w:rPr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E1E8F"/>
    <w:multiLevelType w:val="singleLevel"/>
    <w:tmpl w:val="81AE1E8F"/>
    <w:lvl w:ilvl="0" w:tentative="0">
      <w:start w:val="5"/>
      <w:numFmt w:val="decimal"/>
      <w:lvlText w:val="%1."/>
      <w:lvlJc w:val="left"/>
      <w:pPr>
        <w:tabs>
          <w:tab w:val="left" w:pos="312"/>
        </w:tabs>
        <w:ind w:left="110" w:firstLine="0"/>
      </w:pPr>
    </w:lvl>
  </w:abstractNum>
  <w:abstractNum w:abstractNumId="1">
    <w:nsid w:val="FFD3ADCD"/>
    <w:multiLevelType w:val="singleLevel"/>
    <w:tmpl w:val="FFD3ADC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4DF168E7"/>
    <w:multiLevelType w:val="singleLevel"/>
    <w:tmpl w:val="4DF168E7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mirrorMargins w:val="1"/>
  <w:bordersDoNotSurroundHeader w:val="1"/>
  <w:bordersDoNotSurroundFooter w:val="1"/>
  <w:documentProtection w:enforcement="0"/>
  <w:defaultTabStop w:val="231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RhYTM2YjA1NWVmYTM1MmUyNDk2YjYzMjQ0NzJiZjYifQ=="/>
  </w:docVars>
  <w:rsids>
    <w:rsidRoot w:val="00363227"/>
    <w:rsid w:val="000054B8"/>
    <w:rsid w:val="00011442"/>
    <w:rsid w:val="0001360E"/>
    <w:rsid w:val="00022E44"/>
    <w:rsid w:val="00026DCA"/>
    <w:rsid w:val="00041561"/>
    <w:rsid w:val="00044591"/>
    <w:rsid w:val="00051F46"/>
    <w:rsid w:val="00061E8A"/>
    <w:rsid w:val="00065853"/>
    <w:rsid w:val="000B59AF"/>
    <w:rsid w:val="000D2601"/>
    <w:rsid w:val="000D38AA"/>
    <w:rsid w:val="000D3E6C"/>
    <w:rsid w:val="000D7007"/>
    <w:rsid w:val="000E382C"/>
    <w:rsid w:val="000E4A0D"/>
    <w:rsid w:val="000F7BC9"/>
    <w:rsid w:val="00123DF2"/>
    <w:rsid w:val="00125413"/>
    <w:rsid w:val="00146953"/>
    <w:rsid w:val="00153EEE"/>
    <w:rsid w:val="00154444"/>
    <w:rsid w:val="00155B85"/>
    <w:rsid w:val="00176306"/>
    <w:rsid w:val="00176E2B"/>
    <w:rsid w:val="001A2354"/>
    <w:rsid w:val="001A4B7E"/>
    <w:rsid w:val="001A644D"/>
    <w:rsid w:val="001D5A46"/>
    <w:rsid w:val="001F61FD"/>
    <w:rsid w:val="00202AF3"/>
    <w:rsid w:val="0020571B"/>
    <w:rsid w:val="002204FC"/>
    <w:rsid w:val="00230745"/>
    <w:rsid w:val="002405D1"/>
    <w:rsid w:val="0027067E"/>
    <w:rsid w:val="002771D2"/>
    <w:rsid w:val="00280A2D"/>
    <w:rsid w:val="002952E2"/>
    <w:rsid w:val="0029771B"/>
    <w:rsid w:val="002E5544"/>
    <w:rsid w:val="002E56FE"/>
    <w:rsid w:val="002F48CB"/>
    <w:rsid w:val="0030422D"/>
    <w:rsid w:val="003115B1"/>
    <w:rsid w:val="00363227"/>
    <w:rsid w:val="003852D0"/>
    <w:rsid w:val="00385704"/>
    <w:rsid w:val="00387528"/>
    <w:rsid w:val="003F0F91"/>
    <w:rsid w:val="003F54B0"/>
    <w:rsid w:val="0040402F"/>
    <w:rsid w:val="00406969"/>
    <w:rsid w:val="00413DEE"/>
    <w:rsid w:val="004151FC"/>
    <w:rsid w:val="0041645E"/>
    <w:rsid w:val="00430807"/>
    <w:rsid w:val="00434664"/>
    <w:rsid w:val="004534F7"/>
    <w:rsid w:val="00457108"/>
    <w:rsid w:val="00464A88"/>
    <w:rsid w:val="00467C81"/>
    <w:rsid w:val="0047331D"/>
    <w:rsid w:val="0048088E"/>
    <w:rsid w:val="00484639"/>
    <w:rsid w:val="00486104"/>
    <w:rsid w:val="004B65A8"/>
    <w:rsid w:val="004D02BD"/>
    <w:rsid w:val="004D7EDA"/>
    <w:rsid w:val="004E647B"/>
    <w:rsid w:val="004F5495"/>
    <w:rsid w:val="00516F30"/>
    <w:rsid w:val="00526D38"/>
    <w:rsid w:val="005306D2"/>
    <w:rsid w:val="0054151A"/>
    <w:rsid w:val="005563CE"/>
    <w:rsid w:val="005570AE"/>
    <w:rsid w:val="0056487D"/>
    <w:rsid w:val="00567233"/>
    <w:rsid w:val="00612AE7"/>
    <w:rsid w:val="006138FD"/>
    <w:rsid w:val="006348C8"/>
    <w:rsid w:val="00643755"/>
    <w:rsid w:val="00653B5E"/>
    <w:rsid w:val="00686471"/>
    <w:rsid w:val="00692D69"/>
    <w:rsid w:val="00694B86"/>
    <w:rsid w:val="006C4E68"/>
    <w:rsid w:val="006D34B3"/>
    <w:rsid w:val="006E406D"/>
    <w:rsid w:val="006E795A"/>
    <w:rsid w:val="00792233"/>
    <w:rsid w:val="00792DDF"/>
    <w:rsid w:val="00793F3C"/>
    <w:rsid w:val="0079574F"/>
    <w:rsid w:val="007A6580"/>
    <w:rsid w:val="007C0C1C"/>
    <w:rsid w:val="007D2717"/>
    <w:rsid w:val="007D2B73"/>
    <w:rsid w:val="007E7F73"/>
    <w:rsid w:val="00802B20"/>
    <w:rsid w:val="00805932"/>
    <w:rsid w:val="00807C39"/>
    <w:rsid w:val="0085328A"/>
    <w:rsid w:val="00857B34"/>
    <w:rsid w:val="00871C95"/>
    <w:rsid w:val="00892570"/>
    <w:rsid w:val="00892AC3"/>
    <w:rsid w:val="008A10DF"/>
    <w:rsid w:val="008A4161"/>
    <w:rsid w:val="008A61E8"/>
    <w:rsid w:val="008B1307"/>
    <w:rsid w:val="008C53D6"/>
    <w:rsid w:val="008F49F9"/>
    <w:rsid w:val="009011F7"/>
    <w:rsid w:val="009035F2"/>
    <w:rsid w:val="009135BE"/>
    <w:rsid w:val="00913910"/>
    <w:rsid w:val="00941F52"/>
    <w:rsid w:val="009471DB"/>
    <w:rsid w:val="00947416"/>
    <w:rsid w:val="009512AD"/>
    <w:rsid w:val="00951EDB"/>
    <w:rsid w:val="00955C9A"/>
    <w:rsid w:val="00955DAC"/>
    <w:rsid w:val="00971B32"/>
    <w:rsid w:val="00972601"/>
    <w:rsid w:val="009955C2"/>
    <w:rsid w:val="009D7A05"/>
    <w:rsid w:val="00A231CB"/>
    <w:rsid w:val="00A25C8C"/>
    <w:rsid w:val="00A25DEF"/>
    <w:rsid w:val="00A802CA"/>
    <w:rsid w:val="00AA0DD5"/>
    <w:rsid w:val="00AA44F1"/>
    <w:rsid w:val="00AB7B1D"/>
    <w:rsid w:val="00AF79D6"/>
    <w:rsid w:val="00B205AE"/>
    <w:rsid w:val="00B22B29"/>
    <w:rsid w:val="00B42A25"/>
    <w:rsid w:val="00B45B51"/>
    <w:rsid w:val="00B57F9B"/>
    <w:rsid w:val="00B906AE"/>
    <w:rsid w:val="00BB64FF"/>
    <w:rsid w:val="00BC50A0"/>
    <w:rsid w:val="00BF159E"/>
    <w:rsid w:val="00BF2357"/>
    <w:rsid w:val="00BF2518"/>
    <w:rsid w:val="00BF4AD7"/>
    <w:rsid w:val="00C02FC6"/>
    <w:rsid w:val="00C2613D"/>
    <w:rsid w:val="00C26672"/>
    <w:rsid w:val="00C2750E"/>
    <w:rsid w:val="00C4391D"/>
    <w:rsid w:val="00C531B2"/>
    <w:rsid w:val="00C7515A"/>
    <w:rsid w:val="00CE1E76"/>
    <w:rsid w:val="00CF52A8"/>
    <w:rsid w:val="00D01135"/>
    <w:rsid w:val="00D26554"/>
    <w:rsid w:val="00D36E1B"/>
    <w:rsid w:val="00D37474"/>
    <w:rsid w:val="00D61DEB"/>
    <w:rsid w:val="00D70B67"/>
    <w:rsid w:val="00D811AC"/>
    <w:rsid w:val="00D91E83"/>
    <w:rsid w:val="00D93524"/>
    <w:rsid w:val="00DA626A"/>
    <w:rsid w:val="00DC4030"/>
    <w:rsid w:val="00DC6115"/>
    <w:rsid w:val="00DC7278"/>
    <w:rsid w:val="00DD06A4"/>
    <w:rsid w:val="00DD0D58"/>
    <w:rsid w:val="00DD3CAD"/>
    <w:rsid w:val="00DF4C25"/>
    <w:rsid w:val="00DF7E8F"/>
    <w:rsid w:val="00E00ECB"/>
    <w:rsid w:val="00E20989"/>
    <w:rsid w:val="00E23F16"/>
    <w:rsid w:val="00E4143E"/>
    <w:rsid w:val="00E41D24"/>
    <w:rsid w:val="00E44048"/>
    <w:rsid w:val="00E600D0"/>
    <w:rsid w:val="00E6738E"/>
    <w:rsid w:val="00E815E3"/>
    <w:rsid w:val="00E819C6"/>
    <w:rsid w:val="00E83466"/>
    <w:rsid w:val="00E8658E"/>
    <w:rsid w:val="00E90E86"/>
    <w:rsid w:val="00E92FB9"/>
    <w:rsid w:val="00E9367B"/>
    <w:rsid w:val="00EF2E28"/>
    <w:rsid w:val="00F04F22"/>
    <w:rsid w:val="00F14DFB"/>
    <w:rsid w:val="00F3190C"/>
    <w:rsid w:val="00F46981"/>
    <w:rsid w:val="00F532AD"/>
    <w:rsid w:val="00F618E2"/>
    <w:rsid w:val="00F65318"/>
    <w:rsid w:val="00F902EF"/>
    <w:rsid w:val="00F94C2C"/>
    <w:rsid w:val="00F95615"/>
    <w:rsid w:val="00FA2009"/>
    <w:rsid w:val="00FA2213"/>
    <w:rsid w:val="00FC5134"/>
    <w:rsid w:val="00FC550C"/>
    <w:rsid w:val="00FD742F"/>
    <w:rsid w:val="00FE04F9"/>
    <w:rsid w:val="00FF6150"/>
    <w:rsid w:val="046B77FC"/>
    <w:rsid w:val="060E2F9E"/>
    <w:rsid w:val="06304884"/>
    <w:rsid w:val="0DEF5F01"/>
    <w:rsid w:val="0E99011F"/>
    <w:rsid w:val="107C2BA3"/>
    <w:rsid w:val="10E41030"/>
    <w:rsid w:val="12B8267E"/>
    <w:rsid w:val="13FF37F9"/>
    <w:rsid w:val="163D1D95"/>
    <w:rsid w:val="1666103D"/>
    <w:rsid w:val="17346F09"/>
    <w:rsid w:val="17E51656"/>
    <w:rsid w:val="180E5D05"/>
    <w:rsid w:val="18FF04F5"/>
    <w:rsid w:val="1C4267B0"/>
    <w:rsid w:val="1D4C369E"/>
    <w:rsid w:val="1D5020A4"/>
    <w:rsid w:val="21E46864"/>
    <w:rsid w:val="2377737A"/>
    <w:rsid w:val="260B7840"/>
    <w:rsid w:val="276206DB"/>
    <w:rsid w:val="27FD5B6C"/>
    <w:rsid w:val="28D5110C"/>
    <w:rsid w:val="291476A5"/>
    <w:rsid w:val="2AE64BBD"/>
    <w:rsid w:val="2B514BE0"/>
    <w:rsid w:val="2B727B18"/>
    <w:rsid w:val="2BAA0794"/>
    <w:rsid w:val="2C8A1C42"/>
    <w:rsid w:val="2D761F51"/>
    <w:rsid w:val="2ED9728F"/>
    <w:rsid w:val="2F585A4F"/>
    <w:rsid w:val="300D20E3"/>
    <w:rsid w:val="305F2376"/>
    <w:rsid w:val="32194F4F"/>
    <w:rsid w:val="328C61D1"/>
    <w:rsid w:val="345B087E"/>
    <w:rsid w:val="364B2EA2"/>
    <w:rsid w:val="37353608"/>
    <w:rsid w:val="37E961A0"/>
    <w:rsid w:val="396C7438"/>
    <w:rsid w:val="3DAE2345"/>
    <w:rsid w:val="3FA85D7D"/>
    <w:rsid w:val="40C536E5"/>
    <w:rsid w:val="42A322FA"/>
    <w:rsid w:val="477C0933"/>
    <w:rsid w:val="47C6235E"/>
    <w:rsid w:val="491E58DB"/>
    <w:rsid w:val="492A0E97"/>
    <w:rsid w:val="4F3709E1"/>
    <w:rsid w:val="50CE790A"/>
    <w:rsid w:val="514862D6"/>
    <w:rsid w:val="518F4E5F"/>
    <w:rsid w:val="52435A37"/>
    <w:rsid w:val="54332825"/>
    <w:rsid w:val="54F4658A"/>
    <w:rsid w:val="555317B7"/>
    <w:rsid w:val="569B7CA9"/>
    <w:rsid w:val="571F5429"/>
    <w:rsid w:val="57517C75"/>
    <w:rsid w:val="5A3953EE"/>
    <w:rsid w:val="5D186A5C"/>
    <w:rsid w:val="5F540A8C"/>
    <w:rsid w:val="5FE76AEB"/>
    <w:rsid w:val="5FEF5F75"/>
    <w:rsid w:val="5FF756B7"/>
    <w:rsid w:val="61E433B1"/>
    <w:rsid w:val="64C564F7"/>
    <w:rsid w:val="664D4CBD"/>
    <w:rsid w:val="66D6140A"/>
    <w:rsid w:val="6B3C46BA"/>
    <w:rsid w:val="6B653B9A"/>
    <w:rsid w:val="6FD65225"/>
    <w:rsid w:val="76471BD2"/>
    <w:rsid w:val="77E40CA5"/>
    <w:rsid w:val="787E76CA"/>
    <w:rsid w:val="79BA3913"/>
    <w:rsid w:val="7AC8166A"/>
    <w:rsid w:val="7B4C2E7E"/>
    <w:rsid w:val="7D1606FC"/>
    <w:rsid w:val="7D4274B2"/>
    <w:rsid w:val="7F563ACE"/>
    <w:rsid w:val="7F897AD4"/>
    <w:rsid w:val="7FF202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spacing w:before="200" w:line="276" w:lineRule="auto"/>
      <w:jc w:val="left"/>
      <w:outlineLvl w:val="2"/>
    </w:pPr>
    <w:rPr>
      <w:rFonts w:asciiTheme="majorHAnsi" w:hAnsiTheme="majorHAnsi" w:eastAsiaTheme="majorEastAsia" w:cstheme="majorBidi"/>
      <w:b/>
      <w:bCs/>
      <w:color w:val="4F81BD" w:themeColor="accent1"/>
      <w:kern w:val="0"/>
      <w:sz w:val="22"/>
      <w:szCs w:val="22"/>
      <w14:textFill>
        <w14:solidFill>
          <w14:schemeClr w14:val="accent1"/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semiHidden/>
    <w:qFormat/>
    <w:uiPriority w:val="99"/>
    <w:pPr>
      <w:spacing w:after="120"/>
      <w:ind w:left="1440" w:leftChars="700" w:right="700" w:rightChars="700"/>
    </w:pPr>
  </w:style>
  <w:style w:type="paragraph" w:styleId="4">
    <w:name w:val="Plain Text"/>
    <w:basedOn w:val="1"/>
    <w:link w:val="20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0">
    <w:name w:val="Table Grid"/>
    <w:basedOn w:val="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 Accent 5"/>
    <w:basedOn w:val="9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2">
    <w:name w:val="Light List Accent 5"/>
    <w:basedOn w:val="9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18">
    <w:name w:val="批注框文本 Char"/>
    <w:basedOn w:val="13"/>
    <w:link w:val="5"/>
    <w:semiHidden/>
    <w:qFormat/>
    <w:uiPriority w:val="99"/>
    <w:rPr>
      <w:sz w:val="18"/>
      <w:szCs w:val="18"/>
    </w:rPr>
  </w:style>
  <w:style w:type="paragraph" w:styleId="19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0">
    <w:name w:val="纯文本 Char"/>
    <w:basedOn w:val="13"/>
    <w:link w:val="4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1">
    <w:name w:val="标题 3 Char"/>
    <w:basedOn w:val="13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14:textFill>
        <w14:solidFill>
          <w14:schemeClr w14:val="accent1"/>
        </w14:solidFill>
      </w14:textFill>
    </w:rPr>
  </w:style>
  <w:style w:type="character" w:customStyle="1" w:styleId="22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23">
    <w:name w:val="biaoti041"/>
    <w:qFormat/>
    <w:uiPriority w:val="0"/>
    <w:rPr>
      <w:b/>
      <w:bCs/>
      <w:color w:val="54939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9" Type="http://schemas.openxmlformats.org/officeDocument/2006/relationships/fontTable" Target="fontTable.xml"/><Relationship Id="rId48" Type="http://schemas.openxmlformats.org/officeDocument/2006/relationships/customXml" Target="../customXml/item2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27.png"/><Relationship Id="rId44" Type="http://schemas.openxmlformats.org/officeDocument/2006/relationships/image" Target="media/image26.png"/><Relationship Id="rId43" Type="http://schemas.openxmlformats.org/officeDocument/2006/relationships/image" Target="media/image25.png"/><Relationship Id="rId42" Type="http://schemas.openxmlformats.org/officeDocument/2006/relationships/image" Target="media/image24.png"/><Relationship Id="rId41" Type="http://schemas.openxmlformats.org/officeDocument/2006/relationships/image" Target="media/image23.png"/><Relationship Id="rId40" Type="http://schemas.openxmlformats.org/officeDocument/2006/relationships/image" Target="media/image22.png"/><Relationship Id="rId4" Type="http://schemas.openxmlformats.org/officeDocument/2006/relationships/footer" Target="footer1.xml"/><Relationship Id="rId39" Type="http://schemas.openxmlformats.org/officeDocument/2006/relationships/image" Target="media/image21.wmf"/><Relationship Id="rId38" Type="http://schemas.openxmlformats.org/officeDocument/2006/relationships/oleObject" Target="embeddings/oleObject13.bin"/><Relationship Id="rId37" Type="http://schemas.openxmlformats.org/officeDocument/2006/relationships/oleObject" Target="embeddings/oleObject12.bin"/><Relationship Id="rId36" Type="http://schemas.openxmlformats.org/officeDocument/2006/relationships/oleObject" Target="embeddings/oleObject11.bin"/><Relationship Id="rId35" Type="http://schemas.openxmlformats.org/officeDocument/2006/relationships/image" Target="media/image20.wmf"/><Relationship Id="rId34" Type="http://schemas.openxmlformats.org/officeDocument/2006/relationships/oleObject" Target="embeddings/oleObject10.bin"/><Relationship Id="rId33" Type="http://schemas.openxmlformats.org/officeDocument/2006/relationships/image" Target="media/image19.wmf"/><Relationship Id="rId32" Type="http://schemas.openxmlformats.org/officeDocument/2006/relationships/oleObject" Target="embeddings/oleObject9.bin"/><Relationship Id="rId31" Type="http://schemas.openxmlformats.org/officeDocument/2006/relationships/image" Target="media/image18.wmf"/><Relationship Id="rId30" Type="http://schemas.openxmlformats.org/officeDocument/2006/relationships/oleObject" Target="embeddings/oleObject8.bin"/><Relationship Id="rId3" Type="http://schemas.openxmlformats.org/officeDocument/2006/relationships/header" Target="header1.xml"/><Relationship Id="rId29" Type="http://schemas.openxmlformats.org/officeDocument/2006/relationships/image" Target="media/image17.wmf"/><Relationship Id="rId28" Type="http://schemas.openxmlformats.org/officeDocument/2006/relationships/oleObject" Target="embeddings/oleObject7.bin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wmf"/><Relationship Id="rId24" Type="http://schemas.openxmlformats.org/officeDocument/2006/relationships/oleObject" Target="embeddings/oleObject6.bin"/><Relationship Id="rId23" Type="http://schemas.openxmlformats.org/officeDocument/2006/relationships/image" Target="media/image13.wmf"/><Relationship Id="rId22" Type="http://schemas.openxmlformats.org/officeDocument/2006/relationships/oleObject" Target="embeddings/oleObject5.bin"/><Relationship Id="rId21" Type="http://schemas.openxmlformats.org/officeDocument/2006/relationships/image" Target="media/image12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wmf"/><Relationship Id="rId17" Type="http://schemas.openxmlformats.org/officeDocument/2006/relationships/oleObject" Target="embeddings/oleObject3.bin"/><Relationship Id="rId16" Type="http://schemas.openxmlformats.org/officeDocument/2006/relationships/image" Target="media/image9.png"/><Relationship Id="rId15" Type="http://schemas.openxmlformats.org/officeDocument/2006/relationships/image" Target="media/image8.wmf"/><Relationship Id="rId14" Type="http://schemas.openxmlformats.org/officeDocument/2006/relationships/oleObject" Target="embeddings/oleObject2.bin"/><Relationship Id="rId13" Type="http://schemas.openxmlformats.org/officeDocument/2006/relationships/image" Target="media/image7.wmf"/><Relationship Id="rId12" Type="http://schemas.openxmlformats.org/officeDocument/2006/relationships/oleObject" Target="embeddings/oleObject1.bin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91845E-7BA2-4422-BF14-C6F2EBF77D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xgzx</Company>
  <Pages>8</Pages>
  <Words>2176</Words>
  <Characters>3010</Characters>
  <Lines>26</Lines>
  <Paragraphs>7</Paragraphs>
  <TotalTime>4</TotalTime>
  <ScaleCrop>false</ScaleCrop>
  <LinksUpToDate>false</LinksUpToDate>
  <CharactersWithSpaces>3279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给你一口甜甜～</cp:lastModifiedBy>
  <dcterms:modified xsi:type="dcterms:W3CDTF">2024-08-20T06:31:49Z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2052-12.1.0.17827</vt:lpwstr>
  </property>
  <property fmtid="{D5CDD505-2E9C-101B-9397-08002B2CF9AE}" pid="7" name="ICV">
    <vt:lpwstr>29145629633C41FDADD5B9952688522C_12</vt:lpwstr>
  </property>
</Properties>
</file>