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第14讲  期末复习1——四边形综合复习</w:t>
      </w:r>
    </w:p>
    <w:p>
      <w:pPr>
        <w:spacing w:line="276" w:lineRule="auto"/>
        <w:jc w:val="center"/>
        <w:rPr>
          <w:rFonts w:cs="Times New Roman"/>
          <w:b/>
          <w:sz w:val="24"/>
        </w:rPr>
      </w:pPr>
      <w:r>
        <w:rPr>
          <w:rFonts w:hint="eastAsia" w:cs="Times New Roman"/>
          <w:b/>
          <w:sz w:val="24"/>
        </w:rPr>
        <w:t>多边形</w: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一、</w:t>
      </w:r>
      <w:r>
        <w:rPr>
          <w:rFonts w:cs="Times New Roman"/>
          <w:b/>
          <w:szCs w:val="21"/>
        </w:rPr>
        <w:t>知识点：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多边形的有关概念；多边形的内角和及外角和定理.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内角和：</w:t>
      </w:r>
      <w:r>
        <w:rPr>
          <w:rFonts w:hint="eastAsia" w:cs="Times New Roman"/>
          <w:szCs w:val="21"/>
        </w:rPr>
        <w:t>从</w:t>
      </w:r>
      <w:r>
        <w:rPr>
          <w:rFonts w:cs="Times New Roman"/>
          <w:szCs w:val="21"/>
        </w:rPr>
        <w:t>多边形一个顶点出发有</w:t>
      </w:r>
      <w:r>
        <w:rPr>
          <w:rFonts w:hint="eastAsia"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cs="Times New Roman"/>
          <w:szCs w:val="21"/>
        </w:rPr>
        <w:t>条对角线</w:t>
      </w:r>
      <w:bookmarkStart w:id="0" w:name="_GoBack"/>
      <w:bookmarkEnd w:id="0"/>
      <w:r>
        <w:rPr>
          <w:rFonts w:cs="Times New Roman"/>
          <w:szCs w:val="21"/>
        </w:rPr>
        <w:t>，把多边形分成</w:t>
      </w:r>
      <w:r>
        <w:rPr>
          <w:rFonts w:hint="eastAsia"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cs="Times New Roman"/>
          <w:szCs w:val="21"/>
        </w:rPr>
        <w:t>个三角形，三角形的内角和为180°，得多边形内角和等于180°</w:t>
      </w:r>
      <w:r>
        <w:rPr>
          <w:rFonts w:hint="eastAsia" w:cs="Times New Roman"/>
          <w:szCs w:val="21"/>
        </w:rPr>
        <w:t>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多边形的外角和为360°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rPr>
          <w:rFonts w:cs="Times New Roman"/>
          <w:b/>
          <w:szCs w:val="21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二</w:t>
      </w:r>
      <w:r>
        <w:rPr>
          <w:rFonts w:cs="Times New Roman"/>
          <w:b/>
          <w:szCs w:val="21"/>
        </w:rPr>
        <w:t>、例题</w:t>
      </w:r>
      <w:r>
        <w:rPr>
          <w:rFonts w:hint="eastAsia" w:cs="Times New Roman"/>
          <w:b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93980</wp:posOffset>
            </wp:positionV>
            <wp:extent cx="1143000" cy="1122045"/>
            <wp:effectExtent l="0" t="0" r="0" b="0"/>
            <wp:wrapSquare wrapText="bothSides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内角和是1080°的多边形是</w:t>
      </w:r>
      <w:r>
        <w:rPr>
          <w:rFonts w:cs="Times New Roman"/>
          <w:szCs w:val="21"/>
          <w:u w:val="single"/>
        </w:rPr>
        <w:t xml:space="preserve">        </w:t>
      </w:r>
      <w:r>
        <w:rPr>
          <w:rFonts w:cs="Times New Roman"/>
          <w:szCs w:val="21"/>
        </w:rPr>
        <w:t>边形；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若多边形每个外角都是40°，它是</w:t>
      </w:r>
      <w:r>
        <w:rPr>
          <w:rFonts w:cs="Times New Roman"/>
          <w:szCs w:val="21"/>
          <w:u w:val="single"/>
        </w:rPr>
        <w:t xml:space="preserve">        </w:t>
      </w:r>
      <w:r>
        <w:rPr>
          <w:rFonts w:cs="Times New Roman"/>
          <w:szCs w:val="21"/>
        </w:rPr>
        <w:t>边形，其内角和等于</w:t>
      </w:r>
      <w:r>
        <w:rPr>
          <w:rFonts w:cs="Times New Roman"/>
          <w:szCs w:val="21"/>
          <w:u w:val="single"/>
        </w:rPr>
        <w:t xml:space="preserve">      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如果一个多边形的外角和是它内角和的</w:t>
      </w:r>
      <w:r>
        <w:rPr>
          <w:rFonts w:cs="Times New Roman"/>
          <w:position w:val="-24"/>
          <w:szCs w:val="21"/>
        </w:rPr>
        <w:object>
          <v:shape id="_x0000_i1025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cs="Times New Roman"/>
          <w:szCs w:val="21"/>
        </w:rPr>
        <w:t>，那么这个多边形是</w:t>
      </w:r>
      <w:r>
        <w:rPr>
          <w:rFonts w:cs="Times New Roman"/>
          <w:szCs w:val="21"/>
          <w:u w:val="single"/>
        </w:rPr>
        <w:t xml:space="preserve">     </w:t>
      </w:r>
      <w:r>
        <w:rPr>
          <w:rFonts w:cs="Times New Roman"/>
          <w:szCs w:val="21"/>
        </w:rPr>
        <w:t>边形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  <w:u w:val="single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如图，</w:t>
      </w:r>
      <w:r>
        <w:rPr>
          <w:rFonts w:cs="Times New Roman"/>
          <w:position w:val="-6"/>
          <w:szCs w:val="21"/>
        </w:rPr>
        <w:object>
          <v:shape id="_x0000_i1026" o:spt="75" type="#_x0000_t75" style="height:14pt;width:17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rPr>
          <w:rFonts w:cs="Times New Roman"/>
          <w:szCs w:val="21"/>
          <w:u w:val="single"/>
        </w:rPr>
        <w:t xml:space="preserve">      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jc w:val="center"/>
        <w:rPr>
          <w:rFonts w:cs="Times New Roman"/>
          <w:szCs w:val="21"/>
        </w:rPr>
      </w:pPr>
    </w:p>
    <w:p>
      <w:pPr>
        <w:spacing w:line="276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平行四边形</w: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一、</w:t>
      </w:r>
      <w:r>
        <w:rPr>
          <w:rFonts w:cs="Times New Roman"/>
          <w:b/>
          <w:szCs w:val="21"/>
        </w:rPr>
        <w:t>知识点：</w:t>
      </w:r>
    </w:p>
    <w:p>
      <w:pPr>
        <w:numPr>
          <w:ilvl w:val="1"/>
          <w:numId w:val="2"/>
        </w:numPr>
        <w:spacing w:line="276" w:lineRule="auto"/>
        <w:ind w:left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>定义：两组对边分别平行的四边形叫平行四边形；</w:t>
      </w:r>
    </w:p>
    <w:p>
      <w:pPr>
        <w:numPr>
          <w:ilvl w:val="1"/>
          <w:numId w:val="2"/>
        </w:numPr>
        <w:spacing w:line="276" w:lineRule="auto"/>
        <w:ind w:left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>平行四边形的性质：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边：   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两组对边分别平行， 两组对边分别相等</w:t>
      </w:r>
    </w:p>
    <w:p>
      <w:pPr>
        <w:spacing w:line="276" w:lineRule="auto"/>
        <w:ind w:firstLine="210" w:firstLineChars="100"/>
        <w:rPr>
          <w:rFonts w:cs="Times New Roman"/>
          <w:szCs w:val="21"/>
          <w:u w:val="single"/>
        </w:rPr>
      </w:pPr>
      <w:r>
        <w:rPr>
          <w:rFonts w:cs="Times New Roman"/>
          <w:szCs w:val="21"/>
        </w:rPr>
        <w:t xml:space="preserve">  角：  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对角相等，邻角互补，内角和360°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对角线：互相平分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对称性：平行四边形是中心对称图形，对称中心是对角线的交点.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平行线间的距离处处相等；平行线间的平行线段相等.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3、平行四边形的判定：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从边上看：</w:t>
      </w:r>
      <w:r>
        <w:rPr>
          <w:rFonts w:cs="Times New Roman"/>
          <w:position w:val="-66"/>
          <w:szCs w:val="21"/>
        </w:rPr>
        <w:object>
          <v:shape id="_x0000_i1027" o:spt="75" type="#_x0000_t75" style="height:72pt;width:13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  <w:r>
        <w:rPr>
          <w:rFonts w:cs="Times New Roman"/>
          <w:szCs w:val="21"/>
        </w:rPr>
        <w:t>的四边形是平行四边形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从角上看：    4.两组对角分别相等的四边形是平行四边形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从对角线上看：5.对角线互相平分的四边形是平行四边形.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二</w:t>
      </w:r>
      <w:r>
        <w:rPr>
          <w:rFonts w:cs="Times New Roman"/>
          <w:b/>
          <w:szCs w:val="21"/>
        </w:rPr>
        <w:t>、例题</w:t>
      </w:r>
      <w:r>
        <w:rPr>
          <w:rFonts w:hint="eastAsia" w:cs="Times New Roman"/>
          <w:b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1181100" cy="619125"/>
            <wp:effectExtent l="0" t="0" r="0" b="0"/>
            <wp:wrapSquare wrapText="bothSides"/>
            <wp:docPr id="77" name="图片 7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</w:t>
      </w:r>
      <w:r>
        <w:rPr>
          <w:rFonts w:cs="Times New Roman"/>
        </w:rPr>
        <w:t>．</w:t>
      </w:r>
      <w:r>
        <w:rPr>
          <w:rFonts w:cs="Times New Roman"/>
          <w:szCs w:val="21"/>
        </w:rPr>
        <w:t>如图，在</w:t>
      </w:r>
      <w:r>
        <w:rPr>
          <w:rFonts w:hint="eastAsia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中，已知对角线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AOB</w:t>
      </w:r>
      <w:r>
        <w:rPr>
          <w:rFonts w:cs="Times New Roman"/>
          <w:szCs w:val="21"/>
        </w:rPr>
        <w:t>的周长为15，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=6，那么对角线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35560</wp:posOffset>
            </wp:positionV>
            <wp:extent cx="1828800" cy="974090"/>
            <wp:effectExtent l="0" t="0" r="0" b="0"/>
            <wp:wrapSquare wrapText="bothSides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</w:t>
      </w:r>
      <w:r>
        <w:rPr>
          <w:rFonts w:cs="Times New Roman"/>
        </w:rPr>
        <w:t>．</w:t>
      </w:r>
      <w:r>
        <w:rPr>
          <w:rFonts w:cs="Times New Roman"/>
          <w:szCs w:val="21"/>
        </w:rPr>
        <w:t>如图，在</w:t>
      </w:r>
      <w:r>
        <w:rPr>
          <w:rFonts w:hint="eastAsia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 xml:space="preserve">中， 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是对角线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上的两点，请你再添加一个条件，使四边形</w:t>
      </w:r>
      <w:r>
        <w:rPr>
          <w:rFonts w:cs="Times New Roman"/>
          <w:i/>
          <w:szCs w:val="21"/>
        </w:rPr>
        <w:t>DEBF</w:t>
      </w:r>
      <w:r>
        <w:rPr>
          <w:rFonts w:cs="Times New Roman"/>
          <w:szCs w:val="21"/>
        </w:rPr>
        <w:t>是平行四边形，你添加的条件是</w:t>
      </w:r>
      <w:r>
        <w:rPr>
          <w:rFonts w:cs="Times New Roman"/>
          <w:szCs w:val="21"/>
          <w:u w:val="single"/>
        </w:rPr>
        <w:t xml:space="preserve">          </w:t>
      </w:r>
      <w:r>
        <w:rPr>
          <w:rFonts w:cs="Times New Roman"/>
          <w:szCs w:val="21"/>
        </w:rPr>
        <w:t>，说明你的理由.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73025</wp:posOffset>
            </wp:positionV>
            <wp:extent cx="1219200" cy="657225"/>
            <wp:effectExtent l="0" t="0" r="0" b="0"/>
            <wp:wrapSquare wrapText="bothSides"/>
            <wp:docPr id="75" name="图片 7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3</w:t>
      </w:r>
      <w:r>
        <w:rPr>
          <w:rFonts w:cs="Times New Roman"/>
        </w:rPr>
        <w:t>．</w:t>
      </w:r>
      <w:r>
        <w:rPr>
          <w:rFonts w:cs="Times New Roman"/>
          <w:szCs w:val="21"/>
        </w:rPr>
        <w:t>已知：如图，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是平行四边形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上的两点，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．求证：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ADF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CBE</w:t>
      </w:r>
      <w:r>
        <w:rPr>
          <w:rFonts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EB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．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210" w:hanging="210" w:hangingChars="100"/>
        <w:rPr>
          <w:rFonts w:cs="Times New Roman"/>
          <w:szCs w:val="21"/>
        </w:rPr>
      </w:pPr>
    </w:p>
    <w:p>
      <w:pPr>
        <w:spacing w:line="276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特殊平行四边形 —— 矩形、菱形、正方形</w: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一、</w:t>
      </w:r>
      <w:r>
        <w:rPr>
          <w:rFonts w:cs="Times New Roman"/>
          <w:b/>
          <w:szCs w:val="21"/>
        </w:rPr>
        <w:t>知识点：</w:t>
      </w:r>
    </w:p>
    <w:p>
      <w:pPr>
        <w:spacing w:line="276" w:lineRule="auto"/>
        <w:ind w:left="-1260" w:leftChars="-600" w:right="-1260" w:rightChars="-6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3155950" cy="2006600"/>
            <wp:effectExtent l="0" t="0" r="0" b="0"/>
            <wp:docPr id="45" name="图片 4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r="8961" b="47595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drawing>
          <wp:inline distT="0" distB="0" distL="0" distR="0">
            <wp:extent cx="3448050" cy="181610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8" t="5257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211" w:hanging="211" w:hangingChars="100"/>
        <w:rPr>
          <w:rFonts w:cs="Times New Roman"/>
          <w:b/>
          <w:szCs w:val="21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二</w:t>
      </w:r>
      <w:r>
        <w:rPr>
          <w:rFonts w:cs="Times New Roman"/>
          <w:b/>
          <w:szCs w:val="21"/>
        </w:rPr>
        <w:t>、例题</w:t>
      </w:r>
      <w:r>
        <w:rPr>
          <w:rFonts w:hint="eastAsia" w:cs="Times New Roman"/>
          <w:b/>
          <w:szCs w:val="21"/>
        </w:rPr>
        <w:t>：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1．如图，矩形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，如果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的周长比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AOB</w:t>
      </w:r>
      <w:r>
        <w:rPr>
          <w:rFonts w:cs="Times New Roman"/>
          <w:szCs w:val="21"/>
        </w:rPr>
        <w:t>的周长长10厘米，则矩形边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的长是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    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2．在菱形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中，已知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=10，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=16，那么菱形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的面积为________．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57300" cy="93599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    </w:t>
      </w:r>
      <w:r>
        <w:rPr>
          <w:rFonts w:cs="Times New Roman"/>
          <w:szCs w:val="21"/>
        </w:rPr>
        <w:drawing>
          <wp:inline distT="0" distB="0" distL="0" distR="0">
            <wp:extent cx="1143000" cy="809625"/>
            <wp:effectExtent l="0" t="0" r="0" b="0"/>
            <wp:docPr id="72" name="图片 7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785" w:firstLineChars="85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第1题图                              第4题图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3．用两个全等的直角三角形拼下列图形：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平行四边形；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矩形；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菱形；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正方形；</w:t>
      </w:r>
      <w:r>
        <w:rPr>
          <w:rFonts w:hint="eastAsia" w:ascii="宋体" w:hAnsi="宋体" w:cs="宋体"/>
          <w:szCs w:val="21"/>
        </w:rPr>
        <w:t>⑤</w:t>
      </w:r>
      <w:r>
        <w:rPr>
          <w:rFonts w:cs="Times New Roman"/>
          <w:szCs w:val="21"/>
        </w:rPr>
        <w:t>等腰三角形；</w:t>
      </w:r>
      <w:r>
        <w:rPr>
          <w:rFonts w:hint="eastAsia" w:ascii="宋体" w:hAnsi="宋体" w:cs="宋体"/>
          <w:szCs w:val="21"/>
        </w:rPr>
        <w:t>⑥</w:t>
      </w:r>
      <w:r>
        <w:rPr>
          <w:rFonts w:cs="Times New Roman"/>
          <w:szCs w:val="21"/>
        </w:rPr>
        <w:t>等边三角形；一定可以拼成的是________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只填序号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4．在菱形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的中点，如果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=2，那么菱形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的周长是</w:t>
      </w:r>
      <w:r>
        <w:rPr>
          <w:rFonts w:hint="eastAsia" w:ascii="宋体" w:hAnsi="宋体"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5．正方形具有而菱形不一定具有的性质是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 xml:space="preserve"> 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A．对角线相等  　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B．对角线互相垂直平分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C．对角线平分一组对角　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D．四条边相等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  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1106170" cy="1188720"/>
            <wp:effectExtent l="0" t="0" r="0" b="0"/>
            <wp:wrapSquare wrapText="bothSides"/>
            <wp:docPr id="71" name="图片 7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6．如图，在Rt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=60°，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垂直平分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，垂足为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，又点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的延长线上，且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．求证：四边形</w:t>
      </w:r>
      <w:r>
        <w:rPr>
          <w:rFonts w:cs="Times New Roman"/>
          <w:i/>
          <w:szCs w:val="21"/>
        </w:rPr>
        <w:t>ACEF</w:t>
      </w:r>
      <w:r>
        <w:rPr>
          <w:rFonts w:cs="Times New Roman"/>
          <w:szCs w:val="21"/>
        </w:rPr>
        <w:t>为菱形．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4260850</wp:posOffset>
            </wp:positionH>
            <wp:positionV relativeFrom="paragraph">
              <wp:posOffset>114300</wp:posOffset>
            </wp:positionV>
            <wp:extent cx="1295400" cy="657225"/>
            <wp:effectExtent l="0" t="0" r="0" b="0"/>
            <wp:wrapSquare wrapText="bothSides"/>
            <wp:docPr id="70" name="图片 7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7．已知：如图，平行四边形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的垂直平分线与边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分别相交于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求证：四边形</w:t>
      </w:r>
      <w:r>
        <w:rPr>
          <w:rFonts w:cs="Times New Roman"/>
          <w:i/>
          <w:szCs w:val="21"/>
        </w:rPr>
        <w:t>AFCE</w:t>
      </w:r>
      <w:r>
        <w:rPr>
          <w:rFonts w:cs="Times New Roman"/>
          <w:szCs w:val="21"/>
        </w:rPr>
        <w:t>是菱形．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4260215</wp:posOffset>
            </wp:positionH>
            <wp:positionV relativeFrom="paragraph">
              <wp:posOffset>114300</wp:posOffset>
            </wp:positionV>
            <wp:extent cx="1266825" cy="1062990"/>
            <wp:effectExtent l="0" t="0" r="0" b="0"/>
            <wp:wrapSquare wrapText="bothSides"/>
            <wp:docPr id="69" name="图片 6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8．如图，在平行四边形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分别为边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是对角线，</w:t>
      </w:r>
      <w:r>
        <w:rPr>
          <w:rFonts w:cs="Times New Roman"/>
          <w:i/>
          <w:szCs w:val="21"/>
        </w:rPr>
        <w:t>AG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DB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CB</w:t>
      </w:r>
      <w:r>
        <w:rPr>
          <w:rFonts w:cs="Times New Roman"/>
          <w:szCs w:val="21"/>
        </w:rPr>
        <w:t>的延长线于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ADE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CBF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若四边形</w:t>
      </w:r>
      <w:r>
        <w:rPr>
          <w:rFonts w:cs="Times New Roman"/>
          <w:i/>
          <w:szCs w:val="21"/>
        </w:rPr>
        <w:t>BEDF</w:t>
      </w:r>
      <w:r>
        <w:rPr>
          <w:rFonts w:cs="Times New Roman"/>
          <w:szCs w:val="21"/>
        </w:rPr>
        <w:t>是菱形，则四边形</w:t>
      </w:r>
      <w:r>
        <w:rPr>
          <w:rFonts w:cs="Times New Roman"/>
          <w:i/>
          <w:szCs w:val="21"/>
        </w:rPr>
        <w:t>AGBD</w:t>
      </w:r>
      <w:r>
        <w:rPr>
          <w:rFonts w:cs="Times New Roman"/>
          <w:szCs w:val="21"/>
        </w:rPr>
        <w:t>是什么特殊四边形？并证明你的结论．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9．如图先将一矩形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置于直角坐标系中，使点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与坐标系的原点重合，边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分别落在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所示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，再将此矩形在坐标平面内按逆时针方向绕原点旋转30°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所示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=4，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=3，则图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中点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的坐标为_________，点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的坐标为________</w:t>
      </w:r>
      <w:r>
        <w:rPr>
          <w:rFonts w:ascii="宋体" w:hAnsi="宋体" w:cs="Times New Roman"/>
          <w:szCs w:val="21"/>
        </w:rPr>
        <w:t>；</w:t>
      </w:r>
      <w:r>
        <w:rPr>
          <w:rFonts w:cs="Times New Roman"/>
          <w:szCs w:val="21"/>
        </w:rPr>
        <w:t>图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的坐标为_________，点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的坐标为________．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286000" cy="962025"/>
            <wp:effectExtent l="0" t="0" r="0" b="0"/>
            <wp:docPr id="68" name="图片 6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</w:rPr>
      </w:pPr>
    </w:p>
    <w:p>
      <w:pPr>
        <w:pStyle w:val="2"/>
        <w:spacing w:line="276" w:lineRule="auto"/>
        <w:ind w:firstLine="420"/>
        <w:rPr>
          <w:rFonts w:cs="Times New Roman"/>
        </w:rPr>
      </w:pPr>
    </w:p>
    <w:p>
      <w:pPr>
        <w:spacing w:line="276" w:lineRule="auto"/>
        <w:ind w:left="241" w:hanging="241" w:hangingChars="10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梯形</w: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一、</w:t>
      </w:r>
      <w:r>
        <w:rPr>
          <w:rFonts w:cs="Times New Roman"/>
          <w:b/>
          <w:szCs w:val="21"/>
        </w:rPr>
        <w:t>知识点：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3886200" cy="1047750"/>
            <wp:effectExtent l="0" t="0" r="0" b="0"/>
            <wp:docPr id="44" name="图片 4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常用添辅助线的方法：</w: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54760" cy="8712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drawing>
          <wp:inline distT="0" distB="0" distL="0" distR="0">
            <wp:extent cx="1304925" cy="914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drawing>
          <wp:inline distT="0" distB="0" distL="0" distR="0">
            <wp:extent cx="1076325" cy="10477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drawing>
          <wp:inline distT="0" distB="0" distL="0" distR="0">
            <wp:extent cx="1828800" cy="9620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drawing>
          <wp:inline distT="0" distB="0" distL="0" distR="0">
            <wp:extent cx="1371600" cy="100393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drawing>
          <wp:inline distT="0" distB="0" distL="0" distR="0">
            <wp:extent cx="863600" cy="104394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三角形、梯形中位线定理及其应用</w:t>
      </w:r>
    </w:p>
    <w:p>
      <w:pPr>
        <w:spacing w:line="276" w:lineRule="auto"/>
        <w:rPr>
          <w:rFonts w:cs="Times New Roman"/>
          <w:b/>
          <w:szCs w:val="21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二</w:t>
      </w:r>
      <w:r>
        <w:rPr>
          <w:rFonts w:cs="Times New Roman"/>
          <w:b/>
          <w:szCs w:val="21"/>
        </w:rPr>
        <w:t>、例题</w:t>
      </w:r>
      <w:r>
        <w:rPr>
          <w:rFonts w:hint="eastAsia" w:cs="Times New Roman"/>
          <w:b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154305</wp:posOffset>
            </wp:positionV>
            <wp:extent cx="990600" cy="628650"/>
            <wp:effectExtent l="0" t="0" r="0" b="0"/>
            <wp:wrapSquare wrapText="bothSides"/>
            <wp:docPr id="61" name="图片 6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1．如图，在梯形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CA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BCD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=5，则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的长是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 xml:space="preserve"> 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152400</wp:posOffset>
            </wp:positionV>
            <wp:extent cx="933450" cy="628650"/>
            <wp:effectExtent l="0" t="0" r="0" b="0"/>
            <wp:wrapSquare wrapText="bothSides"/>
            <wp:docPr id="60" name="图片 6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2．如图，在等腰梯形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=60°，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=10，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=18，求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的长．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3．在等腰梯形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=6cm，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=14cm，腰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 xml:space="preserve">=8cm，求等腰梯形各角的度数和高.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67310</wp:posOffset>
            </wp:positionV>
            <wp:extent cx="1943100" cy="704850"/>
            <wp:effectExtent l="0" t="0" r="0" b="0"/>
            <wp:wrapSquare wrapText="bothSides"/>
            <wp:docPr id="59" name="图片 5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4．如图所示，梯形纸片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=60°，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=2，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=6，将纸片折叠，使点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重合，折痕为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=________．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143510</wp:posOffset>
            </wp:positionV>
            <wp:extent cx="1371600" cy="914400"/>
            <wp:effectExtent l="0" t="0" r="0" b="0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5．如图，在梯形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＝90°，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＝45°，若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＝4，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＝8，则梯形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的面积为________.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330200</wp:posOffset>
            </wp:positionV>
            <wp:extent cx="1104900" cy="685800"/>
            <wp:effectExtent l="0" t="0" r="0" b="0"/>
            <wp:wrapSquare wrapText="bothSides"/>
            <wp:docPr id="57" name="图片 5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6．如图，梯形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为底边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的中点，且</w:t>
      </w:r>
      <w:r>
        <w:rPr>
          <w:rFonts w:cs="Times New Roman"/>
          <w:i/>
          <w:szCs w:val="21"/>
        </w:rPr>
        <w:t>DE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，试判断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ADE</w:t>
      </w:r>
      <w:r>
        <w:rPr>
          <w:rFonts w:cs="Times New Roman"/>
          <w:szCs w:val="21"/>
        </w:rPr>
        <w:t>的形状，并给出证明．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i/>
          <w:iCs/>
          <w:szCs w:val="21"/>
        </w:rPr>
        <w:pict>
          <v:group id="_x0000_s1172" o:spid="_x0000_s1172" o:spt="203" style="position:absolute;left:0pt;margin-left:315pt;margin-top:22.6pt;height:72.8pt;width:125.2pt;z-index:251672576;mso-width-relative:page;mso-height-relative:page;" coordorigin="7828,13156" coordsize="2504,1456">
            <o:lock v:ext="edit"/>
            <v:group id="_x0000_s1173" o:spid="_x0000_s1173" o:spt="203" style="position:absolute;left:8010;top:13376;flip:x;height:974;width:2014;" coordorigin="8204,13436" coordsize="2014,974">
              <o:lock v:ext="edit"/>
              <v:shape id="_x0000_s1174" o:spid="_x0000_s1174" o:spt="6" type="#_x0000_t6" style="position:absolute;left:8930;top:13436;height:974;width:1288;" coordsize="21600,21600">
                <v:path/>
                <v:fill focussize="0,0"/>
                <v:stroke joinstyle="miter"/>
                <v:imagedata o:title=""/>
                <o:lock v:ext="edit" aspectratio="t"/>
              </v:shape>
              <v:shape id="_x0000_s1175" o:spid="_x0000_s1175" o:spt="6" type="#_x0000_t6" style="position:absolute;left:8083;top:13559;flip:y;height:727;width:970;rotation:-5898240f;" coordsize="21600,21600">
                <v:path/>
                <v:fill focussize="0,0"/>
                <v:stroke joinstyle="miter"/>
                <v:imagedata o:title=""/>
                <o:lock v:ext="edit" aspectratio="t"/>
              </v:shape>
            </v:group>
            <v:shape id="_x0000_s1176" o:spid="_x0000_s1176" o:spt="202" type="#_x0000_t202" style="position:absolute;left:7828;top:14222;height:346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1177" o:spid="_x0000_s1177" o:spt="202" type="#_x0000_t202" style="position:absolute;left:9328;top:14266;height:346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3"/>
                      <w:numPr>
                        <w:ilvl w:val="0"/>
                        <w:numId w:val="0"/>
                      </w:numPr>
                    </w:pPr>
                    <w:r>
                      <w:rPr>
                        <w:rFonts w:ascii="Times New Roman" w:hAnsi="Times New Roman" w:cs="Times New Roman"/>
                        <w:b w:val="0"/>
                        <w:i/>
                        <w:sz w:val="21"/>
                        <w:szCs w:val="21"/>
                      </w:rPr>
                      <w:t>B</w:t>
                    </w: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78" o:spid="_x0000_s1178" o:spt="202" type="#_x0000_t202" style="position:absolute;left:10062;top:13200;height:346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C</w:t>
                    </w:r>
                  </w:p>
                </w:txbxContent>
              </v:textbox>
            </v:shape>
            <v:shape id="_x0000_s1179" o:spid="_x0000_s1179" o:spt="202" type="#_x0000_t202" style="position:absolute;left:9132;top:13156;height:346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Times New Roman"/>
          <w:szCs w:val="21"/>
        </w:rPr>
        <w:t>7．如图，在四边形</w:t>
      </w:r>
      <w:r>
        <w:rPr>
          <w:rFonts w:cs="Times New Roman"/>
          <w:i/>
          <w:iCs/>
          <w:szCs w:val="21"/>
        </w:rPr>
        <w:t>ABCD</w:t>
      </w:r>
      <w:r>
        <w:rPr>
          <w:rFonts w:cs="Times New Roman"/>
          <w:szCs w:val="21"/>
        </w:rPr>
        <w:t>中，对角线</w:t>
      </w:r>
      <w:r>
        <w:rPr>
          <w:rFonts w:cs="Times New Roman"/>
          <w:i/>
          <w:iCs/>
          <w:szCs w:val="21"/>
        </w:rPr>
        <w:t>BD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iCs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AD</w:t>
      </w:r>
      <w:r>
        <w:rPr>
          <w:rFonts w:cs="Times New Roman"/>
          <w:szCs w:val="21"/>
        </w:rPr>
        <w:t>=20，</w:t>
      </w:r>
      <w:r>
        <w:rPr>
          <w:rFonts w:cs="Times New Roman"/>
          <w:i/>
          <w:iCs/>
          <w:szCs w:val="21"/>
        </w:rPr>
        <w:t>AB</w:t>
      </w:r>
      <w:r>
        <w:rPr>
          <w:rFonts w:cs="Times New Roman"/>
          <w:szCs w:val="21"/>
        </w:rPr>
        <w:t>=16，</w:t>
      </w:r>
      <w:r>
        <w:rPr>
          <w:rFonts w:cs="Times New Roman"/>
          <w:i/>
          <w:iCs/>
          <w:szCs w:val="21"/>
        </w:rPr>
        <w:t>BC</w:t>
      </w:r>
      <w:r>
        <w:rPr>
          <w:rFonts w:cs="Times New Roman"/>
          <w:szCs w:val="21"/>
        </w:rPr>
        <w:t>=15，</w:t>
      </w:r>
      <w:r>
        <w:rPr>
          <w:rFonts w:cs="Times New Roman"/>
          <w:i/>
          <w:iCs/>
          <w:szCs w:val="21"/>
        </w:rPr>
        <w:t>CD</w:t>
      </w:r>
      <w:r>
        <w:rPr>
          <w:rFonts w:cs="Times New Roman"/>
          <w:szCs w:val="21"/>
        </w:rPr>
        <w:t>=9，求证：四边形</w:t>
      </w:r>
      <w:r>
        <w:rPr>
          <w:rFonts w:cs="Times New Roman"/>
          <w:i/>
          <w:iCs/>
          <w:szCs w:val="21"/>
        </w:rPr>
        <w:t>ABCD</w:t>
      </w:r>
      <w:r>
        <w:rPr>
          <w:rFonts w:cs="Times New Roman"/>
          <w:szCs w:val="21"/>
        </w:rPr>
        <w:t xml:space="preserve">是梯形．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8．求证：</w:t>
      </w:r>
      <w:r>
        <w:rPr>
          <w:rFonts w:cs="Times New Roman"/>
          <w:bCs/>
          <w:szCs w:val="21"/>
        </w:rPr>
        <w:t>顺次联结四边形各边中点得到的四边形是平行四边形.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思考：顺次连接对角线相等的四边形各边中点得</w:t>
      </w:r>
      <w:r>
        <w:rPr>
          <w:rFonts w:cs="Times New Roman"/>
          <w:bCs/>
          <w:szCs w:val="21"/>
          <w:u w:val="single"/>
        </w:rPr>
        <w:t xml:space="preserve">        </w:t>
      </w:r>
      <w:r>
        <w:rPr>
          <w:rFonts w:cs="Times New Roman"/>
          <w:bCs/>
          <w:szCs w:val="21"/>
        </w:rPr>
        <w:t>形；</w:t>
      </w:r>
    </w:p>
    <w:p>
      <w:pPr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顺次连接对角线互相垂直的四边形各边中点得</w:t>
      </w:r>
      <w:r>
        <w:rPr>
          <w:rFonts w:cs="Times New Roman"/>
          <w:bCs/>
          <w:szCs w:val="21"/>
          <w:u w:val="single"/>
        </w:rPr>
        <w:t xml:space="preserve">        </w:t>
      </w:r>
      <w:r>
        <w:rPr>
          <w:rFonts w:cs="Times New Roman"/>
          <w:bCs/>
          <w:szCs w:val="21"/>
        </w:rPr>
        <w:t>形；</w:t>
      </w:r>
    </w:p>
    <w:p>
      <w:pPr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顺次连接对角线相等且互相垂直的四边形各边中点得</w:t>
      </w:r>
      <w:r>
        <w:rPr>
          <w:rFonts w:cs="Times New Roman"/>
          <w:bCs/>
          <w:szCs w:val="21"/>
          <w:u w:val="single"/>
        </w:rPr>
        <w:t xml:space="preserve">        </w:t>
      </w:r>
      <w:r>
        <w:rPr>
          <w:rFonts w:cs="Times New Roman"/>
          <w:bCs/>
          <w:szCs w:val="21"/>
        </w:rPr>
        <w:t>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180" o:spid="_x0000_s1180" o:spt="203" style="position:absolute;left:0pt;margin-left:320.9pt;margin-top:8.3pt;height:77.9pt;width:120.5pt;mso-wrap-distance-bottom:0pt;mso-wrap-distance-left:9pt;mso-wrap-distance-right:9pt;mso-wrap-distance-top:0pt;z-index:251673600;mso-width-relative:page;mso-height-relative:page;" coordorigin="7394,2008" coordsize="2410,1558">
            <o:lock v:ext="edit"/>
            <v:shape id="_x0000_s1181" o:spid="_x0000_s1181" o:spt="6" type="#_x0000_t6" style="position:absolute;left:7560;top:2294;flip:x;height:964;width:1928;" coordsize="21600,21600">
              <v:path/>
              <v:fill focussize="0,0"/>
              <v:stroke joinstyle="miter"/>
              <v:imagedata o:title=""/>
              <o:lock v:ext="edit"/>
            </v:shape>
            <v:line id="_x0000_s1182" o:spid="_x0000_s1182" o:spt="20" style="position:absolute;left:8522;top:2296;flip:y;height:962;width:0;" coordsize="21600,21600">
              <v:path arrowok="t"/>
              <v:fill focussize="0,0"/>
              <v:stroke/>
              <v:imagedata o:title=""/>
              <o:lock v:ext="edit"/>
            </v:line>
            <v:line id="_x0000_s1183" o:spid="_x0000_s1183" o:spt="20" style="position:absolute;left:8522;top:2294;flip:x;height:0;width:966;" coordsize="21600,21600">
              <v:path arrowok="t"/>
              <v:fill focussize="0,0"/>
              <v:stroke/>
              <v:imagedata o:title=""/>
              <o:lock v:ext="edit"/>
            </v:line>
            <v:line id="_x0000_s1184" o:spid="_x0000_s1184" o:spt="20" style="position:absolute;left:8768;top:2538;flip:y;height:478;width:962;rotation:5898240f;" coordsize="21600,21600">
              <v:path arrowok="t"/>
              <v:fill focussize="0,0"/>
              <v:stroke/>
              <v:imagedata o:title=""/>
              <o:lock v:ext="edit"/>
            </v:line>
            <v:shape id="_x0000_s1185" o:spid="_x0000_s1185" o:spt="202" type="#_x0000_t202" style="position:absolute;left:7394;top:3118;height:33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1186" o:spid="_x0000_s1186" o:spt="202" type="#_x0000_t202" style="position:absolute;left:9524;top:3150;height:33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3"/>
                      <w:numPr>
                        <w:ilvl w:val="0"/>
                        <w:numId w:val="0"/>
                      </w:numPr>
                    </w:pPr>
                    <w:r>
                      <w:rPr>
                        <w:rFonts w:ascii="Times New Roman" w:hAnsi="Times New Roman" w:cs="Times New Roman"/>
                        <w:b w:val="0"/>
                        <w:i/>
                        <w:sz w:val="21"/>
                        <w:szCs w:val="21"/>
                      </w:rPr>
                      <w:t>C</w: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187" o:spid="_x0000_s1187" o:spt="202" type="#_x0000_t202" style="position:absolute;left:9548;top:2112;height:33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B</w:t>
                    </w:r>
                  </w:p>
                </w:txbxContent>
              </v:textbox>
            </v:shape>
            <v:shape id="_x0000_s1188" o:spid="_x0000_s1188" o:spt="202" type="#_x0000_t202" style="position:absolute;left:8348;top:2090;height:33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F</w:t>
                    </w:r>
                  </w:p>
                </w:txbxContent>
              </v:textbox>
            </v:shape>
            <v:shape id="_x0000_s1189" o:spid="_x0000_s1189" o:spt="202" type="#_x0000_t202" style="position:absolute;left:8430;top:3236;height:33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D</w:t>
                    </w:r>
                  </w:p>
                </w:txbxContent>
              </v:textbox>
            </v:shape>
            <v:shape id="_x0000_s1190" o:spid="_x0000_s1190" o:spt="202" type="#_x0000_t202" style="position:absolute;left:8326;top:2570;height:33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E</w:t>
                    </w:r>
                  </w:p>
                </w:txbxContent>
              </v:textbox>
            </v:shape>
            <v:shape id="_x0000_s1191" o:spid="_x0000_s1191" o:spt="202" type="#_x0000_t202" style="position:absolute;left:8912;top:2008;height:33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G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cs="Times New Roman"/>
          <w:szCs w:val="21"/>
        </w:rPr>
        <w:t>9．如图，在Rt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iCs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iCs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iCs/>
          <w:szCs w:val="21"/>
        </w:rPr>
        <w:t>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iCs/>
          <w:szCs w:val="21"/>
        </w:rPr>
        <w:t>E</w:t>
      </w:r>
      <w:r>
        <w:rPr>
          <w:rFonts w:cs="Times New Roman"/>
          <w:szCs w:val="21"/>
        </w:rPr>
        <w:t>分别是边</w:t>
      </w:r>
      <w:r>
        <w:rPr>
          <w:rFonts w:cs="Times New Roman"/>
          <w:i/>
          <w:iCs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iCs/>
          <w:szCs w:val="21"/>
        </w:rPr>
        <w:t>AB</w:t>
      </w:r>
      <w:r>
        <w:rPr>
          <w:rFonts w:cs="Times New Roman"/>
          <w:szCs w:val="21"/>
        </w:rPr>
        <w:t>的中点，过点</w:t>
      </w:r>
      <w:r>
        <w:rPr>
          <w:rFonts w:cs="Times New Roman"/>
          <w:i/>
          <w:iCs/>
          <w:szCs w:val="21"/>
        </w:rPr>
        <w:t>B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iCs/>
          <w:szCs w:val="21"/>
        </w:rPr>
        <w:t>BF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iCs/>
          <w:szCs w:val="21"/>
        </w:rPr>
        <w:t>DE</w:t>
      </w:r>
      <w:r>
        <w:rPr>
          <w:rFonts w:cs="Times New Roman"/>
          <w:szCs w:val="21"/>
        </w:rPr>
        <w:t>，交线段</w:t>
      </w:r>
      <w:r>
        <w:rPr>
          <w:rFonts w:cs="Times New Roman"/>
          <w:i/>
          <w:iCs/>
          <w:szCs w:val="21"/>
        </w:rPr>
        <w:t>DE</w:t>
      </w:r>
      <w:r>
        <w:rPr>
          <w:rFonts w:cs="Times New Roman"/>
          <w:szCs w:val="21"/>
        </w:rPr>
        <w:t>的延长线于点</w:t>
      </w:r>
      <w:r>
        <w:rPr>
          <w:rFonts w:cs="Times New Roman"/>
          <w:i/>
          <w:iCs/>
          <w:szCs w:val="21"/>
        </w:rPr>
        <w:t>F</w:t>
      </w:r>
      <w:r>
        <w:rPr>
          <w:rFonts w:cs="Times New Roman"/>
          <w:szCs w:val="21"/>
        </w:rPr>
        <w:t>，过点</w:t>
      </w:r>
      <w:r>
        <w:rPr>
          <w:rFonts w:cs="Times New Roman"/>
          <w:i/>
          <w:iCs/>
          <w:szCs w:val="21"/>
        </w:rPr>
        <w:t>C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iCs/>
          <w:szCs w:val="21"/>
        </w:rPr>
        <w:t>CG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iCs/>
          <w:szCs w:val="21"/>
        </w:rPr>
        <w:t>AB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iCs/>
          <w:szCs w:val="21"/>
        </w:rPr>
        <w:t>BF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iCs/>
          <w:szCs w:val="21"/>
        </w:rPr>
        <w:t>G</w:t>
      </w:r>
      <w:r>
        <w:rPr>
          <w:rFonts w:cs="Times New Roman"/>
          <w:szCs w:val="21"/>
        </w:rPr>
        <w:t>，如果</w:t>
      </w:r>
      <w:r>
        <w:rPr>
          <w:rFonts w:cs="Times New Roman"/>
          <w:i/>
          <w:iCs/>
          <w:szCs w:val="21"/>
        </w:rPr>
        <w:t>AC</w:t>
      </w:r>
      <w:r>
        <w:rPr>
          <w:rFonts w:cs="Times New Roman"/>
          <w:szCs w:val="21"/>
        </w:rPr>
        <w:t>=2</w:t>
      </w:r>
      <w:r>
        <w:rPr>
          <w:rFonts w:cs="Times New Roman"/>
          <w:i/>
          <w:iCs/>
          <w:szCs w:val="21"/>
        </w:rPr>
        <w:t>BC</w:t>
      </w:r>
      <w:r>
        <w:rPr>
          <w:rFonts w:cs="Times New Roman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求证：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iCs/>
          <w:szCs w:val="21"/>
        </w:rPr>
        <w:t>BCDF</w:t>
      </w:r>
      <w:r>
        <w:rPr>
          <w:rFonts w:cs="Times New Roman"/>
          <w:szCs w:val="21"/>
        </w:rPr>
        <w:t>是正方形；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iCs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iCs/>
          <w:szCs w:val="21"/>
        </w:rPr>
        <w:t>CG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915" w:firstLineChars="436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915" w:firstLineChars="436"/>
        <w:rPr>
          <w:rFonts w:cs="Times New Roman"/>
          <w:szCs w:val="21"/>
        </w:rPr>
      </w:pPr>
    </w:p>
    <w:p>
      <w:pPr>
        <w:spacing w:line="276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平面向量及其加减</w: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一、</w:t>
      </w:r>
      <w:r>
        <w:rPr>
          <w:rFonts w:cs="Times New Roman"/>
          <w:b/>
          <w:szCs w:val="21"/>
        </w:rPr>
        <w:t>知识点：</w:t>
      </w:r>
    </w:p>
    <w:p>
      <w:pPr>
        <w:numPr>
          <w:ilvl w:val="0"/>
          <w:numId w:val="3"/>
        </w:numPr>
        <w:spacing w:line="276" w:lineRule="auto"/>
        <w:ind w:left="0" w:firstLine="0"/>
        <w:rPr>
          <w:rFonts w:cs="Times New Roman"/>
        </w:rPr>
      </w:pPr>
      <w:r>
        <w:rPr>
          <w:rFonts w:cs="Times New Roman"/>
        </w:rPr>
        <w:t>平面向量的概念，表示方法；相等向量、相反向量、平行向量.</w:t>
      </w:r>
    </w:p>
    <w:p>
      <w:pPr>
        <w:numPr>
          <w:ilvl w:val="0"/>
          <w:numId w:val="3"/>
        </w:numPr>
        <w:spacing w:line="276" w:lineRule="auto"/>
        <w:ind w:left="0" w:firstLine="0"/>
        <w:rPr>
          <w:rFonts w:cs="Times New Roman"/>
        </w:rPr>
      </w:pPr>
      <w:r>
        <w:rPr>
          <w:rFonts w:cs="Times New Roman"/>
        </w:rPr>
        <w:t>平面向量的加法：1、三角形法则、多边形法则；关键要把向量首尾相接</w:t>
      </w:r>
    </w:p>
    <w:p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1375410" cy="10890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611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</w:rPr>
        <w:t xml:space="preserve">                      </w:t>
      </w:r>
      <w:r>
        <w:rPr>
          <w:rFonts w:cs="Times New Roman"/>
        </w:rPr>
        <w:drawing>
          <wp:inline distT="0" distB="0" distL="0" distR="0">
            <wp:extent cx="1485900" cy="113093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050" w:firstLineChars="500"/>
        <w:rPr>
          <w:rFonts w:cs="Times New Roman"/>
        </w:rPr>
      </w:pPr>
      <w:r>
        <w:rPr>
          <w:rFonts w:cs="Times New Roman"/>
          <w:position w:val="-6"/>
        </w:rPr>
        <w:object>
          <v:shape id="_x0000_i1028" o:spt="75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39">
            <o:LockedField>false</o:LockedField>
          </o:OLEObject>
        </w:object>
      </w:r>
      <w:r>
        <w:rPr>
          <w:rFonts w:cs="Times New Roman"/>
        </w:rPr>
        <w:t xml:space="preserve">         </w:t>
      </w:r>
      <w:r>
        <w:rPr>
          <w:rFonts w:hint="eastAsia" w:cs="Times New Roman"/>
        </w:rPr>
        <w:t xml:space="preserve">           </w:t>
      </w:r>
      <w:r>
        <w:rPr>
          <w:rFonts w:cs="Times New Roman"/>
        </w:rPr>
        <w:t xml:space="preserve">       </w:t>
      </w:r>
      <w:r>
        <w:rPr>
          <w:rFonts w:cs="Times New Roman"/>
          <w:position w:val="-6"/>
        </w:rPr>
        <w:object>
          <v:shape id="_x0000_i1029" o:spt="75" type="#_x0000_t75" style="height:18pt;width:13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41">
            <o:LockedField>false</o:LockedField>
          </o:OLEObject>
        </w:object>
      </w:r>
    </w:p>
    <w:p>
      <w:pPr>
        <w:numPr>
          <w:ilvl w:val="0"/>
          <w:numId w:val="3"/>
        </w:numPr>
        <w:spacing w:line="276" w:lineRule="auto"/>
        <w:ind w:left="0" w:firstLine="0"/>
        <w:rPr>
          <w:rFonts w:cs="Times New Roman"/>
        </w:rPr>
      </w:pPr>
      <w:r>
        <w:rPr>
          <w:rFonts w:cs="Times New Roman"/>
        </w:rPr>
        <w:t>平面向量的减法：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ascii="宋体" w:hAnsi="宋体" w:cs="Times New Roman"/>
        </w:rPr>
        <w:t>(</w:t>
      </w:r>
      <w:r>
        <w:rPr>
          <w:rFonts w:cs="Times New Roman"/>
        </w:rPr>
        <w:t>1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向量的减法可以转化为加法</w:t>
      </w:r>
      <w:r>
        <w:rPr>
          <w:rFonts w:hint="eastAsia" w:cs="Times New Roman"/>
        </w:rPr>
        <w:t>，</w:t>
      </w:r>
      <w:r>
        <w:rPr>
          <w:rFonts w:cs="Times New Roman"/>
        </w:rPr>
        <w:t>减去一个向量就是加上这个向量的相反向量</w:t>
      </w:r>
      <w:r>
        <w:rPr>
          <w:rFonts w:hint="eastAsia" w:cs="Times New Roman"/>
        </w:rPr>
        <w:t>.</w:t>
      </w:r>
    </w:p>
    <w:p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ascii="宋体" w:hAnsi="宋体" w:cs="Times New Roman"/>
        </w:rPr>
        <w:t>(</w:t>
      </w:r>
      <w:r>
        <w:rPr>
          <w:rFonts w:hint="eastAsia" w:cs="Times New Roman"/>
        </w:rPr>
        <w:t>2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向量减法的三角形法则：起点重合，差向量是以减向量的终点为起点、被减向量的终点为终点的向量</w:t>
      </w:r>
      <w:r>
        <w:rPr>
          <w:rFonts w:hint="eastAsia" w:cs="Times New Roman"/>
        </w:rPr>
        <w:t>.</w:t>
      </w:r>
    </w:p>
    <w:p>
      <w:pPr>
        <w:spacing w:line="276" w:lineRule="auto"/>
        <w:ind w:left="2415" w:hanging="2415" w:hangingChars="1150"/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1371600" cy="10953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</w:rPr>
        <w:t xml:space="preserve">          </w:t>
      </w:r>
      <w:r>
        <w:rPr>
          <w:rFonts w:cs="Times New Roman"/>
        </w:rPr>
        <w:drawing>
          <wp:inline distT="0" distB="0" distL="0" distR="0">
            <wp:extent cx="1713230" cy="101473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984" cy="10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2205" w:leftChars="650" w:hanging="840" w:hangingChars="400"/>
        <w:rPr>
          <w:rFonts w:cs="Times New Roman"/>
        </w:rPr>
      </w:pPr>
      <w:r>
        <w:rPr>
          <w:rFonts w:cs="Times New Roman"/>
          <w:position w:val="-6"/>
        </w:rPr>
        <w:object>
          <v:shape id="_x0000_i1030" o:spt="75" type="#_x0000_t75" style="height:18pt;width:7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45">
            <o:LockedField>false</o:LockedField>
          </o:OLEObject>
        </w:object>
      </w:r>
      <w:r>
        <w:rPr>
          <w:rFonts w:cs="Times New Roman"/>
        </w:rPr>
        <w:t xml:space="preserve">           </w:t>
      </w:r>
      <w:r>
        <w:rPr>
          <w:rFonts w:cs="Times New Roman"/>
          <w:position w:val="-22"/>
        </w:rPr>
        <w:object>
          <v:shape id="_x0000_i1031" o:spt="75" type="#_x0000_t75" style="height:26pt;width:17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47">
            <o:LockedField>false</o:LockedField>
          </o:OLEObject>
        </w:object>
      </w:r>
    </w:p>
    <w:p>
      <w:pPr>
        <w:numPr>
          <w:ilvl w:val="0"/>
          <w:numId w:val="3"/>
        </w:numPr>
        <w:spacing w:line="276" w:lineRule="auto"/>
        <w:ind w:left="420" w:hanging="420" w:hangingChars="200"/>
        <w:rPr>
          <w:rFonts w:cs="Times New Roman"/>
        </w:rPr>
      </w:pPr>
      <w:r>
        <w:rPr>
          <w:rFonts w:cs="Times New Roman"/>
        </w:rPr>
        <w:t>向量加减的平行四边形法则：两个向量共起点，以这两个向量为邻边作平行四边形，以公共起点为起点的对角线向量就是他们的和向量；另一条对角线向量就是它们的差向量，差向量与被减向量共终点.</w:t>
      </w:r>
    </w:p>
    <w:p>
      <w:pPr>
        <w:pStyle w:val="2"/>
        <w:ind w:firstLine="420"/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二</w:t>
      </w:r>
      <w:r>
        <w:rPr>
          <w:rFonts w:cs="Times New Roman"/>
          <w:b/>
          <w:szCs w:val="21"/>
        </w:rPr>
        <w:t>、例题</w:t>
      </w:r>
      <w:r>
        <w:rPr>
          <w:rFonts w:hint="eastAsia" w:cs="Times New Roman"/>
          <w:b/>
          <w:szCs w:val="21"/>
        </w:rPr>
        <w:t>：</w:t>
      </w:r>
    </w:p>
    <w:p>
      <w:pPr>
        <w:spacing w:line="276" w:lineRule="auto"/>
        <w:ind w:firstLine="422" w:firstLineChars="200"/>
        <w:rPr>
          <w:rFonts w:cs="Times New Roman"/>
        </w:rPr>
      </w:pPr>
      <w:r>
        <w:rPr>
          <w:rFonts w:cs="Times New Roman"/>
          <w:b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316865</wp:posOffset>
            </wp:positionV>
            <wp:extent cx="1830070" cy="990600"/>
            <wp:effectExtent l="0" t="0" r="0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</w:rPr>
        <w:t>1</w:t>
      </w:r>
      <w:r>
        <w:rPr>
          <w:rFonts w:cs="Times New Roman"/>
          <w:szCs w:val="21"/>
        </w:rPr>
        <w:t>．</w:t>
      </w:r>
      <w:r>
        <w:rPr>
          <w:rFonts w:cs="Times New Roman"/>
        </w:rPr>
        <w:t>已知梯形</w:t>
      </w:r>
      <w:r>
        <w:rPr>
          <w:rFonts w:cs="Times New Roman"/>
          <w:i/>
        </w:rPr>
        <w:t>ABCD</w:t>
      </w:r>
      <w:r>
        <w:rPr>
          <w:rFonts w:cs="Times New Roman"/>
        </w:rPr>
        <w:t>中，</w:t>
      </w:r>
      <w:r>
        <w:rPr>
          <w:rFonts w:cs="Times New Roman"/>
          <w:i/>
        </w:rPr>
        <w:t>BC</w:t>
      </w:r>
      <w:r>
        <w:rPr>
          <w:rFonts w:hint="eastAsia" w:ascii="宋体" w:hAnsi="宋体" w:cs="宋体"/>
        </w:rPr>
        <w:t>∥</w:t>
      </w:r>
      <w:r>
        <w:rPr>
          <w:rFonts w:cs="Times New Roman"/>
          <w:i/>
        </w:rPr>
        <w:t>AD</w:t>
      </w:r>
      <w:r>
        <w:rPr>
          <w:rFonts w:cs="Times New Roman"/>
        </w:rPr>
        <w:t>，过点</w:t>
      </w:r>
      <w:r>
        <w:rPr>
          <w:rFonts w:cs="Times New Roman"/>
          <w:i/>
        </w:rPr>
        <w:t>C</w:t>
      </w:r>
      <w:r>
        <w:rPr>
          <w:rFonts w:cs="Times New Roman"/>
        </w:rPr>
        <w:t>作</w:t>
      </w:r>
      <w:r>
        <w:rPr>
          <w:rFonts w:cs="Times New Roman"/>
          <w:i/>
        </w:rPr>
        <w:t>CE</w:t>
      </w:r>
      <w:r>
        <w:rPr>
          <w:rFonts w:hint="eastAsia" w:ascii="宋体" w:hAnsi="宋体" w:cs="宋体"/>
        </w:rPr>
        <w:t>∥</w:t>
      </w:r>
      <w:r>
        <w:rPr>
          <w:rFonts w:cs="Times New Roman"/>
          <w:i/>
        </w:rPr>
        <w:t>AB</w:t>
      </w:r>
      <w:r>
        <w:rPr>
          <w:rFonts w:cs="Times New Roman"/>
        </w:rPr>
        <w:t>，</w:t>
      </w:r>
      <w:r>
        <w:rPr>
          <w:rFonts w:cs="Times New Roman"/>
          <w:i/>
        </w:rPr>
        <w:t>AC</w:t>
      </w:r>
      <w:r>
        <w:rPr>
          <w:rFonts w:cs="Times New Roman"/>
        </w:rPr>
        <w:t>，</w:t>
      </w:r>
      <w:r>
        <w:rPr>
          <w:rFonts w:cs="Times New Roman"/>
          <w:i/>
        </w:rPr>
        <w:t>BE</w:t>
      </w:r>
      <w:r>
        <w:rPr>
          <w:rFonts w:cs="Times New Roman"/>
        </w:rPr>
        <w:t>相交</w:t>
      </w:r>
      <w:r>
        <w:rPr>
          <w:rFonts w:hint="eastAsia" w:cs="Times New Roman"/>
        </w:rPr>
        <w:t>于</w:t>
      </w:r>
      <w:r>
        <w:rPr>
          <w:rFonts w:cs="Times New Roman"/>
        </w:rPr>
        <w:t>点</w:t>
      </w:r>
      <w:r>
        <w:rPr>
          <w:rFonts w:cs="Times New Roman"/>
          <w:i/>
        </w:rPr>
        <w:t>O</w:t>
      </w:r>
      <w:r>
        <w:rPr>
          <w:rFonts w:cs="Times New Roman"/>
        </w:rPr>
        <w:t>，如果把图中线段都画成有向线段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ascii="宋体" w:hAnsi="宋体" w:cs="Times New Roman"/>
        </w:rPr>
        <w:t>(</w:t>
      </w:r>
      <w:r>
        <w:rPr>
          <w:rFonts w:cs="Times New Roman"/>
        </w:rPr>
        <w:t>1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写出图中相等的向量</w:t>
      </w:r>
      <w:r>
        <w:rPr>
          <w:rFonts w:hint="eastAsia" w:cs="Times New Roman"/>
        </w:rPr>
        <w:t>；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ascii="宋体" w:hAnsi="宋体" w:cs="Times New Roman"/>
        </w:rPr>
        <w:t>(</w:t>
      </w:r>
      <w:r>
        <w:rPr>
          <w:rFonts w:cs="Times New Roman"/>
        </w:rPr>
        <w:t>2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写出与</w:t>
      </w:r>
      <w:r>
        <w:rPr>
          <w:rFonts w:cs="Times New Roman"/>
          <w:position w:val="-6"/>
        </w:rPr>
        <w:object>
          <v:shape id="_x0000_i1032" o:spt="75" type="#_x0000_t75" style="height:16pt;width: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50">
            <o:LockedField>false</o:LockedField>
          </o:OLEObject>
        </w:object>
      </w:r>
      <w:r>
        <w:rPr>
          <w:rFonts w:cs="Times New Roman"/>
        </w:rPr>
        <w:t>平行的向量</w:t>
      </w:r>
      <w:r>
        <w:rPr>
          <w:rFonts w:hint="eastAsia" w:cs="Times New Roman"/>
        </w:rPr>
        <w:t>；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ascii="宋体" w:hAnsi="宋体" w:cs="Times New Roman"/>
        </w:rPr>
        <w:t>(</w:t>
      </w:r>
      <w:r>
        <w:rPr>
          <w:rFonts w:cs="Times New Roman"/>
        </w:rPr>
        <w:t>3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写出线段</w:t>
      </w:r>
      <w:r>
        <w:rPr>
          <w:rFonts w:cs="Times New Roman"/>
          <w:i/>
        </w:rPr>
        <w:t>AC</w:t>
      </w:r>
      <w:r>
        <w:rPr>
          <w:rFonts w:cs="Times New Roman"/>
        </w:rPr>
        <w:t>上互为相反的向量</w:t>
      </w:r>
      <w:r>
        <w:rPr>
          <w:rFonts w:hint="eastAsia" w:cs="Times New Roman"/>
        </w:rPr>
        <w:t>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/>
          <w:szCs w:val="21"/>
        </w:rPr>
        <w:t>．</w:t>
      </w:r>
      <w:r>
        <w:rPr>
          <w:rFonts w:cs="Times New Roman"/>
        </w:rPr>
        <w:t>已知向量</w:t>
      </w:r>
      <w:r>
        <w:rPr>
          <w:rFonts w:cs="Times New Roman"/>
          <w:position w:val="-14"/>
        </w:rPr>
        <w:object>
          <v:shape id="_x0000_i1033" o:spt="75" type="#_x0000_t75" style="height:22pt;width:2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52">
            <o:LockedField>false</o:LockedField>
          </o:OLEObject>
        </w:object>
      </w:r>
      <w:r>
        <w:rPr>
          <w:rFonts w:cs="Times New Roman"/>
        </w:rPr>
        <w:t>，作向量</w:t>
      </w:r>
      <w:r>
        <w:rPr>
          <w:rFonts w:cs="Times New Roman"/>
          <w:position w:val="-6"/>
        </w:rPr>
        <w:object>
          <v:shape id="_x0000_i1034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54">
            <o:LockedField>false</o:LockedField>
          </o:OLEObject>
        </w:object>
      </w:r>
      <w:r>
        <w:rPr>
          <w:rFonts w:cs="Times New Roman"/>
        </w:rPr>
        <w:t>，</w:t>
      </w:r>
      <w:r>
        <w:rPr>
          <w:rFonts w:cs="Times New Roman"/>
          <w:position w:val="-6"/>
        </w:rPr>
        <w:object>
          <v:shape id="_x0000_i1035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56">
            <o:LockedField>false</o:LockedField>
          </o:OLEObject>
        </w:object>
      </w:r>
      <w:r>
        <w:rPr>
          <w:rFonts w:hint="eastAsia" w:cs="Times New Roman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2124075" cy="67627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4052570</wp:posOffset>
            </wp:positionH>
            <wp:positionV relativeFrom="paragraph">
              <wp:posOffset>130810</wp:posOffset>
            </wp:positionV>
            <wp:extent cx="1737360" cy="977900"/>
            <wp:effectExtent l="0" t="0" r="0" b="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</w:rPr>
        <w:t>3</w:t>
      </w:r>
      <w:r>
        <w:rPr>
          <w:rFonts w:cs="Times New Roman"/>
          <w:szCs w:val="21"/>
        </w:rPr>
        <w:t>．</w:t>
      </w:r>
      <w:r>
        <w:rPr>
          <w:rFonts w:cs="Times New Roman"/>
        </w:rPr>
        <w:t>平行四边形</w:t>
      </w:r>
      <w:r>
        <w:rPr>
          <w:rFonts w:cs="Times New Roman"/>
          <w:i/>
        </w:rPr>
        <w:t>ABCD</w:t>
      </w:r>
      <w:r>
        <w:rPr>
          <w:rFonts w:cs="Times New Roman"/>
        </w:rPr>
        <w:t>中，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ascii="宋体" w:hAnsi="宋体" w:cs="Times New Roman"/>
        </w:rPr>
        <w:t>(</w:t>
      </w:r>
      <w:r>
        <w:rPr>
          <w:rFonts w:cs="Times New Roman"/>
        </w:rPr>
        <w:t>1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设</w:t>
      </w:r>
      <w:r>
        <w:rPr>
          <w:rFonts w:cs="Times New Roman"/>
          <w:position w:val="-10"/>
        </w:rPr>
        <w:object>
          <v:shape id="_x0000_i1036" o:spt="75" type="#_x0000_t75" style="height:20pt;width:7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60">
            <o:LockedField>false</o:LockedField>
          </o:OLEObject>
        </w:object>
      </w:r>
      <w:r>
        <w:rPr>
          <w:rFonts w:cs="Times New Roman"/>
        </w:rPr>
        <w:t>，用</w:t>
      </w:r>
      <w:r>
        <w:rPr>
          <w:rFonts w:cs="Times New Roman"/>
          <w:position w:val="-10"/>
        </w:rPr>
        <w:object>
          <v:shape id="_x0000_i1037" o:spt="75" type="#_x0000_t75" style="height:20pt;width:12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6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ascii="宋体" w:hAnsi="宋体" w:cs="Times New Roman"/>
        </w:rPr>
        <w:t>(</w:t>
      </w:r>
      <w:r>
        <w:rPr>
          <w:rFonts w:cs="Times New Roman"/>
        </w:rPr>
        <w:t>2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设</w:t>
      </w:r>
      <w:r>
        <w:rPr>
          <w:rFonts w:cs="Times New Roman"/>
          <w:position w:val="-10"/>
        </w:rPr>
        <w:object>
          <v:shape id="_x0000_i1038" o:spt="75" type="#_x0000_t75" style="height:20pt;width:17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64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118110</wp:posOffset>
            </wp:positionV>
            <wp:extent cx="1943100" cy="1057910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4．如图，梯形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//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，过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DE</w:t>
      </w:r>
      <w:r>
        <w:rPr>
          <w:rFonts w:hint="eastAsia" w:cs="Times New Roman"/>
          <w:szCs w:val="21"/>
        </w:rPr>
        <w:t>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的延长线于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，在图中指出下列几个向量的和向量.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position w:val="-6"/>
          <w:szCs w:val="21"/>
        </w:rPr>
        <w:object>
          <v:shape id="_x0000_i1039" o:spt="75" type="#_x0000_t75" style="height:22pt;width:8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67">
            <o:LockedField>false</o:LockedField>
          </o:OLEObject>
        </w:object>
      </w:r>
      <w:r>
        <w:rPr>
          <w:rFonts w:cs="Times New Roman"/>
          <w:szCs w:val="21"/>
          <w:u w:val="single"/>
        </w:rPr>
        <w:t xml:space="preserve">        </w: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 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position w:val="-6"/>
          <w:szCs w:val="21"/>
        </w:rPr>
        <w:object>
          <v:shape id="_x0000_i1040" o:spt="75" type="#_x0000_t75" style="height:22pt;width:80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69">
            <o:LockedField>false</o:LockedField>
          </o:OLEObject>
        </w:object>
      </w:r>
      <w:r>
        <w:rPr>
          <w:rFonts w:cs="Times New Roman"/>
          <w:szCs w:val="21"/>
          <w:u w:val="single"/>
        </w:rPr>
        <w:t xml:space="preserve">         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745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tabs>
                    <w:tab w:val="left" w:pos="6615"/>
                  </w:tabs>
                  <w:adjustRightInd w:val="0"/>
                  <w:snapToGrid w:val="0"/>
                  <w:jc w:val="center"/>
                  <w:rPr>
                    <w:rFonts w:ascii="Bauhaus 93" w:hAnsi="Bauhaus 93" w:eastAsia="STHeiti T0C" w:cs="Bauhaus 93"/>
                    <w:sz w:val="16"/>
                    <w:szCs w:val="16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31C22A62"/>
    <w:multiLevelType w:val="multilevel"/>
    <w:tmpl w:val="31C22A6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3AE31D8"/>
    <w:multiLevelType w:val="multilevel"/>
    <w:tmpl w:val="43AE31D8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suff w:val="space"/>
      <w:lvlText w:val="%2、"/>
      <w:lvlJc w:val="left"/>
      <w:pPr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DFC"/>
    <w:rsid w:val="0000510D"/>
    <w:rsid w:val="000059A7"/>
    <w:rsid w:val="00006499"/>
    <w:rsid w:val="00006811"/>
    <w:rsid w:val="00007329"/>
    <w:rsid w:val="00007FA3"/>
    <w:rsid w:val="0001144A"/>
    <w:rsid w:val="00011DD6"/>
    <w:rsid w:val="0001239C"/>
    <w:rsid w:val="0001275F"/>
    <w:rsid w:val="000130EE"/>
    <w:rsid w:val="000163DF"/>
    <w:rsid w:val="00017133"/>
    <w:rsid w:val="00017495"/>
    <w:rsid w:val="0002038F"/>
    <w:rsid w:val="00020A87"/>
    <w:rsid w:val="00027FD2"/>
    <w:rsid w:val="00030E04"/>
    <w:rsid w:val="000328C9"/>
    <w:rsid w:val="00035ED9"/>
    <w:rsid w:val="000360D4"/>
    <w:rsid w:val="0003708E"/>
    <w:rsid w:val="00041A8B"/>
    <w:rsid w:val="00041E4C"/>
    <w:rsid w:val="0004207E"/>
    <w:rsid w:val="000439EB"/>
    <w:rsid w:val="00043E38"/>
    <w:rsid w:val="00045996"/>
    <w:rsid w:val="00053301"/>
    <w:rsid w:val="000573CD"/>
    <w:rsid w:val="00060EF1"/>
    <w:rsid w:val="000615D0"/>
    <w:rsid w:val="00064902"/>
    <w:rsid w:val="00064C43"/>
    <w:rsid w:val="000668EC"/>
    <w:rsid w:val="000676EC"/>
    <w:rsid w:val="0007053F"/>
    <w:rsid w:val="00070BFE"/>
    <w:rsid w:val="0007240D"/>
    <w:rsid w:val="000731AC"/>
    <w:rsid w:val="00073314"/>
    <w:rsid w:val="00073348"/>
    <w:rsid w:val="00075A82"/>
    <w:rsid w:val="0008398D"/>
    <w:rsid w:val="000862CF"/>
    <w:rsid w:val="00092867"/>
    <w:rsid w:val="00096219"/>
    <w:rsid w:val="0009652E"/>
    <w:rsid w:val="00097504"/>
    <w:rsid w:val="000A25A1"/>
    <w:rsid w:val="000A3851"/>
    <w:rsid w:val="000A6323"/>
    <w:rsid w:val="000B02E9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292"/>
    <w:rsid w:val="000D0710"/>
    <w:rsid w:val="000D24B8"/>
    <w:rsid w:val="000D758D"/>
    <w:rsid w:val="000D7DA2"/>
    <w:rsid w:val="000E10B7"/>
    <w:rsid w:val="000E269F"/>
    <w:rsid w:val="000E4564"/>
    <w:rsid w:val="000E5E6B"/>
    <w:rsid w:val="000E7FE1"/>
    <w:rsid w:val="000F3091"/>
    <w:rsid w:val="000F3B78"/>
    <w:rsid w:val="000F3DEC"/>
    <w:rsid w:val="000F64CF"/>
    <w:rsid w:val="000F6E31"/>
    <w:rsid w:val="000F7B84"/>
    <w:rsid w:val="000F7BC4"/>
    <w:rsid w:val="00100268"/>
    <w:rsid w:val="00103BE1"/>
    <w:rsid w:val="00104623"/>
    <w:rsid w:val="00114164"/>
    <w:rsid w:val="00117374"/>
    <w:rsid w:val="00117A83"/>
    <w:rsid w:val="0012082E"/>
    <w:rsid w:val="00123597"/>
    <w:rsid w:val="00125E71"/>
    <w:rsid w:val="00132240"/>
    <w:rsid w:val="001336A7"/>
    <w:rsid w:val="00133B39"/>
    <w:rsid w:val="00134313"/>
    <w:rsid w:val="00135BD9"/>
    <w:rsid w:val="001361A3"/>
    <w:rsid w:val="00137A23"/>
    <w:rsid w:val="00140480"/>
    <w:rsid w:val="00143FDE"/>
    <w:rsid w:val="00147486"/>
    <w:rsid w:val="00150C26"/>
    <w:rsid w:val="00152D7C"/>
    <w:rsid w:val="001531D1"/>
    <w:rsid w:val="00154463"/>
    <w:rsid w:val="00157E81"/>
    <w:rsid w:val="001617B2"/>
    <w:rsid w:val="0016249F"/>
    <w:rsid w:val="00164FA2"/>
    <w:rsid w:val="00164FB8"/>
    <w:rsid w:val="001654CD"/>
    <w:rsid w:val="001667AF"/>
    <w:rsid w:val="00171C43"/>
    <w:rsid w:val="00176A49"/>
    <w:rsid w:val="001773DA"/>
    <w:rsid w:val="00181DC8"/>
    <w:rsid w:val="0018584B"/>
    <w:rsid w:val="0018653A"/>
    <w:rsid w:val="00187ADA"/>
    <w:rsid w:val="00191F3E"/>
    <w:rsid w:val="0019243C"/>
    <w:rsid w:val="00195A76"/>
    <w:rsid w:val="001A1E6A"/>
    <w:rsid w:val="001A4B74"/>
    <w:rsid w:val="001A7953"/>
    <w:rsid w:val="001B450E"/>
    <w:rsid w:val="001B45F0"/>
    <w:rsid w:val="001B5A5E"/>
    <w:rsid w:val="001B5C12"/>
    <w:rsid w:val="001B6D6F"/>
    <w:rsid w:val="001B6E8A"/>
    <w:rsid w:val="001C2309"/>
    <w:rsid w:val="001C4B79"/>
    <w:rsid w:val="001C4D7F"/>
    <w:rsid w:val="001D2744"/>
    <w:rsid w:val="001D3F40"/>
    <w:rsid w:val="001D7AF3"/>
    <w:rsid w:val="001E1302"/>
    <w:rsid w:val="001E2583"/>
    <w:rsid w:val="001E39EE"/>
    <w:rsid w:val="001E4B6C"/>
    <w:rsid w:val="001E6DDD"/>
    <w:rsid w:val="001F1A9C"/>
    <w:rsid w:val="001F23D1"/>
    <w:rsid w:val="001F2D03"/>
    <w:rsid w:val="001F6B74"/>
    <w:rsid w:val="001F70EC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29A5"/>
    <w:rsid w:val="0022319A"/>
    <w:rsid w:val="002255CE"/>
    <w:rsid w:val="00226C95"/>
    <w:rsid w:val="0023011B"/>
    <w:rsid w:val="002311CD"/>
    <w:rsid w:val="0023184B"/>
    <w:rsid w:val="0023307B"/>
    <w:rsid w:val="00241F73"/>
    <w:rsid w:val="002428DA"/>
    <w:rsid w:val="00243E5A"/>
    <w:rsid w:val="00244B72"/>
    <w:rsid w:val="00246535"/>
    <w:rsid w:val="00254E94"/>
    <w:rsid w:val="00261081"/>
    <w:rsid w:val="00265975"/>
    <w:rsid w:val="0027099F"/>
    <w:rsid w:val="002717C7"/>
    <w:rsid w:val="00273FAE"/>
    <w:rsid w:val="002767D7"/>
    <w:rsid w:val="002850E1"/>
    <w:rsid w:val="00287568"/>
    <w:rsid w:val="00292D0D"/>
    <w:rsid w:val="00293C00"/>
    <w:rsid w:val="00294A61"/>
    <w:rsid w:val="00295D54"/>
    <w:rsid w:val="00296E69"/>
    <w:rsid w:val="00296E97"/>
    <w:rsid w:val="002A1761"/>
    <w:rsid w:val="002A1EC7"/>
    <w:rsid w:val="002A296B"/>
    <w:rsid w:val="002A5DDE"/>
    <w:rsid w:val="002A612B"/>
    <w:rsid w:val="002A7AD8"/>
    <w:rsid w:val="002B038F"/>
    <w:rsid w:val="002B4F41"/>
    <w:rsid w:val="002B6FCB"/>
    <w:rsid w:val="002C3404"/>
    <w:rsid w:val="002C3BBD"/>
    <w:rsid w:val="002D0153"/>
    <w:rsid w:val="002D0CFB"/>
    <w:rsid w:val="002D24F4"/>
    <w:rsid w:val="002D3FD2"/>
    <w:rsid w:val="002D6697"/>
    <w:rsid w:val="002E1DB3"/>
    <w:rsid w:val="002E5FA2"/>
    <w:rsid w:val="002E6421"/>
    <w:rsid w:val="002E6A07"/>
    <w:rsid w:val="002F241F"/>
    <w:rsid w:val="002F70EC"/>
    <w:rsid w:val="002F731D"/>
    <w:rsid w:val="003005FB"/>
    <w:rsid w:val="00301E9C"/>
    <w:rsid w:val="00310A82"/>
    <w:rsid w:val="00313704"/>
    <w:rsid w:val="003138C2"/>
    <w:rsid w:val="00315134"/>
    <w:rsid w:val="003166D7"/>
    <w:rsid w:val="00317675"/>
    <w:rsid w:val="00317D2B"/>
    <w:rsid w:val="00321312"/>
    <w:rsid w:val="0032330D"/>
    <w:rsid w:val="00324250"/>
    <w:rsid w:val="00326A11"/>
    <w:rsid w:val="00330735"/>
    <w:rsid w:val="00330926"/>
    <w:rsid w:val="00331213"/>
    <w:rsid w:val="00334A5E"/>
    <w:rsid w:val="00335B18"/>
    <w:rsid w:val="0033769D"/>
    <w:rsid w:val="00341B9D"/>
    <w:rsid w:val="00342322"/>
    <w:rsid w:val="00344AAA"/>
    <w:rsid w:val="00344AE3"/>
    <w:rsid w:val="003453E8"/>
    <w:rsid w:val="00346123"/>
    <w:rsid w:val="00350481"/>
    <w:rsid w:val="003506A8"/>
    <w:rsid w:val="00351372"/>
    <w:rsid w:val="00351421"/>
    <w:rsid w:val="00352B99"/>
    <w:rsid w:val="00357115"/>
    <w:rsid w:val="00357BBC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3F9C"/>
    <w:rsid w:val="003A5C67"/>
    <w:rsid w:val="003A62F8"/>
    <w:rsid w:val="003A72D0"/>
    <w:rsid w:val="003B232C"/>
    <w:rsid w:val="003B5706"/>
    <w:rsid w:val="003B678C"/>
    <w:rsid w:val="003C0204"/>
    <w:rsid w:val="003C0553"/>
    <w:rsid w:val="003C2B1D"/>
    <w:rsid w:val="003C4A85"/>
    <w:rsid w:val="003C580B"/>
    <w:rsid w:val="003C5BFE"/>
    <w:rsid w:val="003C5D9E"/>
    <w:rsid w:val="003C67AE"/>
    <w:rsid w:val="003D0534"/>
    <w:rsid w:val="003D284D"/>
    <w:rsid w:val="003D4E70"/>
    <w:rsid w:val="003D50FE"/>
    <w:rsid w:val="003D6745"/>
    <w:rsid w:val="003E2DE4"/>
    <w:rsid w:val="003E435F"/>
    <w:rsid w:val="003E4A3A"/>
    <w:rsid w:val="003E6B1E"/>
    <w:rsid w:val="003F00B9"/>
    <w:rsid w:val="003F0282"/>
    <w:rsid w:val="003F0994"/>
    <w:rsid w:val="003F0F18"/>
    <w:rsid w:val="003F1F23"/>
    <w:rsid w:val="003F25A6"/>
    <w:rsid w:val="003F381A"/>
    <w:rsid w:val="003F5544"/>
    <w:rsid w:val="004007AB"/>
    <w:rsid w:val="00401C12"/>
    <w:rsid w:val="00402494"/>
    <w:rsid w:val="004048E0"/>
    <w:rsid w:val="00405133"/>
    <w:rsid w:val="00410ED8"/>
    <w:rsid w:val="004117E8"/>
    <w:rsid w:val="00412D37"/>
    <w:rsid w:val="00413DBA"/>
    <w:rsid w:val="00423230"/>
    <w:rsid w:val="00430383"/>
    <w:rsid w:val="00433738"/>
    <w:rsid w:val="00437A38"/>
    <w:rsid w:val="00441491"/>
    <w:rsid w:val="00442923"/>
    <w:rsid w:val="00442DF6"/>
    <w:rsid w:val="00444805"/>
    <w:rsid w:val="00446A97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2169"/>
    <w:rsid w:val="00483DC9"/>
    <w:rsid w:val="00485A87"/>
    <w:rsid w:val="00487258"/>
    <w:rsid w:val="00487E4E"/>
    <w:rsid w:val="00490AE0"/>
    <w:rsid w:val="004931B2"/>
    <w:rsid w:val="00497600"/>
    <w:rsid w:val="004A2DF1"/>
    <w:rsid w:val="004A32A4"/>
    <w:rsid w:val="004A3920"/>
    <w:rsid w:val="004A4682"/>
    <w:rsid w:val="004B2C3F"/>
    <w:rsid w:val="004B5402"/>
    <w:rsid w:val="004C3D5E"/>
    <w:rsid w:val="004C3DF3"/>
    <w:rsid w:val="004C570B"/>
    <w:rsid w:val="004C5A18"/>
    <w:rsid w:val="004C7D4F"/>
    <w:rsid w:val="004D3ACC"/>
    <w:rsid w:val="004D3B2E"/>
    <w:rsid w:val="004D59EE"/>
    <w:rsid w:val="004D67F8"/>
    <w:rsid w:val="004D7648"/>
    <w:rsid w:val="004E009D"/>
    <w:rsid w:val="004E0529"/>
    <w:rsid w:val="004E05F6"/>
    <w:rsid w:val="004E0F5D"/>
    <w:rsid w:val="004E2596"/>
    <w:rsid w:val="004E4230"/>
    <w:rsid w:val="004E5E64"/>
    <w:rsid w:val="004E749C"/>
    <w:rsid w:val="004F1708"/>
    <w:rsid w:val="004F1FCA"/>
    <w:rsid w:val="004F50D6"/>
    <w:rsid w:val="00500C2E"/>
    <w:rsid w:val="00500D4E"/>
    <w:rsid w:val="00504405"/>
    <w:rsid w:val="00505AA2"/>
    <w:rsid w:val="00505B0D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16545"/>
    <w:rsid w:val="00516B4C"/>
    <w:rsid w:val="00520E90"/>
    <w:rsid w:val="00524D18"/>
    <w:rsid w:val="0053001A"/>
    <w:rsid w:val="00531BDF"/>
    <w:rsid w:val="005346E8"/>
    <w:rsid w:val="0053473F"/>
    <w:rsid w:val="0053598F"/>
    <w:rsid w:val="00536119"/>
    <w:rsid w:val="005361E7"/>
    <w:rsid w:val="005378C5"/>
    <w:rsid w:val="00537DEA"/>
    <w:rsid w:val="00541129"/>
    <w:rsid w:val="00542045"/>
    <w:rsid w:val="00542055"/>
    <w:rsid w:val="00543967"/>
    <w:rsid w:val="0054629F"/>
    <w:rsid w:val="00546371"/>
    <w:rsid w:val="00546FC4"/>
    <w:rsid w:val="00547FED"/>
    <w:rsid w:val="00551A05"/>
    <w:rsid w:val="00551D44"/>
    <w:rsid w:val="00555146"/>
    <w:rsid w:val="00556D21"/>
    <w:rsid w:val="00561200"/>
    <w:rsid w:val="0056161F"/>
    <w:rsid w:val="00562F53"/>
    <w:rsid w:val="00563BED"/>
    <w:rsid w:val="0056537E"/>
    <w:rsid w:val="005679AB"/>
    <w:rsid w:val="00575322"/>
    <w:rsid w:val="00575EBA"/>
    <w:rsid w:val="005835DC"/>
    <w:rsid w:val="00583748"/>
    <w:rsid w:val="005846ED"/>
    <w:rsid w:val="005861AB"/>
    <w:rsid w:val="005862FC"/>
    <w:rsid w:val="00592DF8"/>
    <w:rsid w:val="005937A6"/>
    <w:rsid w:val="00595677"/>
    <w:rsid w:val="005973E0"/>
    <w:rsid w:val="005A01D4"/>
    <w:rsid w:val="005A4C54"/>
    <w:rsid w:val="005A54CA"/>
    <w:rsid w:val="005B0E6F"/>
    <w:rsid w:val="005B6D1F"/>
    <w:rsid w:val="005C28F3"/>
    <w:rsid w:val="005C7020"/>
    <w:rsid w:val="005C760A"/>
    <w:rsid w:val="005C7D9D"/>
    <w:rsid w:val="005D46F0"/>
    <w:rsid w:val="005E4E61"/>
    <w:rsid w:val="005E7AB2"/>
    <w:rsid w:val="005F0930"/>
    <w:rsid w:val="005F147C"/>
    <w:rsid w:val="005F1AF7"/>
    <w:rsid w:val="005F4744"/>
    <w:rsid w:val="005F4AD2"/>
    <w:rsid w:val="006024ED"/>
    <w:rsid w:val="0060468A"/>
    <w:rsid w:val="00605D8B"/>
    <w:rsid w:val="00612404"/>
    <w:rsid w:val="0061366B"/>
    <w:rsid w:val="0061373E"/>
    <w:rsid w:val="00615875"/>
    <w:rsid w:val="0061684D"/>
    <w:rsid w:val="0061714B"/>
    <w:rsid w:val="006237C8"/>
    <w:rsid w:val="00623C57"/>
    <w:rsid w:val="006244E8"/>
    <w:rsid w:val="0063318F"/>
    <w:rsid w:val="0063507C"/>
    <w:rsid w:val="006379E8"/>
    <w:rsid w:val="006402DB"/>
    <w:rsid w:val="00642D3E"/>
    <w:rsid w:val="0064341D"/>
    <w:rsid w:val="00644CDB"/>
    <w:rsid w:val="006464B9"/>
    <w:rsid w:val="00651AF7"/>
    <w:rsid w:val="0065211F"/>
    <w:rsid w:val="00652AFA"/>
    <w:rsid w:val="0066182A"/>
    <w:rsid w:val="0066262B"/>
    <w:rsid w:val="006647FF"/>
    <w:rsid w:val="00670D93"/>
    <w:rsid w:val="006711F3"/>
    <w:rsid w:val="0067446C"/>
    <w:rsid w:val="00675DB4"/>
    <w:rsid w:val="00676789"/>
    <w:rsid w:val="00676D2A"/>
    <w:rsid w:val="00680F66"/>
    <w:rsid w:val="0068194E"/>
    <w:rsid w:val="0068300C"/>
    <w:rsid w:val="00683428"/>
    <w:rsid w:val="00683ACC"/>
    <w:rsid w:val="00685261"/>
    <w:rsid w:val="00685E2E"/>
    <w:rsid w:val="00686045"/>
    <w:rsid w:val="00687C17"/>
    <w:rsid w:val="006900EC"/>
    <w:rsid w:val="00694D20"/>
    <w:rsid w:val="00695F45"/>
    <w:rsid w:val="00696677"/>
    <w:rsid w:val="006A0997"/>
    <w:rsid w:val="006A1AE0"/>
    <w:rsid w:val="006A4A41"/>
    <w:rsid w:val="006A4D03"/>
    <w:rsid w:val="006A7FB2"/>
    <w:rsid w:val="006B377C"/>
    <w:rsid w:val="006B4705"/>
    <w:rsid w:val="006B50F5"/>
    <w:rsid w:val="006B5688"/>
    <w:rsid w:val="006B7E0F"/>
    <w:rsid w:val="006C46EC"/>
    <w:rsid w:val="006C4D3A"/>
    <w:rsid w:val="006C6F5F"/>
    <w:rsid w:val="006C792B"/>
    <w:rsid w:val="006D35A2"/>
    <w:rsid w:val="006D4E3E"/>
    <w:rsid w:val="006D506F"/>
    <w:rsid w:val="006D5991"/>
    <w:rsid w:val="006D75C9"/>
    <w:rsid w:val="006D7E45"/>
    <w:rsid w:val="006E06F0"/>
    <w:rsid w:val="006E272A"/>
    <w:rsid w:val="006E2771"/>
    <w:rsid w:val="006E325D"/>
    <w:rsid w:val="006E33A7"/>
    <w:rsid w:val="006E4095"/>
    <w:rsid w:val="006E5C1C"/>
    <w:rsid w:val="006E67BB"/>
    <w:rsid w:val="006E6B1B"/>
    <w:rsid w:val="006E6FD6"/>
    <w:rsid w:val="006F0058"/>
    <w:rsid w:val="006F0A84"/>
    <w:rsid w:val="006F3F90"/>
    <w:rsid w:val="006F4FE2"/>
    <w:rsid w:val="007017F8"/>
    <w:rsid w:val="00705B8F"/>
    <w:rsid w:val="00705BFC"/>
    <w:rsid w:val="00707004"/>
    <w:rsid w:val="00710DFF"/>
    <w:rsid w:val="00713B36"/>
    <w:rsid w:val="007169E4"/>
    <w:rsid w:val="007171AE"/>
    <w:rsid w:val="0072046B"/>
    <w:rsid w:val="0072355A"/>
    <w:rsid w:val="0072430D"/>
    <w:rsid w:val="0072512D"/>
    <w:rsid w:val="0072682E"/>
    <w:rsid w:val="00727F21"/>
    <w:rsid w:val="0073022F"/>
    <w:rsid w:val="00731605"/>
    <w:rsid w:val="00733855"/>
    <w:rsid w:val="00734628"/>
    <w:rsid w:val="00734673"/>
    <w:rsid w:val="007349C6"/>
    <w:rsid w:val="00735640"/>
    <w:rsid w:val="007366A5"/>
    <w:rsid w:val="00737B05"/>
    <w:rsid w:val="007400D9"/>
    <w:rsid w:val="007403C3"/>
    <w:rsid w:val="0074290E"/>
    <w:rsid w:val="00743DD8"/>
    <w:rsid w:val="00746444"/>
    <w:rsid w:val="007477A9"/>
    <w:rsid w:val="00751332"/>
    <w:rsid w:val="00751AFA"/>
    <w:rsid w:val="00752C62"/>
    <w:rsid w:val="0075385A"/>
    <w:rsid w:val="00762A82"/>
    <w:rsid w:val="007706FD"/>
    <w:rsid w:val="00770EAC"/>
    <w:rsid w:val="0077413B"/>
    <w:rsid w:val="007752E4"/>
    <w:rsid w:val="007762DB"/>
    <w:rsid w:val="00776B80"/>
    <w:rsid w:val="00777B79"/>
    <w:rsid w:val="00783E2A"/>
    <w:rsid w:val="00784038"/>
    <w:rsid w:val="0078414D"/>
    <w:rsid w:val="0078443F"/>
    <w:rsid w:val="00785EC2"/>
    <w:rsid w:val="007864D4"/>
    <w:rsid w:val="00790848"/>
    <w:rsid w:val="0079357A"/>
    <w:rsid w:val="007A0A46"/>
    <w:rsid w:val="007A4831"/>
    <w:rsid w:val="007A4A1F"/>
    <w:rsid w:val="007A5A74"/>
    <w:rsid w:val="007A65FD"/>
    <w:rsid w:val="007A66A1"/>
    <w:rsid w:val="007A7150"/>
    <w:rsid w:val="007A763D"/>
    <w:rsid w:val="007A7D5D"/>
    <w:rsid w:val="007B3FD1"/>
    <w:rsid w:val="007B5C52"/>
    <w:rsid w:val="007B66B5"/>
    <w:rsid w:val="007C033B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7F74BE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4DC6"/>
    <w:rsid w:val="00825BDD"/>
    <w:rsid w:val="008275CC"/>
    <w:rsid w:val="00827A4B"/>
    <w:rsid w:val="00830107"/>
    <w:rsid w:val="0083111F"/>
    <w:rsid w:val="008329EF"/>
    <w:rsid w:val="008343F4"/>
    <w:rsid w:val="008352FB"/>
    <w:rsid w:val="00837027"/>
    <w:rsid w:val="00841209"/>
    <w:rsid w:val="00842C22"/>
    <w:rsid w:val="00843BA7"/>
    <w:rsid w:val="00844068"/>
    <w:rsid w:val="00846D11"/>
    <w:rsid w:val="00846F13"/>
    <w:rsid w:val="008511D9"/>
    <w:rsid w:val="00853758"/>
    <w:rsid w:val="00854521"/>
    <w:rsid w:val="0085520D"/>
    <w:rsid w:val="0085655D"/>
    <w:rsid w:val="00856758"/>
    <w:rsid w:val="00857803"/>
    <w:rsid w:val="00857CD4"/>
    <w:rsid w:val="008619D3"/>
    <w:rsid w:val="00861CC5"/>
    <w:rsid w:val="008624F8"/>
    <w:rsid w:val="00863624"/>
    <w:rsid w:val="008646B4"/>
    <w:rsid w:val="008668FF"/>
    <w:rsid w:val="008735AC"/>
    <w:rsid w:val="0087622D"/>
    <w:rsid w:val="00877D88"/>
    <w:rsid w:val="008806CE"/>
    <w:rsid w:val="0088131C"/>
    <w:rsid w:val="00884D13"/>
    <w:rsid w:val="00886621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17CB"/>
    <w:rsid w:val="008A17CF"/>
    <w:rsid w:val="008A2499"/>
    <w:rsid w:val="008B127A"/>
    <w:rsid w:val="008B1C58"/>
    <w:rsid w:val="008B3B4A"/>
    <w:rsid w:val="008B7D0C"/>
    <w:rsid w:val="008C0489"/>
    <w:rsid w:val="008C0765"/>
    <w:rsid w:val="008C1A8E"/>
    <w:rsid w:val="008C4183"/>
    <w:rsid w:val="008C55B2"/>
    <w:rsid w:val="008C56DB"/>
    <w:rsid w:val="008C6509"/>
    <w:rsid w:val="008D3F4C"/>
    <w:rsid w:val="008D422B"/>
    <w:rsid w:val="008D479E"/>
    <w:rsid w:val="008E09A8"/>
    <w:rsid w:val="008E1E64"/>
    <w:rsid w:val="008E2300"/>
    <w:rsid w:val="008E32E9"/>
    <w:rsid w:val="008E3F9D"/>
    <w:rsid w:val="008E652D"/>
    <w:rsid w:val="008E6FFA"/>
    <w:rsid w:val="008E7F7E"/>
    <w:rsid w:val="008F40AB"/>
    <w:rsid w:val="008F547A"/>
    <w:rsid w:val="00900100"/>
    <w:rsid w:val="00901A3F"/>
    <w:rsid w:val="0090292C"/>
    <w:rsid w:val="0090312D"/>
    <w:rsid w:val="00906628"/>
    <w:rsid w:val="00906809"/>
    <w:rsid w:val="009117AD"/>
    <w:rsid w:val="00911F4B"/>
    <w:rsid w:val="0091492B"/>
    <w:rsid w:val="00916EFC"/>
    <w:rsid w:val="009172B6"/>
    <w:rsid w:val="009178E7"/>
    <w:rsid w:val="00920625"/>
    <w:rsid w:val="00922962"/>
    <w:rsid w:val="00925B8D"/>
    <w:rsid w:val="009274CC"/>
    <w:rsid w:val="009316B1"/>
    <w:rsid w:val="00932350"/>
    <w:rsid w:val="009354FD"/>
    <w:rsid w:val="0093605F"/>
    <w:rsid w:val="0093765F"/>
    <w:rsid w:val="009377D9"/>
    <w:rsid w:val="00937F54"/>
    <w:rsid w:val="00942999"/>
    <w:rsid w:val="009444BC"/>
    <w:rsid w:val="0094682F"/>
    <w:rsid w:val="00947C0A"/>
    <w:rsid w:val="00950EDB"/>
    <w:rsid w:val="0095114E"/>
    <w:rsid w:val="00951547"/>
    <w:rsid w:val="0095196E"/>
    <w:rsid w:val="009520C8"/>
    <w:rsid w:val="00953524"/>
    <w:rsid w:val="00953849"/>
    <w:rsid w:val="00953935"/>
    <w:rsid w:val="00954BC7"/>
    <w:rsid w:val="00961DB5"/>
    <w:rsid w:val="00963441"/>
    <w:rsid w:val="009721B6"/>
    <w:rsid w:val="00974968"/>
    <w:rsid w:val="009750F8"/>
    <w:rsid w:val="00976254"/>
    <w:rsid w:val="0098178C"/>
    <w:rsid w:val="00983E2E"/>
    <w:rsid w:val="00984258"/>
    <w:rsid w:val="00985640"/>
    <w:rsid w:val="00985DAD"/>
    <w:rsid w:val="009908FA"/>
    <w:rsid w:val="009925F3"/>
    <w:rsid w:val="00994C5D"/>
    <w:rsid w:val="00995B13"/>
    <w:rsid w:val="009A0B07"/>
    <w:rsid w:val="009A5134"/>
    <w:rsid w:val="009A5D48"/>
    <w:rsid w:val="009B0027"/>
    <w:rsid w:val="009B11A0"/>
    <w:rsid w:val="009B2A52"/>
    <w:rsid w:val="009B3902"/>
    <w:rsid w:val="009B448A"/>
    <w:rsid w:val="009B5A75"/>
    <w:rsid w:val="009B5E32"/>
    <w:rsid w:val="009C07F9"/>
    <w:rsid w:val="009C4EA0"/>
    <w:rsid w:val="009C68E0"/>
    <w:rsid w:val="009C709B"/>
    <w:rsid w:val="009D08D2"/>
    <w:rsid w:val="009D47CF"/>
    <w:rsid w:val="009D6035"/>
    <w:rsid w:val="009E19FF"/>
    <w:rsid w:val="009E1B8C"/>
    <w:rsid w:val="009E6373"/>
    <w:rsid w:val="009E7537"/>
    <w:rsid w:val="009F1492"/>
    <w:rsid w:val="009F1C1A"/>
    <w:rsid w:val="009F2BCB"/>
    <w:rsid w:val="009F2FD7"/>
    <w:rsid w:val="009F50D1"/>
    <w:rsid w:val="00A017BF"/>
    <w:rsid w:val="00A028B8"/>
    <w:rsid w:val="00A03150"/>
    <w:rsid w:val="00A04D3D"/>
    <w:rsid w:val="00A05DB5"/>
    <w:rsid w:val="00A06E0D"/>
    <w:rsid w:val="00A07A53"/>
    <w:rsid w:val="00A13FF1"/>
    <w:rsid w:val="00A1514E"/>
    <w:rsid w:val="00A16F4C"/>
    <w:rsid w:val="00A20A82"/>
    <w:rsid w:val="00A21121"/>
    <w:rsid w:val="00A232BA"/>
    <w:rsid w:val="00A26685"/>
    <w:rsid w:val="00A31481"/>
    <w:rsid w:val="00A31F37"/>
    <w:rsid w:val="00A33A65"/>
    <w:rsid w:val="00A37E5B"/>
    <w:rsid w:val="00A40623"/>
    <w:rsid w:val="00A4258C"/>
    <w:rsid w:val="00A467C7"/>
    <w:rsid w:val="00A47C52"/>
    <w:rsid w:val="00A50372"/>
    <w:rsid w:val="00A51ED3"/>
    <w:rsid w:val="00A52AAF"/>
    <w:rsid w:val="00A532A0"/>
    <w:rsid w:val="00A5535A"/>
    <w:rsid w:val="00A60A03"/>
    <w:rsid w:val="00A6236B"/>
    <w:rsid w:val="00A62E80"/>
    <w:rsid w:val="00A6322B"/>
    <w:rsid w:val="00A63D1E"/>
    <w:rsid w:val="00A64747"/>
    <w:rsid w:val="00A70379"/>
    <w:rsid w:val="00A70C87"/>
    <w:rsid w:val="00A730F4"/>
    <w:rsid w:val="00A73DAF"/>
    <w:rsid w:val="00A740C2"/>
    <w:rsid w:val="00A742F7"/>
    <w:rsid w:val="00A74515"/>
    <w:rsid w:val="00A76827"/>
    <w:rsid w:val="00A80893"/>
    <w:rsid w:val="00A85510"/>
    <w:rsid w:val="00A86A68"/>
    <w:rsid w:val="00A95C30"/>
    <w:rsid w:val="00A96933"/>
    <w:rsid w:val="00A969D0"/>
    <w:rsid w:val="00A97826"/>
    <w:rsid w:val="00AA0002"/>
    <w:rsid w:val="00AA2DA5"/>
    <w:rsid w:val="00AA317D"/>
    <w:rsid w:val="00AA595F"/>
    <w:rsid w:val="00AA5AF9"/>
    <w:rsid w:val="00AA76A2"/>
    <w:rsid w:val="00AA7D33"/>
    <w:rsid w:val="00AA7EAE"/>
    <w:rsid w:val="00AB4BA4"/>
    <w:rsid w:val="00AB61E0"/>
    <w:rsid w:val="00AC4467"/>
    <w:rsid w:val="00AC5625"/>
    <w:rsid w:val="00AD1257"/>
    <w:rsid w:val="00AD2589"/>
    <w:rsid w:val="00AD6A0E"/>
    <w:rsid w:val="00AD6AA3"/>
    <w:rsid w:val="00AE00E0"/>
    <w:rsid w:val="00AE164F"/>
    <w:rsid w:val="00AE2876"/>
    <w:rsid w:val="00AE3063"/>
    <w:rsid w:val="00AE3C09"/>
    <w:rsid w:val="00AE49EB"/>
    <w:rsid w:val="00AE7038"/>
    <w:rsid w:val="00AE7D80"/>
    <w:rsid w:val="00AF21FF"/>
    <w:rsid w:val="00AF247F"/>
    <w:rsid w:val="00AF5DFA"/>
    <w:rsid w:val="00AF70FD"/>
    <w:rsid w:val="00B01B2C"/>
    <w:rsid w:val="00B01BB8"/>
    <w:rsid w:val="00B026E3"/>
    <w:rsid w:val="00B02A26"/>
    <w:rsid w:val="00B052FE"/>
    <w:rsid w:val="00B05E50"/>
    <w:rsid w:val="00B067A8"/>
    <w:rsid w:val="00B15D0C"/>
    <w:rsid w:val="00B20E32"/>
    <w:rsid w:val="00B21DCF"/>
    <w:rsid w:val="00B235AE"/>
    <w:rsid w:val="00B3249C"/>
    <w:rsid w:val="00B329BD"/>
    <w:rsid w:val="00B332B2"/>
    <w:rsid w:val="00B400D8"/>
    <w:rsid w:val="00B429BB"/>
    <w:rsid w:val="00B43AFD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E30"/>
    <w:rsid w:val="00B73180"/>
    <w:rsid w:val="00B7349A"/>
    <w:rsid w:val="00B73DD8"/>
    <w:rsid w:val="00B74566"/>
    <w:rsid w:val="00B77158"/>
    <w:rsid w:val="00B77478"/>
    <w:rsid w:val="00B844F1"/>
    <w:rsid w:val="00B904C6"/>
    <w:rsid w:val="00B9076A"/>
    <w:rsid w:val="00B907B0"/>
    <w:rsid w:val="00B9107F"/>
    <w:rsid w:val="00B91B78"/>
    <w:rsid w:val="00B9366B"/>
    <w:rsid w:val="00B946CE"/>
    <w:rsid w:val="00B9484D"/>
    <w:rsid w:val="00BA0841"/>
    <w:rsid w:val="00BA3AC8"/>
    <w:rsid w:val="00BA458E"/>
    <w:rsid w:val="00BA45D9"/>
    <w:rsid w:val="00BA5BDD"/>
    <w:rsid w:val="00BB0898"/>
    <w:rsid w:val="00BB2A25"/>
    <w:rsid w:val="00BC093B"/>
    <w:rsid w:val="00BC1134"/>
    <w:rsid w:val="00BC4D78"/>
    <w:rsid w:val="00BC5A3F"/>
    <w:rsid w:val="00BC7072"/>
    <w:rsid w:val="00BC7388"/>
    <w:rsid w:val="00BC7585"/>
    <w:rsid w:val="00BC7E74"/>
    <w:rsid w:val="00BD0A5F"/>
    <w:rsid w:val="00BD0E3A"/>
    <w:rsid w:val="00BD6126"/>
    <w:rsid w:val="00BD6E48"/>
    <w:rsid w:val="00BE067E"/>
    <w:rsid w:val="00BE072B"/>
    <w:rsid w:val="00BE0C60"/>
    <w:rsid w:val="00BE21BB"/>
    <w:rsid w:val="00BE2CC8"/>
    <w:rsid w:val="00BE3C52"/>
    <w:rsid w:val="00BE5907"/>
    <w:rsid w:val="00BE6AA7"/>
    <w:rsid w:val="00BE6C27"/>
    <w:rsid w:val="00BF400A"/>
    <w:rsid w:val="00BF51C9"/>
    <w:rsid w:val="00BF5844"/>
    <w:rsid w:val="00BF5E6D"/>
    <w:rsid w:val="00BF7248"/>
    <w:rsid w:val="00C0037C"/>
    <w:rsid w:val="00C00592"/>
    <w:rsid w:val="00C00875"/>
    <w:rsid w:val="00C0140E"/>
    <w:rsid w:val="00C019FC"/>
    <w:rsid w:val="00C01E34"/>
    <w:rsid w:val="00C023AC"/>
    <w:rsid w:val="00C0690F"/>
    <w:rsid w:val="00C07044"/>
    <w:rsid w:val="00C1046D"/>
    <w:rsid w:val="00C106E3"/>
    <w:rsid w:val="00C10DB7"/>
    <w:rsid w:val="00C11B77"/>
    <w:rsid w:val="00C126EF"/>
    <w:rsid w:val="00C159F7"/>
    <w:rsid w:val="00C21A9C"/>
    <w:rsid w:val="00C2489D"/>
    <w:rsid w:val="00C3629B"/>
    <w:rsid w:val="00C42AD6"/>
    <w:rsid w:val="00C43B81"/>
    <w:rsid w:val="00C477A7"/>
    <w:rsid w:val="00C5082C"/>
    <w:rsid w:val="00C5199A"/>
    <w:rsid w:val="00C51D65"/>
    <w:rsid w:val="00C54A7A"/>
    <w:rsid w:val="00C5564D"/>
    <w:rsid w:val="00C57E40"/>
    <w:rsid w:val="00C610A4"/>
    <w:rsid w:val="00C61422"/>
    <w:rsid w:val="00C62E63"/>
    <w:rsid w:val="00C63514"/>
    <w:rsid w:val="00C65E58"/>
    <w:rsid w:val="00C713B2"/>
    <w:rsid w:val="00C72F65"/>
    <w:rsid w:val="00C74C1C"/>
    <w:rsid w:val="00C74FB6"/>
    <w:rsid w:val="00C75C48"/>
    <w:rsid w:val="00C82079"/>
    <w:rsid w:val="00C82DB5"/>
    <w:rsid w:val="00C84232"/>
    <w:rsid w:val="00C86C0B"/>
    <w:rsid w:val="00C87D02"/>
    <w:rsid w:val="00C90064"/>
    <w:rsid w:val="00C91C85"/>
    <w:rsid w:val="00C94523"/>
    <w:rsid w:val="00C94B4C"/>
    <w:rsid w:val="00C95C48"/>
    <w:rsid w:val="00CA095E"/>
    <w:rsid w:val="00CA2B84"/>
    <w:rsid w:val="00CA54DC"/>
    <w:rsid w:val="00CB1759"/>
    <w:rsid w:val="00CB33E2"/>
    <w:rsid w:val="00CB4678"/>
    <w:rsid w:val="00CB557E"/>
    <w:rsid w:val="00CB6EF0"/>
    <w:rsid w:val="00CC19BE"/>
    <w:rsid w:val="00CC2A80"/>
    <w:rsid w:val="00CC4A17"/>
    <w:rsid w:val="00CC591D"/>
    <w:rsid w:val="00CC7CCC"/>
    <w:rsid w:val="00CD1EBD"/>
    <w:rsid w:val="00CD3A10"/>
    <w:rsid w:val="00CD4838"/>
    <w:rsid w:val="00CD70ED"/>
    <w:rsid w:val="00CD752E"/>
    <w:rsid w:val="00CD7E8F"/>
    <w:rsid w:val="00CE068D"/>
    <w:rsid w:val="00CF259C"/>
    <w:rsid w:val="00CF28E8"/>
    <w:rsid w:val="00CF4EE2"/>
    <w:rsid w:val="00CF52F2"/>
    <w:rsid w:val="00CF770A"/>
    <w:rsid w:val="00CF7B3B"/>
    <w:rsid w:val="00CF7FF0"/>
    <w:rsid w:val="00D00527"/>
    <w:rsid w:val="00D00AB5"/>
    <w:rsid w:val="00D0362F"/>
    <w:rsid w:val="00D062CD"/>
    <w:rsid w:val="00D1096A"/>
    <w:rsid w:val="00D17EB5"/>
    <w:rsid w:val="00D20C0C"/>
    <w:rsid w:val="00D235EB"/>
    <w:rsid w:val="00D33743"/>
    <w:rsid w:val="00D347BA"/>
    <w:rsid w:val="00D35480"/>
    <w:rsid w:val="00D359D7"/>
    <w:rsid w:val="00D3655E"/>
    <w:rsid w:val="00D37125"/>
    <w:rsid w:val="00D3734E"/>
    <w:rsid w:val="00D37A6C"/>
    <w:rsid w:val="00D411D1"/>
    <w:rsid w:val="00D42B44"/>
    <w:rsid w:val="00D4635E"/>
    <w:rsid w:val="00D46FDF"/>
    <w:rsid w:val="00D515B8"/>
    <w:rsid w:val="00D517ED"/>
    <w:rsid w:val="00D52AAE"/>
    <w:rsid w:val="00D55201"/>
    <w:rsid w:val="00D573DD"/>
    <w:rsid w:val="00D60335"/>
    <w:rsid w:val="00D63278"/>
    <w:rsid w:val="00D65A5C"/>
    <w:rsid w:val="00D671D7"/>
    <w:rsid w:val="00D67EB0"/>
    <w:rsid w:val="00D67FB6"/>
    <w:rsid w:val="00D73C3E"/>
    <w:rsid w:val="00D73E57"/>
    <w:rsid w:val="00D74A1B"/>
    <w:rsid w:val="00D751F6"/>
    <w:rsid w:val="00D812DE"/>
    <w:rsid w:val="00D922A7"/>
    <w:rsid w:val="00D93663"/>
    <w:rsid w:val="00D93D64"/>
    <w:rsid w:val="00DA3C94"/>
    <w:rsid w:val="00DA42B8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BE3"/>
    <w:rsid w:val="00DC3B44"/>
    <w:rsid w:val="00DC5AAB"/>
    <w:rsid w:val="00DC7AAB"/>
    <w:rsid w:val="00DD07A5"/>
    <w:rsid w:val="00DD54FB"/>
    <w:rsid w:val="00DD5A3F"/>
    <w:rsid w:val="00DD5B70"/>
    <w:rsid w:val="00DD70C2"/>
    <w:rsid w:val="00DD7686"/>
    <w:rsid w:val="00DE1578"/>
    <w:rsid w:val="00DE224A"/>
    <w:rsid w:val="00DE2AA6"/>
    <w:rsid w:val="00DE56EA"/>
    <w:rsid w:val="00DF3DE3"/>
    <w:rsid w:val="00DF469F"/>
    <w:rsid w:val="00E006A2"/>
    <w:rsid w:val="00E01929"/>
    <w:rsid w:val="00E058AF"/>
    <w:rsid w:val="00E1022B"/>
    <w:rsid w:val="00E1418B"/>
    <w:rsid w:val="00E150C8"/>
    <w:rsid w:val="00E16565"/>
    <w:rsid w:val="00E16FF3"/>
    <w:rsid w:val="00E1725B"/>
    <w:rsid w:val="00E176D2"/>
    <w:rsid w:val="00E17725"/>
    <w:rsid w:val="00E2164A"/>
    <w:rsid w:val="00E24015"/>
    <w:rsid w:val="00E2667B"/>
    <w:rsid w:val="00E277D8"/>
    <w:rsid w:val="00E329E0"/>
    <w:rsid w:val="00E33FB1"/>
    <w:rsid w:val="00E33FEE"/>
    <w:rsid w:val="00E41734"/>
    <w:rsid w:val="00E457FC"/>
    <w:rsid w:val="00E53C8D"/>
    <w:rsid w:val="00E53D16"/>
    <w:rsid w:val="00E555C1"/>
    <w:rsid w:val="00E55A10"/>
    <w:rsid w:val="00E56510"/>
    <w:rsid w:val="00E60795"/>
    <w:rsid w:val="00E61248"/>
    <w:rsid w:val="00E6126C"/>
    <w:rsid w:val="00E64073"/>
    <w:rsid w:val="00E71701"/>
    <w:rsid w:val="00E7238E"/>
    <w:rsid w:val="00E73499"/>
    <w:rsid w:val="00E7396A"/>
    <w:rsid w:val="00E757C9"/>
    <w:rsid w:val="00E76624"/>
    <w:rsid w:val="00E823DB"/>
    <w:rsid w:val="00E827AC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1D89"/>
    <w:rsid w:val="00EB341C"/>
    <w:rsid w:val="00EB4417"/>
    <w:rsid w:val="00EB587C"/>
    <w:rsid w:val="00EC22EB"/>
    <w:rsid w:val="00EC392F"/>
    <w:rsid w:val="00EC4527"/>
    <w:rsid w:val="00EC485F"/>
    <w:rsid w:val="00EC6731"/>
    <w:rsid w:val="00EC6F91"/>
    <w:rsid w:val="00ED0966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70C"/>
    <w:rsid w:val="00F06841"/>
    <w:rsid w:val="00F068ED"/>
    <w:rsid w:val="00F07047"/>
    <w:rsid w:val="00F127EB"/>
    <w:rsid w:val="00F17E5A"/>
    <w:rsid w:val="00F20EDA"/>
    <w:rsid w:val="00F22A70"/>
    <w:rsid w:val="00F254AF"/>
    <w:rsid w:val="00F3056E"/>
    <w:rsid w:val="00F41E5F"/>
    <w:rsid w:val="00F43569"/>
    <w:rsid w:val="00F45B60"/>
    <w:rsid w:val="00F4761A"/>
    <w:rsid w:val="00F503AC"/>
    <w:rsid w:val="00F51757"/>
    <w:rsid w:val="00F53758"/>
    <w:rsid w:val="00F53B51"/>
    <w:rsid w:val="00F55933"/>
    <w:rsid w:val="00F60855"/>
    <w:rsid w:val="00F60A79"/>
    <w:rsid w:val="00F63210"/>
    <w:rsid w:val="00F64158"/>
    <w:rsid w:val="00F677FA"/>
    <w:rsid w:val="00F706D8"/>
    <w:rsid w:val="00F74ACA"/>
    <w:rsid w:val="00F751AE"/>
    <w:rsid w:val="00F75CC3"/>
    <w:rsid w:val="00F842FF"/>
    <w:rsid w:val="00F86223"/>
    <w:rsid w:val="00F86DF2"/>
    <w:rsid w:val="00F9185B"/>
    <w:rsid w:val="00F91BAB"/>
    <w:rsid w:val="00F951DA"/>
    <w:rsid w:val="00F9629F"/>
    <w:rsid w:val="00F96B06"/>
    <w:rsid w:val="00F96FD3"/>
    <w:rsid w:val="00FA221F"/>
    <w:rsid w:val="00FA2376"/>
    <w:rsid w:val="00FA7CE8"/>
    <w:rsid w:val="00FB0A5A"/>
    <w:rsid w:val="00FB3ACE"/>
    <w:rsid w:val="00FC32B2"/>
    <w:rsid w:val="00FC414F"/>
    <w:rsid w:val="00FC6F9B"/>
    <w:rsid w:val="00FC7B37"/>
    <w:rsid w:val="00FC7E56"/>
    <w:rsid w:val="00FD035F"/>
    <w:rsid w:val="00FD4D67"/>
    <w:rsid w:val="00FD55DF"/>
    <w:rsid w:val="00FD5E17"/>
    <w:rsid w:val="00FE086B"/>
    <w:rsid w:val="00FE6174"/>
    <w:rsid w:val="00FF0E56"/>
    <w:rsid w:val="00FF354F"/>
    <w:rsid w:val="00FF36D7"/>
    <w:rsid w:val="00FF3B56"/>
    <w:rsid w:val="00FF7A0F"/>
    <w:rsid w:val="0F0F2991"/>
    <w:rsid w:val="2CA37F11"/>
    <w:rsid w:val="40B82E27"/>
    <w:rsid w:val="554E5BFA"/>
    <w:rsid w:val="67AE1E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qFormat="1"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autoRedefine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autoRedefine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网格型11"/>
    <w:basedOn w:val="24"/>
    <w:uiPriority w:val="59"/>
    <w:rPr>
      <w:rFonts w:ascii="等线" w:hAnsi="等线" w:eastAsia="等线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网格型21"/>
    <w:basedOn w:val="24"/>
    <w:uiPriority w:val="59"/>
    <w:rPr>
      <w:rFonts w:ascii="等线" w:hAnsi="等线" w:eastAsia="等线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7">
    <w:name w:val="批注框文本 字符1"/>
    <w:basedOn w:val="26"/>
    <w:semiHidden/>
    <w:uiPriority w:val="99"/>
    <w:rPr>
      <w:sz w:val="18"/>
      <w:szCs w:val="18"/>
    </w:rPr>
  </w:style>
  <w:style w:type="table" w:customStyle="1" w:styleId="78">
    <w:name w:val="网格型3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网格型4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网格型5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emf"/><Relationship Id="rId74" Type="http://schemas.openxmlformats.org/officeDocument/2006/relationships/fontTable" Target="fontTable.xml"/><Relationship Id="rId73" Type="http://schemas.openxmlformats.org/officeDocument/2006/relationships/customXml" Target="../customXml/item2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48.wmf"/><Relationship Id="rId7" Type="http://schemas.openxmlformats.org/officeDocument/2006/relationships/theme" Target="theme/theme1.xml"/><Relationship Id="rId69" Type="http://schemas.openxmlformats.org/officeDocument/2006/relationships/oleObject" Target="embeddings/oleObject16.bin"/><Relationship Id="rId68" Type="http://schemas.openxmlformats.org/officeDocument/2006/relationships/image" Target="media/image47.wmf"/><Relationship Id="rId67" Type="http://schemas.openxmlformats.org/officeDocument/2006/relationships/oleObject" Target="embeddings/oleObject15.bin"/><Relationship Id="rId66" Type="http://schemas.openxmlformats.org/officeDocument/2006/relationships/image" Target="media/image46.emf"/><Relationship Id="rId65" Type="http://schemas.openxmlformats.org/officeDocument/2006/relationships/image" Target="media/image45.wmf"/><Relationship Id="rId64" Type="http://schemas.openxmlformats.org/officeDocument/2006/relationships/oleObject" Target="embeddings/oleObject14.bin"/><Relationship Id="rId63" Type="http://schemas.openxmlformats.org/officeDocument/2006/relationships/image" Target="media/image44.wmf"/><Relationship Id="rId62" Type="http://schemas.openxmlformats.org/officeDocument/2006/relationships/oleObject" Target="embeddings/oleObject13.bin"/><Relationship Id="rId61" Type="http://schemas.openxmlformats.org/officeDocument/2006/relationships/image" Target="media/image43.wmf"/><Relationship Id="rId60" Type="http://schemas.openxmlformats.org/officeDocument/2006/relationships/oleObject" Target="embeddings/oleObject12.bin"/><Relationship Id="rId6" Type="http://schemas.openxmlformats.org/officeDocument/2006/relationships/footer" Target="footer1.xml"/><Relationship Id="rId59" Type="http://schemas.openxmlformats.org/officeDocument/2006/relationships/image" Target="media/image42.emf"/><Relationship Id="rId58" Type="http://schemas.openxmlformats.org/officeDocument/2006/relationships/image" Target="media/image41.emf"/><Relationship Id="rId57" Type="http://schemas.openxmlformats.org/officeDocument/2006/relationships/image" Target="media/image40.wmf"/><Relationship Id="rId56" Type="http://schemas.openxmlformats.org/officeDocument/2006/relationships/oleObject" Target="embeddings/oleObject11.bin"/><Relationship Id="rId55" Type="http://schemas.openxmlformats.org/officeDocument/2006/relationships/image" Target="media/image39.wmf"/><Relationship Id="rId54" Type="http://schemas.openxmlformats.org/officeDocument/2006/relationships/oleObject" Target="embeddings/oleObject10.bin"/><Relationship Id="rId53" Type="http://schemas.openxmlformats.org/officeDocument/2006/relationships/image" Target="media/image38.wmf"/><Relationship Id="rId52" Type="http://schemas.openxmlformats.org/officeDocument/2006/relationships/oleObject" Target="embeddings/oleObject9.bin"/><Relationship Id="rId51" Type="http://schemas.openxmlformats.org/officeDocument/2006/relationships/image" Target="media/image37.wmf"/><Relationship Id="rId50" Type="http://schemas.openxmlformats.org/officeDocument/2006/relationships/oleObject" Target="embeddings/oleObject8.bin"/><Relationship Id="rId5" Type="http://schemas.openxmlformats.org/officeDocument/2006/relationships/header" Target="header3.xml"/><Relationship Id="rId49" Type="http://schemas.openxmlformats.org/officeDocument/2006/relationships/image" Target="media/image36.emf"/><Relationship Id="rId48" Type="http://schemas.openxmlformats.org/officeDocument/2006/relationships/image" Target="media/image35.wmf"/><Relationship Id="rId47" Type="http://schemas.openxmlformats.org/officeDocument/2006/relationships/oleObject" Target="embeddings/oleObject7.bin"/><Relationship Id="rId46" Type="http://schemas.openxmlformats.org/officeDocument/2006/relationships/image" Target="media/image34.wmf"/><Relationship Id="rId45" Type="http://schemas.openxmlformats.org/officeDocument/2006/relationships/oleObject" Target="embeddings/oleObject6.bin"/><Relationship Id="rId44" Type="http://schemas.openxmlformats.org/officeDocument/2006/relationships/image" Target="media/image33.emf"/><Relationship Id="rId43" Type="http://schemas.openxmlformats.org/officeDocument/2006/relationships/image" Target="media/image32.emf"/><Relationship Id="rId42" Type="http://schemas.openxmlformats.org/officeDocument/2006/relationships/image" Target="media/image31.wmf"/><Relationship Id="rId41" Type="http://schemas.openxmlformats.org/officeDocument/2006/relationships/oleObject" Target="embeddings/oleObject5.bin"/><Relationship Id="rId40" Type="http://schemas.openxmlformats.org/officeDocument/2006/relationships/image" Target="media/image30.wmf"/><Relationship Id="rId4" Type="http://schemas.openxmlformats.org/officeDocument/2006/relationships/header" Target="header2.xml"/><Relationship Id="rId39" Type="http://schemas.openxmlformats.org/officeDocument/2006/relationships/oleObject" Target="embeddings/oleObject4.bin"/><Relationship Id="rId38" Type="http://schemas.openxmlformats.org/officeDocument/2006/relationships/image" Target="media/image29.emf"/><Relationship Id="rId37" Type="http://schemas.openxmlformats.org/officeDocument/2006/relationships/image" Target="media/image28.emf"/><Relationship Id="rId36" Type="http://schemas.openxmlformats.org/officeDocument/2006/relationships/image" Target="media/image27.png"/><Relationship Id="rId35" Type="http://schemas.openxmlformats.org/officeDocument/2006/relationships/image" Target="media/image26.emf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emf"/><Relationship Id="rId30" Type="http://schemas.openxmlformats.org/officeDocument/2006/relationships/image" Target="media/image21.emf"/><Relationship Id="rId3" Type="http://schemas.openxmlformats.org/officeDocument/2006/relationships/header" Target="header1.xml"/><Relationship Id="rId29" Type="http://schemas.openxmlformats.org/officeDocument/2006/relationships/image" Target="media/image20.emf"/><Relationship Id="rId28" Type="http://schemas.openxmlformats.org/officeDocument/2006/relationships/image" Target="media/image19.emf"/><Relationship Id="rId27" Type="http://schemas.openxmlformats.org/officeDocument/2006/relationships/image" Target="media/image18.emf"/><Relationship Id="rId26" Type="http://schemas.openxmlformats.org/officeDocument/2006/relationships/image" Target="media/image17.emf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174"/>
    <customShpInfo spid="_x0000_s1175"/>
    <customShpInfo spid="_x0000_s1173"/>
    <customShpInfo spid="_x0000_s1176"/>
    <customShpInfo spid="_x0000_s1177"/>
    <customShpInfo spid="_x0000_s1178"/>
    <customShpInfo spid="_x0000_s1179"/>
    <customShpInfo spid="_x0000_s1172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8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F58D51-22C7-4522-9C39-2A08779537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505</Words>
  <Characters>2883</Characters>
  <Lines>24</Lines>
  <Paragraphs>6</Paragraphs>
  <TotalTime>1369</TotalTime>
  <ScaleCrop>false</ScaleCrop>
  <LinksUpToDate>false</LinksUpToDate>
  <CharactersWithSpaces>3382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2024-04-26T06:29:44Z</dcterms:modified>
  <cp:revision>778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66CA3219FD97402E8FD006244BD898F5_12</vt:lpwstr>
  </property>
</Properties>
</file>