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276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第14讲  期末复习</w:t>
      </w:r>
    </w:p>
    <w:p>
      <w:pPr>
        <w:spacing w:before="156" w:beforeLines="50" w:after="156" w:afterLines="50" w:line="276" w:lineRule="auto"/>
        <w:ind w:left="361" w:hanging="361" w:hangingChars="150"/>
        <w:jc w:val="center"/>
        <w:rPr>
          <w:rFonts w:cs="Times New Roman"/>
          <w:b/>
          <w:color w:val="auto"/>
          <w:sz w:val="24"/>
          <w:szCs w:val="24"/>
        </w:rPr>
      </w:pPr>
      <w:r>
        <w:rPr>
          <w:rFonts w:hint="eastAsia" w:cs="Times New Roman"/>
          <w:b/>
          <w:color w:val="auto"/>
          <w:sz w:val="24"/>
          <w:szCs w:val="24"/>
        </w:rPr>
        <w:t>第五章  有理数</w:t>
      </w:r>
    </w:p>
    <w:p>
      <w:pPr>
        <w:spacing w:line="276" w:lineRule="auto"/>
        <w:rPr>
          <w:rFonts w:cs="Times New Roman"/>
          <w:b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1、用正数和负数表示具有相反意义的量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>练1.1 下列叙述正确的是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 xml:space="preserve">      </w:t>
      </w:r>
      <w:r>
        <w:rPr>
          <w:rFonts w:hint="eastAsia" w:ascii="宋体" w:hAnsi="宋体" w:cs="Times New Roman"/>
          <w:color w:val="auto"/>
          <w:szCs w:val="24"/>
        </w:rPr>
        <w:t>)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A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 xml:space="preserve">正数和负数互为相反数  </w:t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B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表示相反意义的量的两个数互为相反数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C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 xml:space="preserve">任何有理数都有相反数  </w:t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D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一个数的相反数是负数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>练1.2 在下列叙述中，正确的是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 xml:space="preserve">      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b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 xml:space="preserve"> 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A</w:t>
      </w:r>
      <w:r>
        <w:rPr>
          <w:rFonts w:hint="eastAsia" w:cs="Times New Roman"/>
          <w:b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 xml:space="preserve">任何有理数都有相反数；    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B</w:t>
      </w:r>
      <w:r>
        <w:rPr>
          <w:rFonts w:hint="eastAsia" w:cs="Times New Roman"/>
          <w:b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如果-15米表示向东前进了</w:t>
      </w:r>
      <w:r>
        <w:rPr>
          <w:rFonts w:cs="Times New Roman"/>
          <w:color w:val="auto"/>
          <w:szCs w:val="24"/>
        </w:rPr>
        <w:t>15</w:t>
      </w:r>
      <w:r>
        <w:rPr>
          <w:rFonts w:hint="eastAsia" w:cs="Times New Roman"/>
          <w:color w:val="auto"/>
          <w:szCs w:val="24"/>
        </w:rPr>
        <w:t>米，那么</w:t>
      </w:r>
      <w:r>
        <w:rPr>
          <w:rFonts w:cs="Times New Roman"/>
          <w:color w:val="auto"/>
          <w:szCs w:val="24"/>
        </w:rPr>
        <w:t>10</w:t>
      </w:r>
      <w:r>
        <w:rPr>
          <w:rFonts w:hint="eastAsia" w:cs="Times New Roman"/>
          <w:color w:val="auto"/>
          <w:szCs w:val="24"/>
        </w:rPr>
        <w:t>米表示向北前进了</w:t>
      </w:r>
      <w:r>
        <w:rPr>
          <w:rFonts w:cs="Times New Roman"/>
          <w:color w:val="auto"/>
          <w:szCs w:val="24"/>
        </w:rPr>
        <w:t>10</w:t>
      </w:r>
      <w:r>
        <w:rPr>
          <w:rFonts w:hint="eastAsia" w:cs="Times New Roman"/>
          <w:color w:val="auto"/>
          <w:szCs w:val="24"/>
        </w:rPr>
        <w:t>米；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C</w:t>
      </w:r>
      <w:r>
        <w:rPr>
          <w:rFonts w:hint="eastAsia" w:cs="Times New Roman"/>
          <w:b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 xml:space="preserve">长方体中任何一个面都与两个面垂直；　   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D</w:t>
      </w:r>
      <w:r>
        <w:rPr>
          <w:rFonts w:hint="eastAsia" w:cs="Times New Roman"/>
          <w:b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角的两边越长，角就越大．　</w:t>
      </w:r>
      <w:bookmarkStart w:id="0" w:name="_GoBack"/>
      <w:bookmarkEnd w:id="0"/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2、求一个数的相反数</w:t>
      </w:r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练2  </w:t>
      </w:r>
      <w:r>
        <w:rPr>
          <w:rFonts w:cs="Times New Roman"/>
          <w:color w:val="auto"/>
          <w:position w:val="-24"/>
          <w:szCs w:val="24"/>
        </w:rPr>
        <w:object>
          <v:shape id="_x0000_i1025" o:spt="75" type="#_x0000_t75" style="height:31pt;width:16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的相反数是________.</w:t>
      </w: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3、求一个数的绝对值</w:t>
      </w:r>
      <w:r>
        <w:rPr>
          <w:rFonts w:hint="eastAsia" w:ascii="宋体" w:hAnsi="宋体" w:cs="Times New Roman"/>
          <w:b/>
          <w:color w:val="auto"/>
          <w:szCs w:val="24"/>
        </w:rPr>
        <w:t>.</w:t>
      </w:r>
      <w:r>
        <w:rPr>
          <w:rFonts w:hint="eastAsia" w:ascii="宋体" w:hAnsi="宋体" w:cs="Times New Roman"/>
          <w:color w:val="auto"/>
          <w:szCs w:val="24"/>
        </w:rPr>
        <w:t>考查</w:t>
      </w:r>
      <w:r>
        <w:rPr>
          <w:rFonts w:hint="eastAsia" w:cs="Times New Roman"/>
          <w:color w:val="auto"/>
          <w:szCs w:val="24"/>
        </w:rPr>
        <w:t>时以几何意义为主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如：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练3.1 在数轴上，到原点的距离等于3.5个单位长度的点所表示的有理数是_______.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练3.2 在数轴上，到1.5所对应的点的距离等于3个单位长度的点所表示的有理数是________.</w:t>
      </w:r>
    </w:p>
    <w:p>
      <w:pPr>
        <w:ind w:left="316" w:hanging="316" w:hangingChars="150"/>
        <w:textAlignment w:val="center"/>
        <w:rPr>
          <w:rFonts w:cs="Times New Roman"/>
          <w:color w:val="auto"/>
        </w:rPr>
      </w:pPr>
      <w:r>
        <w:rPr>
          <w:rFonts w:hint="eastAsia" w:cs="Times New Roman"/>
          <w:b/>
          <w:color w:val="auto"/>
          <w:szCs w:val="24"/>
        </w:rPr>
        <w:t>4、比较有理数的大小：</w:t>
      </w:r>
      <w:r>
        <w:rPr>
          <w:rFonts w:hint="eastAsia" w:cs="Times New Roman"/>
          <w:color w:val="auto"/>
        </w:rPr>
        <w:t>（</w:t>
      </w:r>
      <w:r>
        <w:rPr>
          <w:rFonts w:cs="Times New Roman"/>
          <w:color w:val="auto"/>
        </w:rPr>
        <w:t>正数大于零，零大于负数，正数大于负数</w:t>
      </w:r>
      <w:r>
        <w:rPr>
          <w:rFonts w:hint="eastAsia" w:cs="Times New Roman"/>
          <w:color w:val="auto"/>
        </w:rPr>
        <w:t>）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练4 </w:t>
      </w:r>
      <w:r>
        <w:rPr>
          <w:rFonts w:hint="eastAsia" w:ascii="宋体" w:hAnsi="宋体"/>
        </w:rPr>
        <w:t>比较大小：</w:t>
      </w:r>
      <w:r>
        <w:rPr>
          <w:rFonts w:ascii="宋体" w:hAnsi="宋体"/>
          <w:position w:val="-24"/>
        </w:rPr>
        <w:object>
          <v:shape id="_x0000_i1026" o:spt="75" type="#_x0000_t75" style="height:31pt;width:26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u w:val="single"/>
        </w:rPr>
        <w:t xml:space="preserve">       </w:t>
      </w:r>
      <w:r>
        <w:rPr>
          <w:rFonts w:ascii="宋体" w:hAnsi="宋体"/>
          <w:position w:val="-24"/>
        </w:rPr>
        <w:object>
          <v:shape id="_x0000_i1027" o:spt="75" type="#_x0000_t75" style="height:31pt;width:20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/>
        </w:rPr>
        <w:t xml:space="preserve">   </w:t>
      </w:r>
      <w:r>
        <w:rPr>
          <w:position w:val="-6"/>
          <w:szCs w:val="21"/>
        </w:rPr>
        <w:object>
          <v:shape id="_x0000_i1028" o:spt="75" type="#_x0000_t75" style="height:11pt;width:17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</w:t>
      </w:r>
      <w:r>
        <w:rPr>
          <w:position w:val="-14"/>
          <w:szCs w:val="21"/>
        </w:rPr>
        <w:object>
          <v:shape id="_x0000_i1029" o:spt="75" type="#_x0000_t75" style="height:20pt;width:43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/>
        </w:rPr>
        <w:t>（填“＞”、“＜”或“＝”）</w:t>
      </w:r>
      <w:r>
        <w:rPr>
          <w:rFonts w:hint="eastAsia" w:ascii="宋体" w:hAnsi="宋体"/>
          <w:b/>
        </w:rPr>
        <w:t>.</w:t>
      </w:r>
    </w:p>
    <w:p>
      <w:pPr>
        <w:spacing w:line="276" w:lineRule="auto"/>
        <w:ind w:left="316" w:hanging="316" w:hangingChars="150"/>
        <w:rPr>
          <w:rFonts w:hint="eastAsia" w:cs="Times New Roman"/>
          <w:b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5、有理数的加、减法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练5  计算：</w:t>
      </w:r>
      <w:r>
        <w:rPr>
          <w:rFonts w:cs="Times New Roman"/>
          <w:color w:val="auto"/>
          <w:position w:val="-24"/>
          <w:szCs w:val="24"/>
        </w:rPr>
        <w:object>
          <v:shape id="_x0000_i1030" o:spt="75" type="#_x0000_t75" style="height:31pt;width:60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________      </w:t>
      </w:r>
      <w:r>
        <w:rPr>
          <w:rFonts w:cs="Times New Roman"/>
          <w:color w:val="auto"/>
          <w:position w:val="-24"/>
          <w:szCs w:val="24"/>
        </w:rPr>
        <w:object>
          <v:shape id="_x0000_i1031" o:spt="75" type="#_x0000_t75" style="height:31pt;width:83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________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6、有理数的乘、除法，倒数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>练6  计算：</w:t>
      </w:r>
      <w:r>
        <w:rPr>
          <w:rFonts w:cs="Times New Roman"/>
          <w:color w:val="auto"/>
          <w:position w:val="-24"/>
          <w:szCs w:val="24"/>
        </w:rPr>
        <w:object>
          <v:shape id="_x0000_i1032" o:spt="75" type="#_x0000_t75" style="height:31pt;width:69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________     </w:t>
      </w:r>
      <w:r>
        <w:rPr>
          <w:rFonts w:cs="Times New Roman"/>
          <w:color w:val="auto"/>
          <w:position w:val="-24"/>
          <w:szCs w:val="24"/>
        </w:rPr>
        <w:object>
          <v:shape id="_x0000_i1033" o:spt="75" type="#_x0000_t75" style="height:31pt;width:89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________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7、有理数的乘方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练7.1  计算：</w:t>
      </w:r>
      <w:r>
        <w:rPr>
          <w:rFonts w:cs="Times New Roman"/>
          <w:color w:val="auto"/>
          <w:position w:val="-6"/>
          <w:szCs w:val="24"/>
        </w:rPr>
        <w:object>
          <v:shape id="_x0000_i1034" o:spt="75" type="#_x0000_t75" style="height:16pt;width:30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_____   </w:t>
      </w:r>
      <w:r>
        <w:rPr>
          <w:rFonts w:cs="Times New Roman"/>
          <w:color w:val="auto"/>
          <w:position w:val="-10"/>
          <w:szCs w:val="24"/>
        </w:rPr>
        <w:object>
          <v:shape id="_x0000_i1035" o:spt="75" type="#_x0000_t75" style="height:18pt;width:39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_____   </w:t>
      </w:r>
      <w:r>
        <w:rPr>
          <w:rFonts w:cs="Times New Roman"/>
          <w:color w:val="auto"/>
          <w:position w:val="-10"/>
          <w:szCs w:val="24"/>
        </w:rPr>
        <w:object>
          <v:shape id="_x0000_i1036" o:spt="75" type="#_x0000_t75" style="height:18pt;width:46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______</w:t>
      </w:r>
    </w:p>
    <w:p>
      <w:pPr>
        <w:spacing w:line="276" w:lineRule="auto"/>
        <w:ind w:left="315" w:leftChars="150" w:firstLine="1050" w:firstLineChars="50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position w:val="-24"/>
          <w:szCs w:val="24"/>
        </w:rPr>
        <w:object>
          <v:shape id="_x0000_i1037" o:spt="75" type="#_x0000_t75" style="height:31pt;width:38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_____    </w:t>
      </w:r>
      <w:r>
        <w:rPr>
          <w:rFonts w:cs="Times New Roman"/>
          <w:color w:val="auto"/>
          <w:position w:val="-24"/>
          <w:szCs w:val="24"/>
        </w:rPr>
        <w:object>
          <v:shape id="_x0000_i1038" o:spt="75" type="#_x0000_t75" style="height:31pt;width:41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_____   </w:t>
      </w:r>
      <w:r>
        <w:rPr>
          <w:rFonts w:cs="Times New Roman"/>
          <w:color w:val="auto"/>
          <w:position w:val="-24"/>
          <w:szCs w:val="24"/>
        </w:rPr>
        <w:object>
          <v:shape id="_x0000_i1039" o:spt="75" type="#_x0000_t75" style="height:31pt;width:48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______</w:t>
      </w:r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练7.2  化简，结果用幂的形式表示：</w:t>
      </w:r>
      <w:r>
        <w:rPr>
          <w:rFonts w:cs="Times New Roman"/>
          <w:color w:val="auto"/>
          <w:position w:val="-10"/>
          <w:szCs w:val="24"/>
        </w:rPr>
        <w:object>
          <v:shape id="_x0000_i1040" o:spt="75" type="#_x0000_t75" style="height:18pt;width:96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_________</w:t>
      </w:r>
    </w:p>
    <w:p>
      <w:pPr>
        <w:spacing w:line="276" w:lineRule="auto"/>
        <w:rPr>
          <w:rFonts w:hint="eastAsia" w:cs="Times New Roman"/>
          <w:color w:val="auto"/>
          <w:szCs w:val="24"/>
        </w:rPr>
      </w:pPr>
    </w:p>
    <w:p>
      <w:pPr>
        <w:spacing w:line="276" w:lineRule="auto"/>
        <w:rPr>
          <w:rFonts w:cs="Times New Roman"/>
          <w:color w:val="auto"/>
          <w:szCs w:val="24"/>
        </w:rPr>
      </w:pPr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8、有理数的混合运算</w:t>
      </w:r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练8  计算：</w:t>
      </w:r>
      <w:r>
        <w:rPr>
          <w:rFonts w:cs="Times New Roman"/>
          <w:color w:val="auto"/>
          <w:position w:val="-24"/>
          <w:szCs w:val="24"/>
        </w:rPr>
        <w:object>
          <v:shape id="_x0000_i1041" o:spt="75" type="#_x0000_t75" style="height:31pt;width:124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     </w:t>
      </w:r>
      <w:r>
        <w:rPr>
          <w:rFonts w:cs="Times New Roman"/>
          <w:color w:val="auto"/>
          <w:position w:val="-24"/>
          <w:szCs w:val="24"/>
        </w:rPr>
        <w:object>
          <v:shape id="_x0000_i1042" o:spt="75" type="#_x0000_t75" style="height:31pt;width:159pt;" o:ole="t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</w:p>
    <w:p>
      <w:pPr>
        <w:spacing w:line="276" w:lineRule="auto"/>
        <w:rPr>
          <w:rFonts w:cs="Times New Roman"/>
          <w:color w:val="auto"/>
          <w:szCs w:val="24"/>
        </w:rPr>
      </w:pPr>
    </w:p>
    <w:p>
      <w:pPr>
        <w:spacing w:line="276" w:lineRule="auto"/>
        <w:rPr>
          <w:rFonts w:cs="Times New Roman"/>
          <w:color w:val="auto"/>
          <w:szCs w:val="24"/>
        </w:rPr>
      </w:pPr>
    </w:p>
    <w:p>
      <w:pPr>
        <w:spacing w:line="276" w:lineRule="auto"/>
        <w:rPr>
          <w:rFonts w:cs="Times New Roman"/>
          <w:color w:val="auto"/>
          <w:szCs w:val="24"/>
        </w:rPr>
      </w:pPr>
    </w:p>
    <w:p>
      <w:pPr>
        <w:spacing w:line="276" w:lineRule="auto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9、科学计数法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练9.1  “神舟八号”共飞行1100万千米，数字1100万用科学记数法表示为_________.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练9.2  “嫦娥二号”飞抵离地球7000000千米的深空，用科学记数法表示为_______米.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before="156" w:beforeLines="50" w:after="156" w:afterLines="50" w:line="276" w:lineRule="auto"/>
        <w:ind w:left="361" w:hanging="361" w:hangingChars="150"/>
        <w:jc w:val="center"/>
        <w:rPr>
          <w:rFonts w:cs="Times New Roman"/>
          <w:b/>
          <w:color w:val="auto"/>
          <w:sz w:val="24"/>
          <w:szCs w:val="24"/>
        </w:rPr>
      </w:pPr>
      <w:r>
        <w:rPr>
          <w:rFonts w:hint="eastAsia" w:cs="Times New Roman"/>
          <w:b/>
          <w:color w:val="auto"/>
          <w:sz w:val="24"/>
          <w:szCs w:val="24"/>
        </w:rPr>
        <w:t>第六章  一次方程(组)与一次不等式(组)</w:t>
      </w:r>
    </w:p>
    <w:p>
      <w:pPr>
        <w:spacing w:line="276" w:lineRule="auto"/>
        <w:ind w:left="316" w:hanging="316" w:hangingChars="150"/>
        <w:rPr>
          <w:rFonts w:cs="Times New Roman"/>
          <w:b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1、项、常数项、系数、次数的定义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练1  </w:t>
      </w:r>
      <w:r>
        <w:rPr>
          <w:rFonts w:cs="Times New Roman"/>
          <w:color w:val="auto"/>
          <w:position w:val="-24"/>
          <w:szCs w:val="24"/>
        </w:rPr>
        <w:object>
          <v:shape id="_x0000_i1043" o:spt="75" type="#_x0000_t75" style="height:31pt;width:36pt;" o:ole="t" filled="f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的系数是_______，次数是________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2、方程的解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练2  若</w:t>
      </w:r>
      <w:r>
        <w:rPr>
          <w:rFonts w:cs="Times New Roman"/>
          <w:color w:val="auto"/>
          <w:position w:val="-30"/>
          <w:szCs w:val="24"/>
        </w:rPr>
        <w:object>
          <v:shape id="_x0000_i1044" o:spt="75" type="#_x0000_t75" style="height:36pt;width:35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是方程</w:t>
      </w:r>
      <w:r>
        <w:rPr>
          <w:rFonts w:cs="Times New Roman"/>
          <w:color w:val="auto"/>
          <w:position w:val="-10"/>
          <w:szCs w:val="24"/>
        </w:rPr>
        <w:object>
          <v:shape id="_x0000_i1045" o:spt="75" type="#_x0000_t75" style="height:16pt;width:54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的解，则关于</w:t>
      </w:r>
      <w:r>
        <w:rPr>
          <w:rFonts w:cs="Times New Roman"/>
          <w:color w:val="auto"/>
          <w:position w:val="-4"/>
          <w:szCs w:val="24"/>
        </w:rPr>
        <w:object>
          <v:shape id="_x0000_i1046" o:spt="75" type="#_x0000_t75" style="height:10pt;width:10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的方程</w:t>
      </w:r>
      <w:r>
        <w:rPr>
          <w:rFonts w:cs="Times New Roman"/>
          <w:color w:val="auto"/>
          <w:position w:val="-6"/>
          <w:szCs w:val="24"/>
        </w:rPr>
        <w:object>
          <v:shape id="_x0000_i1047" o:spt="75" type="#_x0000_t75" style="height:14pt;width:5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的解为_________</w:t>
      </w: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3、根据等式的两个性质解一元一次方程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练3.1  下列方程的变形化简，不正确的是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 xml:space="preserve">    </w:t>
      </w:r>
      <w:r>
        <w:rPr>
          <w:rFonts w:hint="eastAsia" w:ascii="宋体" w:hAnsi="宋体" w:cs="Times New Roman"/>
          <w:color w:val="auto"/>
          <w:szCs w:val="24"/>
        </w:rPr>
        <w:t>)(</w:t>
      </w:r>
      <w:r>
        <w:rPr>
          <w:rFonts w:hint="eastAsia" w:cs="Times New Roman"/>
          <w:color w:val="auto"/>
          <w:szCs w:val="24"/>
        </w:rPr>
        <w:t>可多选</w:t>
      </w:r>
      <w:r>
        <w:rPr>
          <w:rFonts w:hint="eastAsia" w:ascii="宋体" w:hAnsi="宋体" w:cs="Times New Roman"/>
          <w:color w:val="auto"/>
          <w:szCs w:val="24"/>
        </w:rPr>
        <w:t>)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A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由</w:t>
      </w:r>
      <w:r>
        <w:rPr>
          <w:rFonts w:cs="Times New Roman"/>
          <w:color w:val="auto"/>
          <w:position w:val="-6"/>
          <w:szCs w:val="24"/>
        </w:rPr>
        <w:object>
          <v:shape id="_x0000_i1048" o:spt="75" type="#_x0000_t75" style="height:14pt;width:77pt;" o:ole="t" filled="f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，得</w:t>
      </w:r>
      <w:r>
        <w:rPr>
          <w:rFonts w:cs="Times New Roman"/>
          <w:color w:val="auto"/>
          <w:position w:val="-6"/>
          <w:szCs w:val="24"/>
        </w:rPr>
        <w:object>
          <v:shape id="_x0000_i1049" o:spt="75" type="#_x0000_t75" style="height:14pt;width:40pt;" o:ole="t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</w:t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B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由</w:t>
      </w:r>
      <w:r>
        <w:rPr>
          <w:rFonts w:cs="Times New Roman"/>
          <w:color w:val="auto"/>
          <w:position w:val="-24"/>
          <w:szCs w:val="24"/>
        </w:rPr>
        <w:object>
          <v:shape id="_x0000_i1050" o:spt="75" type="#_x0000_t75" style="height:31pt;width:74pt;" o:ole="t" filled="f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，得</w:t>
      </w:r>
      <w:r>
        <w:rPr>
          <w:rFonts w:cs="Times New Roman"/>
          <w:color w:val="auto"/>
          <w:position w:val="-24"/>
          <w:szCs w:val="24"/>
        </w:rPr>
        <w:object>
          <v:shape id="_x0000_i1051" o:spt="75" type="#_x0000_t75" style="height:31pt;width:44pt;" o:ole="t" filled="f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C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由</w:t>
      </w:r>
      <w:r>
        <w:rPr>
          <w:rFonts w:cs="Times New Roman"/>
          <w:color w:val="auto"/>
          <w:position w:val="-24"/>
          <w:szCs w:val="24"/>
        </w:rPr>
        <w:object>
          <v:shape id="_x0000_i1052" o:spt="75" type="#_x0000_t75" style="height:31pt;width:115pt;" o:ole="t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，得</w:t>
      </w:r>
      <w:r>
        <w:rPr>
          <w:rFonts w:cs="Times New Roman"/>
          <w:color w:val="auto"/>
          <w:position w:val="-6"/>
          <w:szCs w:val="24"/>
        </w:rPr>
        <w:object>
          <v:shape id="_x0000_i1053" o:spt="75" type="#_x0000_t75" style="height:14pt;width:91pt;" o:ole="t" filled="f" coordsize="21600,21600">
            <v:path/>
            <v:fill on="f" focussize="0,0"/>
            <v:stroke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D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由</w:t>
      </w:r>
      <w:r>
        <w:rPr>
          <w:rFonts w:cs="Times New Roman"/>
          <w:color w:val="auto"/>
          <w:position w:val="-24"/>
          <w:szCs w:val="24"/>
        </w:rPr>
        <w:object>
          <v:shape id="_x0000_i1054" o:spt="75" type="#_x0000_t75" style="height:31pt;width:59pt;" o:ole="t" filled="f" coordsize="21600,21600">
            <v:path/>
            <v:fill on="f" focussize="0,0"/>
            <v:stroke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，得</w:t>
      </w:r>
      <w:r>
        <w:rPr>
          <w:rFonts w:cs="Times New Roman"/>
          <w:color w:val="auto"/>
          <w:position w:val="-10"/>
          <w:szCs w:val="24"/>
        </w:rPr>
        <w:object>
          <v:shape id="_x0000_i1055" o:spt="75" type="#_x0000_t75" style="height:16pt;width:70pt;" o:ole="t" filled="f" coordsize="21600,21600">
            <v:path/>
            <v:fill on="f" focussize="0,0"/>
            <v:stroke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E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由</w:t>
      </w:r>
      <w:r>
        <w:rPr>
          <w:rFonts w:cs="Times New Roman"/>
          <w:color w:val="auto"/>
          <w:position w:val="-6"/>
          <w:szCs w:val="24"/>
        </w:rPr>
        <w:object>
          <v:shape id="_x0000_i1056" o:spt="75" type="#_x0000_t75" style="height:14pt;width:113pt;" o:ole="t" filled="f" coordsize="21600,21600">
            <v:path/>
            <v:fill on="f" focussize="0,0"/>
            <v:stroke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，得</w:t>
      </w:r>
      <w:r>
        <w:rPr>
          <w:rFonts w:cs="Times New Roman"/>
          <w:color w:val="auto"/>
          <w:position w:val="-6"/>
          <w:szCs w:val="24"/>
        </w:rPr>
        <w:object>
          <v:shape id="_x0000_i1057" o:spt="75" type="#_x0000_t75" style="height:14pt;width:81pt;" o:ole="t" filled="f" coordsize="21600,21600">
            <v:path/>
            <v:fill on="f" focussize="0,0"/>
            <v:stroke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练3.2  解方程：</w:t>
      </w:r>
      <w:r>
        <w:rPr>
          <w:rFonts w:cs="Times New Roman"/>
          <w:color w:val="auto"/>
          <w:position w:val="-24"/>
          <w:szCs w:val="24"/>
        </w:rPr>
        <w:object>
          <v:shape id="_x0000_i1058" o:spt="75" type="#_x0000_t75" style="height:31pt;width:85pt;" o:ole="t" filled="f" coordsize="21600,21600">
            <v:path/>
            <v:fill on="f" focussize="0,0"/>
            <v:stroke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     </w:t>
      </w:r>
      <w:r>
        <w:rPr>
          <w:rFonts w:cs="Times New Roman"/>
          <w:color w:val="auto"/>
          <w:position w:val="-24"/>
          <w:szCs w:val="24"/>
        </w:rPr>
        <w:object>
          <v:shape id="_x0000_i1059" o:spt="75" type="#_x0000_t75" style="height:31pt;width:89pt;" o:ole="t" filled="f" coordsize="21600,21600">
            <v:path/>
            <v:fill on="f" focussize="0,0"/>
            <v:stroke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hint="eastAsia"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b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4、用一元一次方程解应用题的几种题型：</w:t>
      </w: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1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比，连比类：条件中出现“…之比为</w:t>
      </w:r>
      <w:r>
        <w:rPr>
          <w:rFonts w:cs="Times New Roman"/>
          <w:color w:val="auto"/>
          <w:position w:val="-6"/>
          <w:szCs w:val="24"/>
        </w:rPr>
        <w:object>
          <v:shape id="_x0000_i1060" o:spt="75" type="#_x0000_t75" style="height:14pt;width:35pt;" o:ole="t" filled="f" coordsize="21600,21600">
            <v:path/>
            <v:fill on="f" focussize="0,0"/>
            <v:stroke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”的语句，假设时设为</w:t>
      </w:r>
      <w:r>
        <w:rPr>
          <w:rFonts w:cs="Times New Roman"/>
          <w:color w:val="auto"/>
          <w:position w:val="-10"/>
          <w:szCs w:val="24"/>
        </w:rPr>
        <w:object>
          <v:shape id="_x0000_i1061" o:spt="75" type="#_x0000_t75" style="height:16pt;width:46pt;" o:ole="t" filled="f" coordsize="21600,21600">
            <v:path/>
            <v:fill on="f" focussize="0,0"/>
            <v:stroke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，再构造方程求先求出</w:t>
      </w:r>
      <w:r>
        <w:rPr>
          <w:rFonts w:cs="Times New Roman"/>
          <w:color w:val="auto"/>
          <w:position w:val="-6"/>
          <w:szCs w:val="24"/>
        </w:rPr>
        <w:object>
          <v:shape id="_x0000_i1062" o:spt="75" type="#_x0000_t75" style="height:11pt;width:10pt;" o:ole="t" filled="f" coordsize="21600,21600">
            <v:path/>
            <v:fill on="f" focussize="0,0"/>
            <v:stroke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，再回代求解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2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存/贷款利息类：存款时储户通常要交利息的20%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具体看题目条件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作为利息税，贷款没有利息税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注意审题，是利息还是本利和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3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进价售价盈亏类：一般涉及3个价格，原价，标价，实际售价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可借助列关系式辅助分析，设元时应设原价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盈利率和亏损率和标价无关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4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宿舍分配类：抓住两个不变量，宿舍间数不变，学生人数不变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两种设元法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5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跑道相遇类：审题，是环形跑道还是直线跑道？直线跑道是否能往返跑？是同向出发还是反向出发？是否同时出发？借助于简图，抓住相遇时刻的等量关系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6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其他，顺流逆流问题、制作镜片镜架配套问题，等等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练4.1  某班男女生之比为</w:t>
      </w:r>
      <w:r>
        <w:rPr>
          <w:rFonts w:cs="Times New Roman"/>
          <w:color w:val="auto"/>
          <w:position w:val="-6"/>
          <w:szCs w:val="24"/>
        </w:rPr>
        <w:object>
          <v:shape id="_x0000_i1063" o:spt="75" type="#_x0000_t75" style="height:14pt;width:22pt;" o:ole="t" filled="f" coordsize="21600,21600">
            <v:path/>
            <v:fill on="f" focussize="0,0"/>
            <v:stroke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，后来走了12名女生，男女生之比的比值恰为2，求原来的男生女生各有多少人？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练4.2  某人将2万元存了三年定期，到期后扣除20%的利息税，共取出21440元，求这三年的年利率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练4.3  某商品零售价定为1100元，后打八折出售，仍获利10%，求进价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练4.4  给学生分配宿舍，若每间住4人，最后多余一间宿舍；若每间住3人，又缺2间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求学生共有多少人？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要求用两种方法设元列方程</w:t>
      </w:r>
      <w:r>
        <w:rPr>
          <w:rFonts w:hint="eastAsia" w:ascii="宋体" w:hAnsi="宋体" w:cs="Times New Roman"/>
          <w:color w:val="auto"/>
          <w:szCs w:val="24"/>
        </w:rPr>
        <w:t>)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练4.5  甲乙两人在400米长的环形跑道上散步，同时同地出发，甲的速度6米/秒，乙的速度4米/秒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若同向走，几秒后相遇？若反向走，几秒后相距10米？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注意多解</w:t>
      </w:r>
      <w:r>
        <w:rPr>
          <w:rFonts w:hint="eastAsia" w:ascii="宋体" w:hAnsi="宋体" w:cs="Times New Roman"/>
          <w:color w:val="auto"/>
          <w:szCs w:val="24"/>
        </w:rPr>
        <w:t>)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练4.6  船只从甲地驶往乙地比从乙地驶往甲地少1.5小时，已知船只在静水中的速度为20km/h，水流速度为3km/h，求甲乙两地距离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练4.7  某厂有工人56名，每个工人每天能加工镜片100片，或镜架90副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如何分配可以使得每天生产的镜架和镜片配套？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5、不等式的三个性质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练5.1  若</w:t>
      </w:r>
      <w:r>
        <w:rPr>
          <w:rFonts w:cs="Times New Roman"/>
          <w:color w:val="auto"/>
          <w:position w:val="-6"/>
          <w:szCs w:val="24"/>
        </w:rPr>
        <w:object>
          <v:shape id="_x0000_i1064" o:spt="75" type="#_x0000_t75" style="height:11pt;width:31pt;" o:ole="t" filled="f" coordsize="21600,21600">
            <v:path/>
            <v:fill on="f" focussize="0,0"/>
            <v:stroke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，下列不等式一定成立的是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 xml:space="preserve">    </w:t>
      </w:r>
      <w:r>
        <w:rPr>
          <w:rFonts w:hint="eastAsia" w:ascii="宋体" w:hAnsi="宋体" w:cs="Times New Roman"/>
          <w:color w:val="auto"/>
          <w:szCs w:val="24"/>
        </w:rPr>
        <w:t>)(</w:t>
      </w:r>
      <w:r>
        <w:rPr>
          <w:rFonts w:hint="eastAsia" w:cs="Times New Roman"/>
          <w:color w:val="auto"/>
          <w:szCs w:val="24"/>
        </w:rPr>
        <w:t>可多选</w:t>
      </w:r>
      <w:r>
        <w:rPr>
          <w:rFonts w:hint="eastAsia" w:ascii="宋体" w:hAnsi="宋体" w:cs="Times New Roman"/>
          <w:color w:val="auto"/>
          <w:szCs w:val="24"/>
        </w:rPr>
        <w:t>)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A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cs="Times New Roman"/>
          <w:color w:val="auto"/>
          <w:position w:val="-6"/>
          <w:szCs w:val="24"/>
        </w:rPr>
        <w:object>
          <v:shape id="_x0000_i1065" o:spt="75" type="#_x0000_t75" style="height:14pt;width:72pt;" o:ole="t" filled="f" coordsize="21600,21600">
            <v:path/>
            <v:fill on="f" focussize="0,0"/>
            <v:stroke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B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cs="Times New Roman"/>
          <w:color w:val="auto"/>
          <w:position w:val="-6"/>
          <w:szCs w:val="24"/>
        </w:rPr>
        <w:object>
          <v:shape id="_x0000_i1066" o:spt="75" type="#_x0000_t75" style="height:14pt;width:59pt;" o:ole="t" filled="f" coordsize="21600,21600">
            <v:path/>
            <v:fill on="f" focussize="0,0"/>
            <v:stroke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     </w:t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C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cs="Times New Roman"/>
          <w:color w:val="auto"/>
          <w:position w:val="-6"/>
          <w:szCs w:val="24"/>
        </w:rPr>
        <w:object>
          <v:shape id="_x0000_i1067" o:spt="75" type="#_x0000_t75" style="height:14pt;width:59pt;" o:ole="t" filled="f" coordsize="21600,21600">
            <v:path/>
            <v:fill on="f" focussize="0,0"/>
            <v:stroke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D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cs="Times New Roman"/>
          <w:color w:val="auto"/>
          <w:position w:val="-24"/>
          <w:szCs w:val="24"/>
        </w:rPr>
        <w:object>
          <v:shape id="_x0000_i1068" o:spt="75" type="#_x0000_t75" style="height:31pt;width:66pt;" o:ole="t" filled="f" coordsize="21600,21600">
            <v:path/>
            <v:fill on="f" focussize="0,0"/>
            <v:stroke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  </w:t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E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cs="Times New Roman"/>
          <w:color w:val="auto"/>
          <w:position w:val="-6"/>
          <w:szCs w:val="24"/>
        </w:rPr>
        <w:object>
          <v:shape id="_x0000_i1069" o:spt="75" type="#_x0000_t75" style="height:16pt;width:51pt;" o:ole="t" filled="f" coordsize="21600,21600">
            <v:path/>
            <v:fill on="f" focussize="0,0"/>
            <v:stroke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      </w:t>
      </w:r>
      <w:r>
        <w:rPr>
          <w:rFonts w:hint="eastAsia" w:cs="Times New Roman"/>
          <w:color w:val="auto"/>
          <w:szCs w:val="24"/>
        </w:rPr>
        <w:tab/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F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cs="Times New Roman"/>
          <w:color w:val="auto"/>
          <w:position w:val="-6"/>
          <w:szCs w:val="24"/>
        </w:rPr>
        <w:object>
          <v:shape id="_x0000_i1070" o:spt="75" type="#_x0000_t75" style="height:14pt;width:56pt;" o:ole="t" filled="f" coordsize="21600,21600">
            <v:path/>
            <v:fill on="f" focussize="0,0"/>
            <v:stroke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练5.2  若</w:t>
      </w:r>
      <w:r>
        <w:rPr>
          <w:rFonts w:cs="Times New Roman"/>
          <w:color w:val="auto"/>
          <w:position w:val="-6"/>
          <w:szCs w:val="24"/>
        </w:rPr>
        <w:object>
          <v:shape id="_x0000_i1071" o:spt="75" type="#_x0000_t75" style="height:13pt;width:31pt;" o:ole="t" filled="f" coordsize="21600,21600">
            <v:path/>
            <v:fill on="f" focussize="0,0"/>
            <v:stroke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，则</w:t>
      </w:r>
      <w:r>
        <w:rPr>
          <w:rFonts w:cs="Times New Roman"/>
          <w:color w:val="auto"/>
          <w:position w:val="-6"/>
          <w:szCs w:val="24"/>
        </w:rPr>
        <w:object>
          <v:shape id="_x0000_i1072" o:spt="75" type="#_x0000_t75" style="height:16pt;width:50pt;" o:ole="t" filled="f" coordsize="21600,21600">
            <v:path/>
            <v:fill on="f" focussize="0,0"/>
            <v:stroke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是否一定成立？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6、解一元一次不等式</w:t>
      </w: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练6.1  解不等式，并将解集在数轴上表示出来：</w:t>
      </w:r>
      <w:r>
        <w:rPr>
          <w:rFonts w:cs="Times New Roman"/>
          <w:color w:val="auto"/>
          <w:position w:val="-24"/>
          <w:szCs w:val="24"/>
        </w:rPr>
        <w:object>
          <v:shape id="_x0000_i1073" o:spt="75" type="#_x0000_t75" style="height:31pt;width:84pt;" o:ole="t" filled="f" coordsize="21600,21600">
            <v:path/>
            <v:fill on="f" focussize="0,0"/>
            <v:stroke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371600" cy="39878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color w:val="auto"/>
          <w:szCs w:val="24"/>
        </w:rPr>
        <w:t xml:space="preserve">   练6.2  关于</w:t>
      </w:r>
      <w:r>
        <w:rPr>
          <w:rFonts w:cs="Times New Roman"/>
          <w:color w:val="auto"/>
          <w:position w:val="-6"/>
          <w:szCs w:val="24"/>
        </w:rPr>
        <w:object>
          <v:shape id="_x0000_i1074" o:spt="75" type="#_x0000_t75" style="height:11pt;width:10pt;" o:ole="t" filled="f" coordsize="21600,21600">
            <v:path/>
            <v:fill on="f" focussize="0,0"/>
            <v:stroke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的不等式</w:t>
      </w:r>
      <w:r>
        <w:rPr>
          <w:rFonts w:cs="Times New Roman"/>
          <w:color w:val="auto"/>
          <w:position w:val="-10"/>
          <w:szCs w:val="24"/>
        </w:rPr>
        <w:object>
          <v:shape id="_x0000_i1075" o:spt="75" type="#_x0000_t75" style="height:16pt;width:79pt;" o:ole="t" filled="f" coordsize="21600,21600">
            <v:path/>
            <v:fill on="f" focussize="0,0"/>
            <v:stroke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的解集在数轴上的表示如图所示，则</w:t>
      </w:r>
      <w:r>
        <w:rPr>
          <w:rFonts w:cs="Times New Roman"/>
          <w:color w:val="auto"/>
          <w:position w:val="-6"/>
          <w:szCs w:val="24"/>
        </w:rPr>
        <w:object>
          <v:shape id="_x0000_i1076" o:spt="75" type="#_x0000_t75" style="height:14pt;width:10pt;" o:ole="t" filled="f" coordsize="21600,21600">
            <v:path/>
            <v:fill on="f" focussize="0,0"/>
            <v:stroke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的值为________.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7、解一元一次不等式组</w:t>
      </w: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练7.1  解不等式组：</w:t>
      </w:r>
      <w:r>
        <w:rPr>
          <w:rFonts w:cs="Times New Roman"/>
          <w:color w:val="auto"/>
          <w:position w:val="-44"/>
          <w:szCs w:val="24"/>
        </w:rPr>
        <w:object>
          <v:shape id="_x0000_i1077" o:spt="75" type="#_x0000_t75" style="height:50pt;width:77pt;" o:ole="t" filled="f" coordsize="21600,21600">
            <v:path/>
            <v:fill on="f" focussize="0,0"/>
            <v:stroke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，并写出该不等式组的非负整数解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练7.2  若不等式组</w:t>
      </w:r>
      <w:r>
        <w:rPr>
          <w:rFonts w:cs="Times New Roman"/>
          <w:color w:val="auto"/>
          <w:position w:val="-30"/>
          <w:szCs w:val="24"/>
        </w:rPr>
        <w:object>
          <v:shape id="_x0000_i1078" o:spt="75" type="#_x0000_t75" style="height:36pt;width:34pt;" o:ole="t" filled="f" coordsize="21600,21600">
            <v:path/>
            <v:fill on="f" focussize="0,0"/>
            <v:stroke/>
            <v:imagedata r:id="rId11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的解集是</w:t>
      </w:r>
      <w:r>
        <w:rPr>
          <w:rFonts w:cs="Times New Roman"/>
          <w:color w:val="auto"/>
          <w:position w:val="-6"/>
          <w:szCs w:val="24"/>
        </w:rPr>
        <w:object>
          <v:shape id="_x0000_i1079" o:spt="75" type="#_x0000_t75" style="height:14pt;width:27pt;" o:ole="t" filled="f" coordsize="21600,21600">
            <v:path/>
            <v:fill on="f" focussize="0,0"/>
            <v:stroke/>
            <v:imagedata r:id="rId11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，则</w:t>
      </w:r>
      <w:r>
        <w:rPr>
          <w:rFonts w:cs="Times New Roman"/>
          <w:color w:val="auto"/>
          <w:position w:val="-6"/>
          <w:szCs w:val="24"/>
        </w:rPr>
        <w:object>
          <v:shape id="_x0000_i1080" o:spt="75" type="#_x0000_t75" style="height:11pt;width:10pt;" o:ole="t" filled="f" coordsize="21600,21600">
            <v:path/>
            <v:fill on="f" focussize="0,0"/>
            <v:stroke/>
            <v:imagedata r:id="rId120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的取值范围是____________.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练7.3  若不等式组</w:t>
      </w:r>
      <w:r>
        <w:rPr>
          <w:rFonts w:cs="Times New Roman"/>
          <w:color w:val="auto"/>
          <w:position w:val="-30"/>
          <w:szCs w:val="24"/>
        </w:rPr>
        <w:object>
          <v:shape id="_x0000_i1081" o:spt="75" type="#_x0000_t75" style="height:36pt;width:46pt;" o:ole="t" filled="f" coordsize="21600,21600">
            <v:path/>
            <v:fill on="f" focussize="0,0"/>
            <v:stroke/>
            <v:imagedata r:id="rId12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无解，则</w:t>
      </w:r>
      <w:r>
        <w:rPr>
          <w:rFonts w:cs="Times New Roman"/>
          <w:color w:val="auto"/>
          <w:position w:val="-6"/>
          <w:szCs w:val="24"/>
        </w:rPr>
        <w:object>
          <v:shape id="_x0000_i1082" o:spt="75" type="#_x0000_t75" style="height:11pt;width:10pt;" o:ole="t" filled="f" coordsize="21600,21600">
            <v:path/>
            <v:fill on="f" focussize="0,0"/>
            <v:stroke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的取值范围是____________.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8、对二元一次方程变形</w:t>
      </w:r>
      <w:r>
        <w:rPr>
          <w:rFonts w:hint="eastAsia" w:cs="Times New Roman"/>
          <w:color w:val="auto"/>
          <w:szCs w:val="24"/>
        </w:rPr>
        <w:t>，</w:t>
      </w:r>
      <w:r>
        <w:rPr>
          <w:rFonts w:hint="eastAsia" w:cs="Times New Roman"/>
          <w:b/>
          <w:color w:val="auto"/>
          <w:szCs w:val="24"/>
        </w:rPr>
        <w:t>求二元一次方程的特殊解，构造二元一次方程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练8.1  将方程</w:t>
      </w:r>
      <w:r>
        <w:rPr>
          <w:rFonts w:cs="Times New Roman"/>
          <w:color w:val="auto"/>
          <w:position w:val="-10"/>
          <w:szCs w:val="24"/>
        </w:rPr>
        <w:object>
          <v:shape id="_x0000_i1083" o:spt="75" type="#_x0000_t75" style="height:16pt;width:55pt;" o:ole="t" filled="f" coordsize="21600,21600">
            <v:path/>
            <v:fill on="f" focussize="0,0"/>
            <v:stroke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变形，用含</w:t>
      </w:r>
      <w:r>
        <w:rPr>
          <w:rFonts w:cs="Times New Roman"/>
          <w:color w:val="auto"/>
          <w:position w:val="-6"/>
          <w:szCs w:val="24"/>
        </w:rPr>
        <w:object>
          <v:shape id="_x0000_i1084" o:spt="75" type="#_x0000_t75" style="height:11pt;width:10pt;" o:ole="t" filled="f" coordsize="21600,21600">
            <v:path/>
            <v:fill on="f" focussize="0,0"/>
            <v:stroke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的代数式表示</w:t>
      </w:r>
      <w:r>
        <w:rPr>
          <w:rFonts w:cs="Times New Roman"/>
          <w:color w:val="auto"/>
          <w:position w:val="-10"/>
          <w:szCs w:val="24"/>
        </w:rPr>
        <w:object>
          <v:shape id="_x0000_i1085" o:spt="75" type="#_x0000_t75" style="height:13pt;width:11pt;" o:ole="t" filled="f" coordsize="21600,21600">
            <v:path/>
            <v:fill on="f" focussize="0,0"/>
            <v:stroke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，则</w:t>
      </w:r>
      <w:r>
        <w:rPr>
          <w:rFonts w:cs="Times New Roman"/>
          <w:color w:val="auto"/>
          <w:position w:val="-10"/>
          <w:szCs w:val="24"/>
        </w:rPr>
        <w:object>
          <v:shape id="_x0000_i1086" o:spt="75" type="#_x0000_t75" style="height:13pt;width:20pt;" o:ole="t" filled="f" coordsize="21600,21600">
            <v:path/>
            <v:fill on="f" focussize="0,0"/>
            <v:stroke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练8.2  二元一次方程</w:t>
      </w:r>
      <w:r>
        <w:rPr>
          <w:rFonts w:cs="Times New Roman"/>
          <w:color w:val="auto"/>
          <w:position w:val="-10"/>
          <w:szCs w:val="24"/>
        </w:rPr>
        <w:object>
          <v:shape id="_x0000_i1087" o:spt="75" type="#_x0000_t75" style="height:16pt;width:54pt;" o:ole="t" filled="f" coordsize="21600,21600">
            <v:path/>
            <v:fill on="f" focussize="0,0"/>
            <v:stroke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的负整数解为___________.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练8.3  请写出一个以</w:t>
      </w:r>
      <w:r>
        <w:rPr>
          <w:rFonts w:cs="Times New Roman"/>
          <w:color w:val="auto"/>
          <w:position w:val="-30"/>
          <w:szCs w:val="24"/>
        </w:rPr>
        <w:object>
          <v:shape id="_x0000_i1088" o:spt="75" type="#_x0000_t75" style="height:36pt;width:41pt;" o:ole="t" filled="f" coordsize="21600,21600">
            <v:path/>
            <v:fill on="f" focussize="0,0"/>
            <v:stroke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为解的二元一次方程________________.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9、解二元一次方程组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练9.1  如果二元一次方程</w:t>
      </w:r>
      <w:r>
        <w:rPr>
          <w:rFonts w:cs="Times New Roman"/>
          <w:color w:val="auto"/>
          <w:position w:val="-10"/>
          <w:szCs w:val="24"/>
        </w:rPr>
        <w:object>
          <v:shape id="_x0000_i1089" o:spt="75" type="#_x0000_t75" style="height:16pt;width:51pt;" o:ole="t" filled="f" coordsize="21600,21600">
            <v:path/>
            <v:fill on="f" focussize="0,0"/>
            <v:stroke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的解中，</w:t>
      </w:r>
      <w:r>
        <w:rPr>
          <w:rFonts w:cs="Times New Roman"/>
          <w:color w:val="auto"/>
          <w:position w:val="-10"/>
          <w:szCs w:val="24"/>
        </w:rPr>
        <w:object>
          <v:shape id="_x0000_i1090" o:spt="75" type="#_x0000_t75" style="height:13pt;width:21pt;" o:ole="t" filled="f" coordsize="21600,21600">
            <v:path/>
            <v:fill on="f" focussize="0,0"/>
            <v:stroke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的值互为相反数，则</w:t>
      </w:r>
      <w:r>
        <w:rPr>
          <w:rFonts w:cs="Times New Roman"/>
          <w:color w:val="auto"/>
          <w:position w:val="-10"/>
          <w:szCs w:val="24"/>
        </w:rPr>
        <w:object>
          <v:shape id="_x0000_i1091" o:spt="75" type="#_x0000_t75" style="height:13pt;width:25pt;" o:ole="t" filled="f" coordsize="21600,21600">
            <v:path/>
            <v:fill on="f" focussize="0,0"/>
            <v:stroke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练9.2  解方程组：</w:t>
      </w:r>
      <w:r>
        <w:rPr>
          <w:rFonts w:cs="Times New Roman"/>
          <w:color w:val="auto"/>
          <w:position w:val="-30"/>
          <w:szCs w:val="24"/>
        </w:rPr>
        <w:object>
          <v:shape id="_x0000_i1092" o:spt="75" type="#_x0000_t75" style="height:36pt;width:58pt;" o:ole="t" filled="f" coordsize="21600,21600">
            <v:path/>
            <v:fill on="f" focussize="0,0"/>
            <v:stroke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         </w:t>
      </w:r>
      <w:r>
        <w:rPr>
          <w:rFonts w:cs="Times New Roman"/>
          <w:color w:val="auto"/>
          <w:position w:val="-46"/>
          <w:szCs w:val="24"/>
        </w:rPr>
        <w:object>
          <v:shape id="_x0000_i1093" o:spt="75" type="#_x0000_t75" style="height:52pt;width:127pt;" o:ole="t" filled="f" coordsize="21600,21600">
            <v:path/>
            <v:fill on="f" focussize="0,0"/>
            <v:stroke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10、解三元一次方程组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练10  解方程组：</w:t>
      </w:r>
      <w:r>
        <w:rPr>
          <w:rFonts w:cs="Times New Roman"/>
          <w:color w:val="auto"/>
          <w:position w:val="-50"/>
          <w:szCs w:val="24"/>
        </w:rPr>
        <w:object>
          <v:shape id="_x0000_i1094" o:spt="75" type="#_x0000_t75" style="height:56pt;width:73pt;" o:ole="t" filled="f" coordsize="21600,21600">
            <v:path/>
            <v:fill on="f" focussize="0,0"/>
            <v:stroke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        </w:t>
      </w:r>
      <w:r>
        <w:rPr>
          <w:rFonts w:cs="Times New Roman"/>
          <w:color w:val="auto"/>
          <w:position w:val="-50"/>
          <w:szCs w:val="24"/>
        </w:rPr>
        <w:object>
          <v:shape id="_x0000_i1095" o:spt="75" type="#_x0000_t75" style="height:56pt;width:84pt;" o:ole="t" filled="f" coordsize="21600,21600">
            <v:path/>
            <v:fill on="f" focussize="0,0"/>
            <v:stroke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11、用一次方程组解应用题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练11.1  甲、乙两汽车制造厂原计划每月生产汽车460辆，本月甲完成了计划数的110%，乙完成了计划数的115%，两厂本月实际共生产519辆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问两厂本月实际各生产多少辆？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hint="eastAsia"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练11.2  电信局现有600部电话已申请电话待装，此外每天另有新申请电话待装，且每天的申请量相同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若安排3个装机小组，60天恰好完工；若安排5个装机小组，20天恰好完工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求每天申请装机电话几部？每个装机小组每天安装几部电话？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hint="eastAsia"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练11.3  某旅游商点欲购进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、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cs="Times New Roman"/>
          <w:color w:val="auto"/>
          <w:szCs w:val="24"/>
        </w:rPr>
        <w:t>两种纪念品，已知380元可以购买7件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，8件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cs="Times New Roman"/>
          <w:color w:val="auto"/>
          <w:szCs w:val="24"/>
        </w:rPr>
        <w:t>；或10件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，6件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1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求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、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cs="Times New Roman"/>
          <w:color w:val="auto"/>
          <w:szCs w:val="24"/>
        </w:rPr>
        <w:t>两种纪念品的进货单价；</w:t>
      </w: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2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若每销售1件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种纪念品获利5元，1件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cs="Times New Roman"/>
          <w:color w:val="auto"/>
          <w:szCs w:val="24"/>
        </w:rPr>
        <w:t>种纪念品获利7元，该商店准备用不超过900元购进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、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cs="Times New Roman"/>
          <w:color w:val="auto"/>
          <w:szCs w:val="24"/>
        </w:rPr>
        <w:t>两种纪念品共40件，且全部售出后总获利不低于216元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问如何进货使总获利最大？最大多少？</w:t>
      </w: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</w:p>
    <w:p>
      <w:pPr>
        <w:adjustRightInd w:val="0"/>
        <w:snapToGrid w:val="0"/>
        <w:spacing w:line="276" w:lineRule="auto"/>
        <w:ind w:left="318"/>
        <w:rPr>
          <w:rFonts w:cs="Times New Roman"/>
          <w:color w:val="auto"/>
          <w:szCs w:val="24"/>
        </w:rPr>
      </w:pPr>
    </w:p>
    <w:p>
      <w:pPr>
        <w:spacing w:before="156" w:beforeLines="50" w:after="156" w:afterLines="50" w:line="276" w:lineRule="auto"/>
        <w:ind w:left="361" w:hanging="361" w:hangingChars="150"/>
        <w:jc w:val="center"/>
        <w:rPr>
          <w:rFonts w:cs="Times New Roman"/>
          <w:b/>
          <w:color w:val="auto"/>
          <w:sz w:val="24"/>
          <w:szCs w:val="24"/>
        </w:rPr>
      </w:pPr>
      <w:r>
        <w:rPr>
          <w:rFonts w:hint="eastAsia" w:cs="Times New Roman"/>
          <w:b/>
          <w:color w:val="auto"/>
          <w:sz w:val="24"/>
          <w:szCs w:val="24"/>
        </w:rPr>
        <w:t>第七章  线段与角的画法</w:t>
      </w:r>
    </w:p>
    <w:p>
      <w:pPr>
        <w:spacing w:line="276" w:lineRule="auto"/>
        <w:rPr>
          <w:rFonts w:hint="eastAsia" w:cs="Times New Roman"/>
          <w:b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1、两点之间的距离</w:t>
      </w:r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练1  下列叙述，正确的是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 xml:space="preserve">    </w:t>
      </w:r>
      <w:r>
        <w:rPr>
          <w:rFonts w:hint="eastAsia" w:ascii="宋体" w:hAnsi="宋体" w:cs="Times New Roman"/>
          <w:color w:val="auto"/>
          <w:szCs w:val="24"/>
        </w:rPr>
        <w:t>)(</w:t>
      </w:r>
      <w:r>
        <w:rPr>
          <w:rFonts w:hint="eastAsia" w:cs="Times New Roman"/>
          <w:color w:val="auto"/>
          <w:szCs w:val="24"/>
        </w:rPr>
        <w:t>可多选</w:t>
      </w:r>
      <w:r>
        <w:rPr>
          <w:rFonts w:hint="eastAsia" w:ascii="宋体" w:hAnsi="宋体" w:cs="Times New Roman"/>
          <w:color w:val="auto"/>
          <w:szCs w:val="24"/>
        </w:rPr>
        <w:t>)</w:t>
      </w:r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3124835</wp:posOffset>
            </wp:positionH>
            <wp:positionV relativeFrom="paragraph">
              <wp:posOffset>55880</wp:posOffset>
            </wp:positionV>
            <wp:extent cx="1218565" cy="29146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A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 xml:space="preserve">联结两点的线段叫做两点之间的距离     </w:t>
      </w:r>
    </w:p>
    <w:p>
      <w:pPr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B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如图，在线段</w:t>
      </w:r>
      <w:r>
        <w:rPr>
          <w:rFonts w:hint="eastAsia" w:cs="Times New Roman"/>
          <w:i/>
          <w:color w:val="auto"/>
          <w:szCs w:val="24"/>
        </w:rPr>
        <w:t>AB</w:t>
      </w:r>
      <w:r>
        <w:rPr>
          <w:rFonts w:hint="eastAsia" w:cs="Times New Roman"/>
          <w:color w:val="auto"/>
          <w:szCs w:val="24"/>
        </w:rPr>
        <w:t>的反向延长线上取点</w:t>
      </w:r>
      <w:r>
        <w:rPr>
          <w:rFonts w:hint="eastAsia" w:cs="Times New Roman"/>
          <w:i/>
          <w:color w:val="auto"/>
          <w:szCs w:val="24"/>
        </w:rPr>
        <w:t>C</w:t>
      </w:r>
      <w:r>
        <w:rPr>
          <w:rFonts w:hint="eastAsia" w:cs="Times New Roman"/>
          <w:color w:val="auto"/>
          <w:szCs w:val="24"/>
        </w:rPr>
        <w:t>：</w:t>
      </w:r>
    </w:p>
    <w:p>
      <w:pPr>
        <w:spacing w:line="276" w:lineRule="auto"/>
        <w:ind w:left="630" w:leftChars="150" w:hanging="315" w:hanging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C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若线段</w:t>
      </w:r>
      <w:r>
        <w:rPr>
          <w:rFonts w:hint="eastAsia" w:cs="Times New Roman"/>
          <w:i/>
          <w:color w:val="auto"/>
          <w:szCs w:val="24"/>
        </w:rPr>
        <w:t>AB</w:t>
      </w:r>
      <w:r>
        <w:rPr>
          <w:rFonts w:cs="Times New Roman"/>
          <w:color w:val="auto"/>
          <w:position w:val="-4"/>
          <w:szCs w:val="24"/>
        </w:rPr>
        <w:object>
          <v:shape id="_x0000_i1096" o:spt="75" type="#_x0000_t75" style="height:10pt;width:10pt;" o:ole="t" filled="f" coordsize="21600,21600">
            <v:path/>
            <v:fill on="f" focussize="0,0"/>
            <v:stroke/>
            <v:imagedata r:id="rId15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hint="eastAsia" w:cs="Times New Roman"/>
          <w:i/>
          <w:color w:val="auto"/>
          <w:szCs w:val="24"/>
        </w:rPr>
        <w:t>CD</w:t>
      </w:r>
      <w:r>
        <w:rPr>
          <w:rFonts w:hint="eastAsia" w:cs="Times New Roman"/>
          <w:color w:val="auto"/>
          <w:szCs w:val="24"/>
        </w:rPr>
        <w:t>，则将点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和点</w:t>
      </w:r>
      <w:r>
        <w:rPr>
          <w:rFonts w:hint="eastAsia" w:cs="Times New Roman"/>
          <w:i/>
          <w:color w:val="auto"/>
          <w:szCs w:val="24"/>
        </w:rPr>
        <w:t>C</w:t>
      </w:r>
      <w:r>
        <w:rPr>
          <w:rFonts w:hint="eastAsia" w:cs="Times New Roman"/>
          <w:color w:val="auto"/>
          <w:szCs w:val="24"/>
        </w:rPr>
        <w:t>重合，线段</w:t>
      </w:r>
      <w:r>
        <w:rPr>
          <w:rFonts w:hint="eastAsia" w:cs="Times New Roman"/>
          <w:i/>
          <w:color w:val="auto"/>
          <w:szCs w:val="24"/>
        </w:rPr>
        <w:t>AB</w:t>
      </w:r>
      <w:r>
        <w:rPr>
          <w:rFonts w:hint="eastAsia" w:cs="Times New Roman"/>
          <w:color w:val="auto"/>
          <w:szCs w:val="24"/>
        </w:rPr>
        <w:t>与线段</w:t>
      </w:r>
      <w:r>
        <w:rPr>
          <w:rFonts w:hint="eastAsia" w:cs="Times New Roman"/>
          <w:i/>
          <w:color w:val="auto"/>
          <w:szCs w:val="24"/>
        </w:rPr>
        <w:t>CD</w:t>
      </w:r>
      <w:r>
        <w:rPr>
          <w:rFonts w:hint="eastAsia" w:cs="Times New Roman"/>
          <w:color w:val="auto"/>
          <w:szCs w:val="24"/>
        </w:rPr>
        <w:t>叠合后，点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cs="Times New Roman"/>
          <w:color w:val="auto"/>
          <w:szCs w:val="24"/>
        </w:rPr>
        <w:t>一定在线段</w:t>
      </w:r>
      <w:r>
        <w:rPr>
          <w:rFonts w:hint="eastAsia" w:cs="Times New Roman"/>
          <w:i/>
          <w:color w:val="auto"/>
          <w:szCs w:val="24"/>
        </w:rPr>
        <w:t>CD</w:t>
      </w:r>
      <w:r>
        <w:rPr>
          <w:rFonts w:hint="eastAsia" w:cs="Times New Roman"/>
          <w:color w:val="auto"/>
          <w:szCs w:val="24"/>
        </w:rPr>
        <w:t>的延长线上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D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角平分线是一条射线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E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西南方向用方位角可以描述成西偏南45度方向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F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如果两个角度数之和为180度，则这两个角互为邻补角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2、线段的中点问题</w:t>
      </w:r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113665</wp:posOffset>
            </wp:positionV>
            <wp:extent cx="1828800" cy="32956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color w:val="auto"/>
          <w:szCs w:val="24"/>
        </w:rPr>
        <w:t xml:space="preserve">   练2  如图，</w:t>
      </w:r>
      <w:r>
        <w:rPr>
          <w:rFonts w:cs="Times New Roman"/>
          <w:color w:val="auto"/>
          <w:position w:val="-24"/>
          <w:szCs w:val="24"/>
        </w:rPr>
        <w:object>
          <v:shape id="_x0000_i1097" o:spt="75" type="#_x0000_t75" style="height:31pt;width:59pt;" o:ole="t" filled="f" coordsize="21600,21600">
            <v:path/>
            <v:fill on="f" focussize="0,0"/>
            <v:stroke/>
            <v:imagedata r:id="rId15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</w:t>
      </w:r>
      <w:r>
        <w:rPr>
          <w:rFonts w:cs="Times New Roman"/>
          <w:color w:val="auto"/>
          <w:position w:val="-4"/>
          <w:szCs w:val="24"/>
        </w:rPr>
        <w:object>
          <v:shape id="_x0000_i1098" o:spt="75" type="#_x0000_t75" style="height:13pt;width:12pt;" o:ole="t" filled="f" coordsize="21600,21600">
            <v:path/>
            <v:fill on="f" focussize="0,0"/>
            <v:stroke/>
            <v:imagedata r:id="rId15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是</w:t>
      </w:r>
      <w:r>
        <w:rPr>
          <w:rFonts w:cs="Times New Roman"/>
          <w:color w:val="auto"/>
          <w:position w:val="-6"/>
          <w:szCs w:val="24"/>
        </w:rPr>
        <w:object>
          <v:shape id="_x0000_i1099" o:spt="75" type="#_x0000_t75" style="height:14pt;width:20pt;" o:ole="t" filled="f" coordsize="21600,21600">
            <v:path/>
            <v:fill on="f" focussize="0,0"/>
            <v:stroke/>
            <v:imagedata r:id="rId15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的中点，</w:t>
      </w:r>
      <w:r>
        <w:rPr>
          <w:rFonts w:cs="Times New Roman"/>
          <w:color w:val="auto"/>
          <w:position w:val="-6"/>
          <w:szCs w:val="24"/>
        </w:rPr>
        <w:object>
          <v:shape id="_x0000_i1100" o:spt="75" type="#_x0000_t75" style="height:14pt;width:52pt;" o:ole="t" filled="f" coordsize="21600,21600">
            <v:path/>
            <v:fill on="f" focussize="0,0"/>
            <v:stroke/>
            <v:imagedata r:id="rId16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</w:t>
      </w:r>
      <w:r>
        <w:rPr>
          <w:rFonts w:cs="Times New Roman"/>
          <w:color w:val="auto"/>
          <w:position w:val="-6"/>
          <w:szCs w:val="24"/>
        </w:rPr>
        <w:object>
          <v:shape id="_x0000_i1101" o:spt="75" type="#_x0000_t75" style="height:14pt;width:58pt;" o:ole="t" filled="f" coordsize="21600,21600">
            <v:path/>
            <v:fill on="f" focussize="0,0"/>
            <v:stroke/>
            <v:imagedata r:id="rId16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，则</w:t>
      </w:r>
      <w:r>
        <w:rPr>
          <w:rFonts w:cs="Times New Roman"/>
          <w:color w:val="auto"/>
          <w:position w:val="-4"/>
          <w:szCs w:val="24"/>
        </w:rPr>
        <w:object>
          <v:shape id="_x0000_i1102" o:spt="75" type="#_x0000_t75" style="height:13pt;width:30pt;" o:ole="t" filled="f" coordsize="21600,21600">
            <v:path/>
            <v:fill on="f" focussize="0,0"/>
            <v:stroke/>
            <v:imagedata r:id="rId16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___</w:t>
      </w:r>
    </w:p>
    <w:p>
      <w:pPr>
        <w:spacing w:line="276" w:lineRule="auto"/>
        <w:rPr>
          <w:rFonts w:cs="Times New Roman"/>
          <w:color w:val="auto"/>
          <w:szCs w:val="24"/>
        </w:rPr>
      </w:pPr>
    </w:p>
    <w:p>
      <w:pPr>
        <w:spacing w:line="276" w:lineRule="auto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3、</w:t>
      </w:r>
      <w:r>
        <w:rPr>
          <w:rFonts w:hint="eastAsia" w:cs="Times New Roman"/>
          <w:color w:val="auto"/>
          <w:szCs w:val="24"/>
        </w:rPr>
        <w:t>表示</w:t>
      </w:r>
      <w:r>
        <w:rPr>
          <w:rFonts w:hint="eastAsia" w:cs="Times New Roman"/>
          <w:b/>
          <w:color w:val="auto"/>
          <w:szCs w:val="24"/>
        </w:rPr>
        <w:t>角</w:t>
      </w:r>
      <w:r>
        <w:rPr>
          <w:rFonts w:hint="eastAsia" w:cs="Times New Roman"/>
          <w:color w:val="auto"/>
          <w:szCs w:val="24"/>
        </w:rPr>
        <w:t>时，若一个顶点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如</w:t>
      </w:r>
      <w:r>
        <w:rPr>
          <w:rFonts w:cs="Times New Roman"/>
          <w:color w:val="auto"/>
          <w:position w:val="-4"/>
          <w:szCs w:val="24"/>
        </w:rPr>
        <w:object>
          <v:shape id="_x0000_i1103" o:spt="75" type="#_x0000_t75" style="height:13pt;width:12pt;" o:ole="t" filled="f" coordsize="21600,21600">
            <v:path/>
            <v:fill on="f" focussize="0,0"/>
            <v:stroke/>
            <v:imagedata r:id="rId16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6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出发只有唯一的一个角，才可以用</w:t>
      </w:r>
      <w:r>
        <w:rPr>
          <w:rFonts w:cs="Times New Roman"/>
          <w:color w:val="auto"/>
          <w:position w:val="-4"/>
          <w:szCs w:val="24"/>
        </w:rPr>
        <w:object>
          <v:shape id="_x0000_i1104" o:spt="75" type="#_x0000_t75" style="height:13pt;width:20pt;" o:ole="t" filled="f" coordsize="21600,21600">
            <v:path/>
            <v:fill on="f" focussize="0,0"/>
            <v:stroke/>
            <v:imagedata r:id="rId16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表示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napToGrid w:val="0"/>
        <w:spacing w:line="276" w:lineRule="auto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cs="Times New Roman"/>
          <w:b/>
          <w:color w:val="auto"/>
          <w:szCs w:val="24"/>
        </w:rPr>
        <w:t>方位角：</w:t>
      </w:r>
      <w:r>
        <w:rPr>
          <w:rFonts w:hint="eastAsia" w:cs="Times New Roman"/>
          <w:color w:val="auto"/>
          <w:szCs w:val="24"/>
        </w:rPr>
        <w:t>只能是南偏东/西</w:t>
      </w:r>
      <w:r>
        <w:rPr>
          <w:rFonts w:cs="Times New Roman"/>
          <w:color w:val="auto"/>
          <w:position w:val="-6"/>
          <w:szCs w:val="24"/>
        </w:rPr>
        <w:object>
          <v:shape id="_x0000_i1105" o:spt="75" type="#_x0000_t75" style="height:16pt;width:13pt;" o:ole="t" filled="f" coordsize="21600,21600">
            <v:path/>
            <v:fill on="f" focussize="0,0"/>
            <v:stroke/>
            <v:imagedata r:id="rId17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、北偏东/西</w:t>
      </w:r>
      <w:r>
        <w:rPr>
          <w:rFonts w:cs="Times New Roman"/>
          <w:color w:val="auto"/>
          <w:position w:val="-6"/>
          <w:szCs w:val="24"/>
        </w:rPr>
        <w:object>
          <v:shape id="_x0000_i1106" o:spt="75" type="#_x0000_t75" style="height:16pt;width:13pt;" o:ole="t" filled="f" coordsize="21600,21600">
            <v:path/>
            <v:fill on="f" focussize="0,0"/>
            <v:stroke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，正南方向、东南方向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南偏东</w:t>
      </w:r>
      <w:r>
        <w:rPr>
          <w:rFonts w:cs="Times New Roman"/>
          <w:color w:val="auto"/>
          <w:position w:val="-6"/>
          <w:szCs w:val="24"/>
        </w:rPr>
        <w:object>
          <v:shape id="_x0000_i1107" o:spt="75" type="#_x0000_t75" style="height:16pt;width:19pt;" o:ole="t" filled="f" coordsize="21600,21600">
            <v:path/>
            <v:fill on="f" focussize="0,0"/>
            <v:stroke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4"/>
        </w:rPr>
        <w:t>).</w:t>
      </w:r>
    </w:p>
    <w:p>
      <w:pPr>
        <w:snapToGrid w:val="0"/>
        <w:spacing w:line="276" w:lineRule="auto"/>
        <w:ind w:left="315" w:left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>小结论：若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在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cs="Times New Roman"/>
          <w:color w:val="auto"/>
          <w:szCs w:val="24"/>
        </w:rPr>
        <w:t>的北偏东60</w:t>
      </w:r>
      <w:r>
        <w:rPr>
          <w:rFonts w:cs="Times New Roman"/>
          <w:color w:val="auto"/>
          <w:szCs w:val="24"/>
        </w:rPr>
        <w:t>°</w:t>
      </w:r>
      <w:r>
        <w:rPr>
          <w:rFonts w:hint="eastAsia" w:cs="Times New Roman"/>
          <w:color w:val="auto"/>
          <w:szCs w:val="24"/>
        </w:rPr>
        <w:t>方向，则</w:t>
      </w:r>
      <w:r>
        <w:rPr>
          <w:rFonts w:hint="eastAsia" w:cs="Times New Roman"/>
          <w:i/>
          <w:color w:val="auto"/>
          <w:szCs w:val="24"/>
        </w:rPr>
        <w:t>B</w:t>
      </w:r>
      <w:r>
        <w:rPr>
          <w:rFonts w:hint="eastAsia" w:cs="Times New Roman"/>
          <w:color w:val="auto"/>
          <w:szCs w:val="24"/>
        </w:rPr>
        <w:t>在</w:t>
      </w:r>
      <w:r>
        <w:rPr>
          <w:rFonts w:hint="eastAsia" w:cs="Times New Roman"/>
          <w:i/>
          <w:color w:val="auto"/>
          <w:szCs w:val="24"/>
        </w:rPr>
        <w:t>A</w:t>
      </w:r>
      <w:r>
        <w:rPr>
          <w:rFonts w:hint="eastAsia" w:cs="Times New Roman"/>
          <w:color w:val="auto"/>
          <w:szCs w:val="24"/>
        </w:rPr>
        <w:t>的南偏西60</w:t>
      </w:r>
      <w:r>
        <w:rPr>
          <w:rFonts w:cs="Times New Roman"/>
          <w:color w:val="auto"/>
          <w:szCs w:val="24"/>
        </w:rPr>
        <w:t>°</w:t>
      </w:r>
      <w:r>
        <w:rPr>
          <w:rFonts w:hint="eastAsia" w:cs="Times New Roman"/>
          <w:color w:val="auto"/>
          <w:szCs w:val="24"/>
        </w:rPr>
        <w:t>方向</w:t>
      </w:r>
      <w:r>
        <w:rPr>
          <w:rFonts w:hint="eastAsia" w:ascii="宋体" w:hAnsi="宋体" w:cs="Times New Roman"/>
          <w:color w:val="auto"/>
          <w:szCs w:val="24"/>
        </w:rPr>
        <w:t>.(</w:t>
      </w:r>
      <w:r>
        <w:rPr>
          <w:rFonts w:hint="eastAsia" w:cs="Times New Roman"/>
          <w:color w:val="auto"/>
          <w:szCs w:val="24"/>
        </w:rPr>
        <w:t>角度不变，方位相反</w:t>
      </w:r>
      <w:r>
        <w:rPr>
          <w:rFonts w:hint="eastAsia" w:ascii="宋体" w:hAnsi="宋体" w:cs="Times New Roman"/>
          <w:color w:val="auto"/>
          <w:szCs w:val="24"/>
        </w:rPr>
        <w:t>).</w:t>
      </w:r>
      <w:r>
        <w:rPr>
          <w:rFonts w:hint="eastAsia" w:cs="Times New Roman"/>
          <w:color w:val="auto"/>
          <w:szCs w:val="24"/>
        </w:rPr>
        <w:t>如：</w:t>
      </w:r>
    </w:p>
    <w:p>
      <w:pPr>
        <w:spacing w:line="276" w:lineRule="auto"/>
        <w:rPr>
          <w:rFonts w:ascii="宋体" w:hAnsi="宋体"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练3  已知射线</w:t>
      </w:r>
      <w:r>
        <w:rPr>
          <w:rFonts w:hint="eastAsia" w:cs="Times New Roman"/>
          <w:i/>
          <w:color w:val="auto"/>
          <w:szCs w:val="24"/>
        </w:rPr>
        <w:t>OA</w:t>
      </w:r>
      <w:r>
        <w:rPr>
          <w:rFonts w:hint="eastAsia" w:cs="Times New Roman"/>
          <w:color w:val="auto"/>
          <w:szCs w:val="24"/>
        </w:rPr>
        <w:t>在南偏东40</w:t>
      </w:r>
      <w:r>
        <w:rPr>
          <w:rFonts w:cs="Times New Roman"/>
          <w:color w:val="auto"/>
          <w:szCs w:val="24"/>
        </w:rPr>
        <w:t>°</w:t>
      </w:r>
      <w:r>
        <w:rPr>
          <w:rFonts w:hint="eastAsia" w:cs="Times New Roman"/>
          <w:color w:val="auto"/>
          <w:szCs w:val="24"/>
        </w:rPr>
        <w:t>方向上，以下正确反映了射线</w:t>
      </w:r>
      <w:r>
        <w:rPr>
          <w:rFonts w:hint="eastAsia" w:cs="Times New Roman"/>
          <w:i/>
          <w:color w:val="auto"/>
          <w:szCs w:val="24"/>
        </w:rPr>
        <w:t>AO</w:t>
      </w:r>
      <w:r>
        <w:rPr>
          <w:rFonts w:hint="eastAsia" w:cs="Times New Roman"/>
          <w:color w:val="auto"/>
          <w:szCs w:val="24"/>
        </w:rPr>
        <w:t>的方位角的是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　　</w:t>
      </w:r>
      <w:r>
        <w:rPr>
          <w:rFonts w:hint="eastAsia" w:ascii="宋体" w:hAnsi="宋体" w:cs="Times New Roman"/>
          <w:color w:val="auto"/>
          <w:szCs w:val="24"/>
        </w:rPr>
        <w:t>)</w:t>
      </w:r>
    </w:p>
    <w:p>
      <w:pPr>
        <w:spacing w:line="276" w:lineRule="auto"/>
        <w:jc w:val="center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drawing>
          <wp:inline distT="0" distB="0" distL="0" distR="0">
            <wp:extent cx="5143500" cy="12877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4、会用尺规作相等的角、用三角板作特殊的角</w:t>
      </w:r>
      <w:r>
        <w:rPr>
          <w:rFonts w:hint="eastAsia" w:ascii="宋体" w:hAnsi="宋体" w:cs="Times New Roman"/>
          <w:b/>
          <w:color w:val="auto"/>
          <w:szCs w:val="24"/>
        </w:rPr>
        <w:t>(</w:t>
      </w:r>
      <w:r>
        <w:rPr>
          <w:rFonts w:hint="eastAsia" w:cs="Times New Roman"/>
          <w:b/>
          <w:color w:val="auto"/>
          <w:szCs w:val="24"/>
        </w:rPr>
        <w:t>如60</w:t>
      </w:r>
      <w:r>
        <w:rPr>
          <w:rFonts w:cs="Times New Roman"/>
          <w:b/>
          <w:color w:val="auto"/>
          <w:szCs w:val="24"/>
        </w:rPr>
        <w:t>°</w:t>
      </w:r>
      <w:r>
        <w:rPr>
          <w:rFonts w:hint="eastAsia" w:ascii="宋体" w:hAnsi="宋体" w:cs="Times New Roman"/>
          <w:b/>
          <w:color w:val="auto"/>
          <w:szCs w:val="24"/>
        </w:rPr>
        <w:t>)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3592830</wp:posOffset>
            </wp:positionH>
            <wp:positionV relativeFrom="paragraph">
              <wp:posOffset>276860</wp:posOffset>
            </wp:positionV>
            <wp:extent cx="1836420" cy="65468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color w:val="auto"/>
          <w:szCs w:val="24"/>
        </w:rPr>
        <w:t xml:space="preserve">   练4  已知</w:t>
      </w:r>
      <w:r>
        <w:rPr>
          <w:rFonts w:cs="Times New Roman"/>
          <w:color w:val="auto"/>
          <w:position w:val="-6"/>
          <w:szCs w:val="24"/>
        </w:rPr>
        <w:object>
          <v:shape id="_x0000_i1108" o:spt="75" type="#_x0000_t75" style="height:16pt;width:68pt;" o:ole="t" filled="f" coordsize="21600,21600">
            <v:path/>
            <v:fill on="f" focussize="0,0"/>
            <v:stroke/>
            <v:imagedata r:id="rId17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7">
            <o:LockedField>false</o:LockedField>
          </o:OLEObject>
        </w:objec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1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在</w:t>
      </w:r>
      <w:r>
        <w:rPr>
          <w:rFonts w:cs="Times New Roman"/>
          <w:color w:val="auto"/>
          <w:position w:val="-6"/>
          <w:szCs w:val="24"/>
        </w:rPr>
        <w:object>
          <v:shape id="_x0000_i1109" o:spt="75" type="#_x0000_t75" style="height:14pt;width:36pt;" o:ole="t" filled="f" coordsize="21600,21600">
            <v:path/>
            <v:fill on="f" focussize="0,0"/>
            <v:stroke/>
            <v:imagedata r:id="rId18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9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内部做出它的补角</w:t>
      </w:r>
      <w:r>
        <w:rPr>
          <w:rFonts w:cs="Times New Roman"/>
          <w:color w:val="auto"/>
          <w:position w:val="-6"/>
          <w:szCs w:val="24"/>
        </w:rPr>
        <w:object>
          <v:shape id="_x0000_i1110" o:spt="75" type="#_x0000_t75" style="height:14pt;width:37pt;" o:ole="t" filled="f" coordsize="21600,21600">
            <v:path/>
            <v:fill on="f" focussize="0,0"/>
            <v:stroke/>
            <v:imagedata r:id="rId18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1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；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2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尺规作出</w:t>
      </w:r>
      <w:r>
        <w:rPr>
          <w:rFonts w:cs="Times New Roman"/>
          <w:color w:val="auto"/>
          <w:position w:val="-6"/>
          <w:szCs w:val="24"/>
        </w:rPr>
        <w:object>
          <v:shape id="_x0000_i1111" o:spt="75" type="#_x0000_t75" style="height:14pt;width:37pt;" o:ole="t" filled="f" coordsize="21600,21600">
            <v:path/>
            <v:fill on="f" focussize="0,0"/>
            <v:stroke/>
            <v:imagedata r:id="rId184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3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的平分线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保留作图痕迹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；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3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在图中找出所有与</w:t>
      </w:r>
      <w:r>
        <w:rPr>
          <w:rFonts w:cs="Times New Roman"/>
          <w:color w:val="auto"/>
          <w:position w:val="-6"/>
          <w:szCs w:val="24"/>
        </w:rPr>
        <w:object>
          <v:shape id="_x0000_i1112" o:spt="75" type="#_x0000_t75" style="height:14pt;width:37pt;" o:ole="t" filled="f" coordsize="21600,21600">
            <v:path/>
            <v:fill on="f" focussize="0,0"/>
            <v:stroke/>
            <v:imagedata r:id="rId182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5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互余的角______________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5、两角互余：</w:t>
      </w:r>
      <w:r>
        <w:rPr>
          <w:rFonts w:hint="eastAsia" w:cs="Times New Roman"/>
          <w:color w:val="auto"/>
          <w:szCs w:val="24"/>
        </w:rPr>
        <w:t>角度之和90</w:t>
      </w:r>
      <w:r>
        <w:rPr>
          <w:rFonts w:cs="Times New Roman"/>
          <w:color w:val="auto"/>
          <w:szCs w:val="24"/>
        </w:rPr>
        <w:t>°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b/>
          <w:color w:val="auto"/>
          <w:szCs w:val="24"/>
        </w:rPr>
        <w:t>两角互补：</w:t>
      </w:r>
      <w:r>
        <w:rPr>
          <w:rFonts w:hint="eastAsia" w:cs="Times New Roman"/>
          <w:color w:val="auto"/>
          <w:szCs w:val="24"/>
        </w:rPr>
        <w:t>角度之和180</w:t>
      </w:r>
      <w:r>
        <w:rPr>
          <w:rFonts w:cs="Times New Roman"/>
          <w:color w:val="auto"/>
          <w:szCs w:val="24"/>
        </w:rPr>
        <w:t>°</w:t>
      </w:r>
      <w:r>
        <w:rPr>
          <w:rFonts w:hint="eastAsia" w:ascii="宋体" w:hAnsi="宋体" w:cs="Times New Roman"/>
          <w:color w:val="auto"/>
          <w:szCs w:val="24"/>
        </w:rPr>
        <w:t>.</w:t>
      </w:r>
      <w:r>
        <w:rPr>
          <w:rFonts w:hint="eastAsia" w:cs="Times New Roman"/>
          <w:color w:val="auto"/>
          <w:szCs w:val="24"/>
        </w:rPr>
        <w:t>注意：计算角的进度为60！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小结论：锐角的补角比它的余角大90</w:t>
      </w:r>
      <w:r>
        <w:rPr>
          <w:rFonts w:cs="Times New Roman"/>
          <w:color w:val="auto"/>
          <w:szCs w:val="24"/>
        </w:rPr>
        <w:t>°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一个角与它的余角相等，这个角为45</w:t>
      </w:r>
      <w:r>
        <w:rPr>
          <w:rFonts w:cs="Times New Roman"/>
          <w:color w:val="auto"/>
          <w:szCs w:val="24"/>
        </w:rPr>
        <w:t>°</w:t>
      </w:r>
      <w:r>
        <w:rPr>
          <w:rFonts w:hint="eastAsia" w:cs="Times New Roman"/>
          <w:color w:val="auto"/>
          <w:szCs w:val="24"/>
        </w:rPr>
        <w:t>；一个角与它的补角相等，这个角为90</w:t>
      </w:r>
      <w:r>
        <w:rPr>
          <w:rFonts w:cs="Times New Roman"/>
          <w:color w:val="auto"/>
          <w:szCs w:val="24"/>
        </w:rPr>
        <w:t>°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napToGrid w:val="0"/>
        <w:spacing w:line="276" w:lineRule="auto"/>
        <w:ind w:left="315" w:hanging="315" w:hangingChars="150"/>
        <w:rPr>
          <w:rFonts w:hint="eastAsia" w:ascii="宋体" w:hAnsi="宋体"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性质：同角的余角/补角相等</w:t>
      </w:r>
      <w:r>
        <w:rPr>
          <w:rFonts w:hint="eastAsia" w:ascii="宋体" w:hAnsi="宋体" w:cs="Times New Roman"/>
          <w:color w:val="auto"/>
          <w:szCs w:val="24"/>
        </w:rPr>
        <w:t>.(</w:t>
      </w:r>
      <w:r>
        <w:rPr>
          <w:rFonts w:hint="eastAsia" w:cs="Times New Roman"/>
          <w:color w:val="auto"/>
          <w:szCs w:val="24"/>
        </w:rPr>
        <w:t>等量减等量，差相等</w:t>
      </w:r>
      <w:r>
        <w:rPr>
          <w:rFonts w:hint="eastAsia" w:ascii="宋体" w:hAnsi="宋体" w:cs="Times New Roman"/>
          <w:color w:val="auto"/>
          <w:szCs w:val="24"/>
        </w:rPr>
        <w:t>)</w:t>
      </w: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1257300" cy="108966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color w:val="auto"/>
          <w:szCs w:val="24"/>
        </w:rPr>
        <w:t xml:space="preserve">   练5.1  </w:t>
      </w:r>
      <w:r>
        <w:rPr>
          <w:rFonts w:cs="Times New Roman"/>
          <w:color w:val="auto"/>
          <w:position w:val="-6"/>
          <w:szCs w:val="24"/>
        </w:rPr>
        <w:object>
          <v:shape id="_x0000_i1113" o:spt="75" type="#_x0000_t75" style="height:16pt;width:33pt;" o:ole="t" filled="f" coordsize="21600,21600">
            <v:path/>
            <v:fill on="f" focussize="0,0"/>
            <v:stroke/>
            <v:imagedata r:id="rId188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7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的余角的补角为_________</w:t>
      </w: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练5.2  如图，将</w:t>
      </w:r>
      <w:r>
        <w:rPr>
          <w:rFonts w:cs="Times New Roman"/>
          <w:color w:val="auto"/>
          <w:position w:val="-6"/>
          <w:szCs w:val="24"/>
        </w:rPr>
        <w:object>
          <v:shape id="_x0000_i1114" o:spt="75" type="#_x0000_t75" style="height:14pt;width:36pt;" o:ole="t" filled="f" coordsize="21600,21600">
            <v:path/>
            <v:fill on="f" focussize="0,0"/>
            <v:stroke/>
            <v:imagedata r:id="rId190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9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顺时针旋转一定角度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cs="Times New Roman"/>
          <w:color w:val="auto"/>
          <w:position w:val="-6"/>
          <w:szCs w:val="24"/>
        </w:rPr>
        <w:object>
          <v:shape id="_x0000_i1115" o:spt="75" type="#_x0000_t75" style="height:16pt;width:34pt;" o:ole="t" filled="f" coordsize="21600,21600">
            <v:path/>
            <v:fill on="f" focussize="0,0"/>
            <v:stroke/>
            <v:imagedata r:id="rId19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1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，得到</w:t>
      </w:r>
      <w:r>
        <w:rPr>
          <w:rFonts w:cs="Times New Roman"/>
          <w:color w:val="auto"/>
          <w:position w:val="-6"/>
          <w:szCs w:val="24"/>
        </w:rPr>
        <w:object>
          <v:shape id="_x0000_i1116" o:spt="75" type="#_x0000_t75" style="height:14pt;width:44pt;" o:ole="t" filled="f" coordsize="21600,21600">
            <v:path/>
            <v:fill on="f" focussize="0,0"/>
            <v:stroke/>
            <v:imagedata r:id="rId19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3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，且</w:t>
      </w:r>
      <w:r>
        <w:rPr>
          <w:rFonts w:cs="Times New Roman"/>
          <w:color w:val="auto"/>
          <w:position w:val="-6"/>
          <w:szCs w:val="24"/>
        </w:rPr>
        <w:object>
          <v:shape id="_x0000_i1117" o:spt="75" type="#_x0000_t75" style="height:14pt;width:49pt;" o:ole="t" filled="f" coordsize="21600,21600">
            <v:path/>
            <v:fill on="f" focussize="0,0"/>
            <v:stroke/>
            <v:imagedata r:id="rId19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5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在同一直线上，</w:t>
      </w:r>
      <w:r>
        <w:rPr>
          <w:rFonts w:cs="Times New Roman"/>
          <w:color w:val="auto"/>
          <w:position w:val="-6"/>
          <w:szCs w:val="24"/>
        </w:rPr>
        <w:object>
          <v:shape id="_x0000_i1118" o:spt="75" type="#_x0000_t75" style="height:14pt;width:51pt;" o:ole="t" filled="f" coordsize="21600,21600">
            <v:path/>
            <v:fill on="f" focussize="0,0"/>
            <v:stroke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7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相互垂直，则旋转了____°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hint="eastAsia"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6、钟面上的角度问题：</w:t>
      </w:r>
      <w:r>
        <w:rPr>
          <w:rFonts w:hint="eastAsia" w:cs="Times New Roman"/>
          <w:color w:val="auto"/>
          <w:szCs w:val="24"/>
        </w:rPr>
        <w:t>一类是计算某个时间点分针和时针所成角度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静态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；一类是计算两个时间点之间分针和时针各转的角度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动态</w:t>
      </w:r>
      <w:r>
        <w:rPr>
          <w:rFonts w:hint="eastAsia" w:ascii="宋体" w:hAnsi="宋体" w:cs="Times New Roman"/>
          <w:color w:val="auto"/>
          <w:szCs w:val="24"/>
        </w:rPr>
        <w:t>).</w:t>
      </w:r>
      <w:r>
        <w:rPr>
          <w:rFonts w:hint="eastAsia" w:cs="Times New Roman"/>
          <w:color w:val="auto"/>
          <w:szCs w:val="24"/>
        </w:rPr>
        <w:t>学会自己画钟面，并记住几个结论：</w:t>
      </w:r>
    </w:p>
    <w:p>
      <w:pPr>
        <w:spacing w:line="276" w:lineRule="auto"/>
        <w:ind w:left="315" w:leftChars="150"/>
        <w:rPr>
          <w:rFonts w:hint="eastAsia"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>钟面上一大格为30</w:t>
      </w:r>
      <w:r>
        <w:rPr>
          <w:rFonts w:cs="Times New Roman"/>
          <w:color w:val="auto"/>
          <w:szCs w:val="24"/>
        </w:rPr>
        <w:t>°</w:t>
      </w:r>
      <w:r>
        <w:rPr>
          <w:rFonts w:hint="eastAsia" w:cs="Times New Roman"/>
          <w:color w:val="auto"/>
          <w:szCs w:val="24"/>
        </w:rPr>
        <w:t>，一小格为6</w:t>
      </w:r>
      <w:r>
        <w:rPr>
          <w:rFonts w:cs="Times New Roman"/>
          <w:color w:val="auto"/>
          <w:szCs w:val="24"/>
        </w:rPr>
        <w:t>°</w:t>
      </w:r>
      <w:r>
        <w:rPr>
          <w:rFonts w:hint="eastAsia" w:cs="Times New Roman"/>
          <w:color w:val="auto"/>
          <w:szCs w:val="24"/>
        </w:rPr>
        <w:t>；</w:t>
      </w:r>
    </w:p>
    <w:p>
      <w:pPr>
        <w:spacing w:line="276" w:lineRule="auto"/>
        <w:ind w:left="315" w:left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>分针一分钟转6</w:t>
      </w:r>
      <w:r>
        <w:rPr>
          <w:rFonts w:cs="Times New Roman"/>
          <w:color w:val="auto"/>
          <w:szCs w:val="24"/>
        </w:rPr>
        <w:t>°</w:t>
      </w:r>
      <w:r>
        <w:rPr>
          <w:rFonts w:hint="eastAsia" w:cs="Times New Roman"/>
          <w:color w:val="auto"/>
          <w:szCs w:val="24"/>
        </w:rPr>
        <w:t>，时针一分钟转0.5</w:t>
      </w:r>
      <w:r>
        <w:rPr>
          <w:rFonts w:cs="Times New Roman"/>
          <w:color w:val="auto"/>
          <w:szCs w:val="24"/>
        </w:rPr>
        <w:t>°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练6  小明从镜子里看到钟面显示在4:40的位置，请问实际时间是_______，此时分针和时针所成的角度为_________；从这个时间到7:45</w:t>
      </w:r>
      <w:r>
        <w:rPr>
          <w:rFonts w:hint="eastAsia" w:ascii="宋体" w:hAnsi="宋体" w:cs="Times New Roman"/>
          <w:color w:val="auto"/>
          <w:szCs w:val="24"/>
        </w:rPr>
        <w:t>，</w:t>
      </w:r>
      <w:r>
        <w:rPr>
          <w:rFonts w:hint="eastAsia" w:cs="Times New Roman"/>
          <w:color w:val="auto"/>
          <w:szCs w:val="24"/>
        </w:rPr>
        <w:t>的过程中，时针转了_______°，分针转了______°.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before="156" w:beforeLines="50" w:after="156" w:afterLines="50" w:line="276" w:lineRule="auto"/>
        <w:ind w:left="361" w:hanging="361" w:hangingChars="150"/>
        <w:jc w:val="center"/>
        <w:rPr>
          <w:rFonts w:cs="Times New Roman"/>
          <w:b/>
          <w:color w:val="auto"/>
          <w:sz w:val="24"/>
          <w:szCs w:val="24"/>
        </w:rPr>
      </w:pPr>
      <w:r>
        <w:rPr>
          <w:rFonts w:hint="eastAsia" w:cs="Times New Roman"/>
          <w:b/>
          <w:color w:val="auto"/>
          <w:sz w:val="24"/>
          <w:szCs w:val="24"/>
        </w:rPr>
        <w:t>第八章  长方体的再认识</w:t>
      </w: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1、长方体中的三元素</w:t>
      </w: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练1.1  一个长方体中，从同一个顶点出发的三条棱长之比为</w:t>
      </w:r>
      <w:r>
        <w:rPr>
          <w:rFonts w:cs="Times New Roman"/>
          <w:color w:val="auto"/>
          <w:position w:val="-6"/>
          <w:szCs w:val="24"/>
        </w:rPr>
        <w:object>
          <v:shape id="_x0000_i1119" o:spt="75" type="#_x0000_t75" style="height:14pt;width:35pt;" o:ole="t" filled="f" coordsize="21600,21600">
            <v:path/>
            <v:fill on="f" focussize="0,0"/>
            <v:stroke/>
            <v:imagedata r:id="rId20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9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，且所有棱长总和为</w:t>
      </w:r>
      <w:r>
        <w:rPr>
          <w:rFonts w:cs="Times New Roman"/>
          <w:color w:val="auto"/>
          <w:position w:val="-6"/>
          <w:szCs w:val="24"/>
        </w:rPr>
        <w:object>
          <v:shape id="_x0000_i1120" o:spt="75" type="#_x0000_t75" style="height:14pt;width:15pt;" o:ole="t" filled="f" coordsize="21600,21600">
            <v:path/>
            <v:fill on="f" focussize="0,0"/>
            <v:stroke/>
            <v:imagedata r:id="rId20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1">
            <o:LockedField>false</o:LockedField>
          </o:OLEObject>
        </w:object>
      </w:r>
      <w:r>
        <w:rPr>
          <w:rFonts w:cs="Times New Roman"/>
          <w:color w:val="auto"/>
          <w:position w:val="-6"/>
          <w:szCs w:val="24"/>
        </w:rPr>
        <w:object>
          <v:shape id="_x0000_i1121" o:spt="75" type="#_x0000_t75" style="height:11pt;width:18pt;" o:ole="t" filled="f" coordsize="21600,21600">
            <v:path/>
            <v:fill on="f" focussize="0,0"/>
            <v:stroke/>
            <v:imagedata r:id="rId20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3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，则这个长方体的表面积为__________，体积为_________.</w:t>
      </w:r>
    </w:p>
    <w:p>
      <w:pPr>
        <w:snapToGrid w:val="0"/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练1.2  将棱长分别为</w:t>
      </w:r>
      <w:r>
        <w:rPr>
          <w:rFonts w:cs="Times New Roman"/>
          <w:color w:val="auto"/>
          <w:position w:val="-10"/>
          <w:szCs w:val="24"/>
        </w:rPr>
        <w:object>
          <v:shape id="_x0000_i1122" o:spt="75" type="#_x0000_t75" style="height:16pt;width:68pt;" o:ole="t" filled="f" coordsize="21600,21600">
            <v:path/>
            <v:fill on="f" focussize="0,0"/>
            <v:stroke/>
            <v:imagedata r:id="rId206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5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的长方体切割成棱长为</w:t>
      </w:r>
      <w:r>
        <w:rPr>
          <w:rFonts w:cs="Times New Roman"/>
          <w:color w:val="auto"/>
          <w:position w:val="-6"/>
          <w:szCs w:val="24"/>
        </w:rPr>
        <w:object>
          <v:shape id="_x0000_i1123" o:spt="75" type="#_x0000_t75" style="height:14pt;width:22pt;" o:ole="t" filled="f" coordsize="21600,21600">
            <v:path/>
            <v:fill on="f" focussize="0,0"/>
            <v:stroke/>
            <v:imagedata r:id="rId20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7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的小正方体，表面积增加了________.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</w:p>
    <w:p>
      <w:pPr>
        <w:spacing w:line="276" w:lineRule="auto"/>
        <w:ind w:left="316" w:hanging="316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2、补画长方体直观图</w:t>
      </w:r>
      <w:r>
        <w:rPr>
          <w:rFonts w:hint="eastAsia" w:cs="Times New Roman"/>
          <w:color w:val="auto"/>
          <w:szCs w:val="24"/>
        </w:rPr>
        <w:t>：三个得分点：虚实线、加字母，下结论</w:t>
      </w:r>
      <w:r>
        <w:rPr>
          <w:rFonts w:hint="eastAsia" w:ascii="宋体" w:hAnsi="宋体" w:cs="Times New Roman"/>
          <w:color w:val="auto"/>
          <w:szCs w:val="24"/>
        </w:rPr>
        <w:t>.</w:t>
      </w:r>
    </w:p>
    <w:p>
      <w:pPr>
        <w:spacing w:line="276" w:lineRule="auto"/>
        <w:ind w:left="315" w:hanging="315" w:hangingChars="150"/>
        <w:rPr>
          <w:rFonts w:hint="eastAsia"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练2.1  补画下列长方体直观图：</w:t>
      </w:r>
    </w:p>
    <w:p>
      <w:pPr>
        <w:spacing w:before="156" w:beforeLines="50" w:after="156" w:afterLines="50" w:line="276" w:lineRule="auto"/>
        <w:ind w:left="315" w:hanging="315" w:hangingChars="150"/>
        <w:jc w:val="center"/>
        <w:rPr>
          <w:rFonts w:ascii="宋体" w:hAnsi="宋体"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drawing>
          <wp:inline distT="0" distB="0" distL="0" distR="0">
            <wp:extent cx="4800600" cy="7988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10"/>
        </w:tabs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>练2.2 小李准备用纸板作一个长方体纸盒，现在需要你的帮忙：</w:t>
      </w:r>
    </w:p>
    <w:p>
      <w:pPr>
        <w:tabs>
          <w:tab w:val="left" w:pos="1110"/>
        </w:tabs>
        <w:spacing w:line="276" w:lineRule="auto"/>
        <w:ind w:firstLine="315" w:firstLine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1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制作前，要画出长方形纸盒的直观图，小李画了一部分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如图1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，请你帮他画完整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不写画法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；</w:t>
      </w:r>
    </w:p>
    <w:p>
      <w:pPr>
        <w:tabs>
          <w:tab w:val="left" w:pos="1110"/>
        </w:tabs>
        <w:spacing w:line="276" w:lineRule="auto"/>
        <w:ind w:firstLine="315" w:firstLineChars="150"/>
        <w:textAlignment w:val="center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2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制作时，需要裁剪一块有一边长为12的长方形硬纸板，小李经过设计发现正好将这块硬纸板全部用完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如图2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请你求出长方体的长</w:t>
      </w:r>
      <w:r>
        <w:rPr>
          <w:rFonts w:cs="Times New Roman"/>
          <w:color w:val="auto"/>
          <w:szCs w:val="24"/>
        </w:rPr>
        <w:object>
          <v:shape id="_x0000_i1124" o:spt="75" type="#_x0000_t75" style="height:11pt;width:10pt;" o:ole="t" filled="f" coordsize="21600,21600">
            <v:path/>
            <v:fill on="f" focussize="0,0"/>
            <v:stroke/>
            <v:imagedata r:id="rId211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、宽</w:t>
      </w:r>
      <w:r>
        <w:rPr>
          <w:rFonts w:cs="Times New Roman"/>
          <w:color w:val="auto"/>
          <w:szCs w:val="24"/>
        </w:rPr>
        <w:object>
          <v:shape id="_x0000_i1125" o:spt="75" type="#_x0000_t75" style="height:14pt;width:10pt;" o:ole="t" filled="f" coordsize="21600,21600">
            <v:path/>
            <v:fill on="f" focussize="0,0"/>
            <v:stroke/>
            <v:imagedata r:id="rId213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、高</w:t>
      </w:r>
      <w:r>
        <w:rPr>
          <w:rFonts w:cs="Times New Roman"/>
          <w:color w:val="auto"/>
          <w:szCs w:val="24"/>
        </w:rPr>
        <w:object>
          <v:shape id="_x0000_i1126" o:spt="75" type="#_x0000_t75" style="height:11pt;width:9pt;" o:ole="t" filled="f" coordsize="21600,21600">
            <v:path/>
            <v:fill on="f" focussize="0,0"/>
            <v:stroke/>
            <v:imagedata r:id="rId215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4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．</w:t>
      </w:r>
    </w:p>
    <w:p>
      <w:pPr>
        <w:tabs>
          <w:tab w:val="left" w:pos="1110"/>
        </w:tabs>
        <w:spacing w:line="276" w:lineRule="auto"/>
        <w:jc w:val="center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drawing>
          <wp:inline distT="0" distB="0" distL="0" distR="0">
            <wp:extent cx="952500" cy="2063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b/>
          <w:color w:val="auto"/>
          <w:szCs w:val="24"/>
        </w:rPr>
        <w:t xml:space="preserve">          </w:t>
      </w:r>
      <w:r>
        <w:rPr>
          <w:rFonts w:cs="Times New Roman"/>
          <w:b/>
          <w:color w:val="auto"/>
          <w:szCs w:val="24"/>
        </w:rPr>
        <w:drawing>
          <wp:inline distT="0" distB="0" distL="0" distR="0">
            <wp:extent cx="2584450" cy="2254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10"/>
        </w:tabs>
        <w:spacing w:line="276" w:lineRule="auto"/>
        <w:ind w:firstLine="1476" w:firstLineChars="700"/>
        <w:rPr>
          <w:rFonts w:cs="Times New Roman"/>
          <w:b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图1                               图2</w:t>
      </w:r>
    </w:p>
    <w:p>
      <w:pPr>
        <w:tabs>
          <w:tab w:val="left" w:pos="1110"/>
        </w:tabs>
        <w:spacing w:line="276" w:lineRule="auto"/>
        <w:rPr>
          <w:rFonts w:cs="Times New Roman"/>
          <w:color w:val="auto"/>
          <w:szCs w:val="24"/>
        </w:rPr>
      </w:pPr>
    </w:p>
    <w:p>
      <w:pPr>
        <w:tabs>
          <w:tab w:val="left" w:pos="1110"/>
        </w:tabs>
        <w:spacing w:line="276" w:lineRule="auto"/>
        <w:rPr>
          <w:rFonts w:cs="Times New Roman"/>
          <w:color w:val="auto"/>
          <w:szCs w:val="24"/>
        </w:rPr>
      </w:pPr>
    </w:p>
    <w:p>
      <w:pPr>
        <w:tabs>
          <w:tab w:val="left" w:pos="1110"/>
        </w:tabs>
        <w:spacing w:line="276" w:lineRule="auto"/>
        <w:rPr>
          <w:rFonts w:cs="Times New Roman"/>
          <w:color w:val="auto"/>
          <w:szCs w:val="24"/>
        </w:rPr>
      </w:pPr>
    </w:p>
    <w:p>
      <w:pPr>
        <w:tabs>
          <w:tab w:val="left" w:pos="1110"/>
        </w:tabs>
        <w:spacing w:line="276" w:lineRule="auto"/>
        <w:rPr>
          <w:rFonts w:cs="Times New Roman"/>
          <w:color w:val="auto"/>
          <w:szCs w:val="24"/>
        </w:rPr>
      </w:pPr>
    </w:p>
    <w:p>
      <w:pPr>
        <w:tabs>
          <w:tab w:val="left" w:pos="1110"/>
        </w:tabs>
        <w:spacing w:line="276" w:lineRule="auto"/>
        <w:rPr>
          <w:rFonts w:cs="Times New Roman"/>
          <w:color w:val="auto"/>
          <w:szCs w:val="24"/>
        </w:rPr>
      </w:pPr>
    </w:p>
    <w:p>
      <w:pPr>
        <w:tabs>
          <w:tab w:val="left" w:pos="1110"/>
        </w:tabs>
        <w:spacing w:line="276" w:lineRule="auto"/>
        <w:rPr>
          <w:rFonts w:cs="Times New Roman"/>
          <w:b/>
          <w:color w:val="auto"/>
          <w:szCs w:val="24"/>
        </w:rPr>
      </w:pPr>
      <w:r>
        <w:rPr>
          <w:rFonts w:hint="eastAsia" w:cs="Times New Roman"/>
          <w:b/>
          <w:color w:val="auto"/>
          <w:szCs w:val="24"/>
        </w:rPr>
        <w:t>3、长方体中位置关系：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1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棱与棱：</w:t>
      </w:r>
      <w:r>
        <w:rPr>
          <w:rFonts w:hint="eastAsia" w:ascii="宋体" w:hAnsi="宋体" w:cs="Times New Roman"/>
          <w:color w:val="auto"/>
          <w:szCs w:val="24"/>
        </w:rPr>
        <w:t>①</w:t>
      </w:r>
      <w:r>
        <w:rPr>
          <w:rFonts w:hint="eastAsia" w:cs="Times New Roman"/>
          <w:color w:val="auto"/>
          <w:szCs w:val="24"/>
        </w:rPr>
        <w:t>平行：有</w:t>
      </w:r>
      <w:r>
        <w:rPr>
          <w:rFonts w:cs="Times New Roman"/>
          <w:color w:val="auto"/>
          <w:position w:val="-24"/>
          <w:szCs w:val="24"/>
        </w:rPr>
        <w:object>
          <v:shape id="_x0000_i1127" o:spt="75" type="#_x0000_t75" style="height:31pt;width:50pt;" o:ole="t" filled="f" coordsize="21600,21600">
            <v:path/>
            <v:fill on="f" focussize="0,0"/>
            <v:stroke/>
            <v:imagedata r:id="rId21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8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 xml:space="preserve">对 </w:t>
      </w:r>
      <w:r>
        <w:rPr>
          <w:rFonts w:hint="eastAsia" w:ascii="宋体" w:hAnsi="宋体" w:cs="Times New Roman"/>
          <w:color w:val="auto"/>
          <w:szCs w:val="24"/>
        </w:rPr>
        <w:t xml:space="preserve"> ②相交：有</w:t>
      </w:r>
      <w:r>
        <w:rPr>
          <w:rFonts w:cs="Times New Roman"/>
          <w:color w:val="auto"/>
          <w:position w:val="-24"/>
          <w:szCs w:val="24"/>
        </w:rPr>
        <w:object>
          <v:shape id="_x0000_i1128" o:spt="75" type="#_x0000_t75" style="height:31pt;width:52pt;" o:ole="t" filled="f" coordsize="21600,21600">
            <v:path/>
            <v:fill on="f" focussize="0,0"/>
            <v:stroke/>
            <v:imagedata r:id="rId22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0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对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</w:t>
      </w:r>
      <w:r>
        <w:rPr>
          <w:rFonts w:hint="eastAsia" w:ascii="宋体" w:hAnsi="宋体" w:cs="Times New Roman"/>
          <w:color w:val="auto"/>
          <w:szCs w:val="24"/>
        </w:rPr>
        <w:t xml:space="preserve"> ③异面：有</w:t>
      </w:r>
      <w:r>
        <w:rPr>
          <w:rFonts w:cs="Times New Roman"/>
          <w:color w:val="auto"/>
          <w:position w:val="-24"/>
          <w:szCs w:val="24"/>
        </w:rPr>
        <w:object>
          <v:shape id="_x0000_i1129" o:spt="75" type="#_x0000_t75" style="height:31pt;width:52pt;" o:ole="t" filled="f" coordsize="21600,21600">
            <v:path/>
            <v:fill on="f" focussize="0,0"/>
            <v:stroke/>
            <v:imagedata r:id="rId221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2">
            <o:LockedField>false</o:LockedField>
          </o:OLEObject>
        </w:object>
      </w:r>
      <w:r>
        <w:rPr>
          <w:rFonts w:hint="eastAsia" w:cs="Times New Roman"/>
          <w:color w:val="auto"/>
          <w:szCs w:val="24"/>
        </w:rPr>
        <w:t>对  注意：棱与棱没有垂直关系！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2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棱与面：一条棱与2个面平行</w:t>
      </w:r>
      <w:r>
        <w:rPr>
          <w:rFonts w:hint="eastAsia" w:ascii="宋体" w:hAnsi="宋体" w:cs="Times New Roman"/>
          <w:color w:val="auto"/>
          <w:szCs w:val="24"/>
        </w:rPr>
        <w:t>，</w:t>
      </w:r>
      <w:r>
        <w:rPr>
          <w:rFonts w:hint="eastAsia" w:cs="Times New Roman"/>
          <w:color w:val="auto"/>
          <w:szCs w:val="24"/>
        </w:rPr>
        <w:t>与2个面垂直</w:t>
      </w:r>
      <w:r>
        <w:rPr>
          <w:rFonts w:hint="eastAsia" w:ascii="宋体" w:hAnsi="宋体" w:cs="Times New Roman"/>
          <w:color w:val="auto"/>
          <w:szCs w:val="24"/>
        </w:rPr>
        <w:t>；</w:t>
      </w:r>
      <w:r>
        <w:rPr>
          <w:rFonts w:hint="eastAsia" w:cs="Times New Roman"/>
          <w:color w:val="auto"/>
          <w:szCs w:val="24"/>
        </w:rPr>
        <w:t>一个面与4条棱平行，与4条棱垂直</w:t>
      </w:r>
    </w:p>
    <w:p>
      <w:pPr>
        <w:spacing w:line="276" w:lineRule="auto"/>
        <w:ind w:left="315" w:hanging="315" w:hangingChars="150"/>
        <w:rPr>
          <w:rFonts w:ascii="宋体" w:hAnsi="宋体" w:cs="Times New Roman"/>
          <w:color w:val="auto"/>
          <w:szCs w:val="24"/>
        </w:rPr>
      </w:pPr>
      <w:r>
        <w:rPr>
          <w:rFonts w:hint="eastAsia" w:cs="Times New Roman"/>
          <w:color w:val="auto"/>
          <w:szCs w:val="24"/>
        </w:rPr>
        <w:t xml:space="preserve">   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3</w:t>
      </w:r>
      <w:r>
        <w:rPr>
          <w:rFonts w:hint="eastAsia" w:ascii="宋体" w:hAnsi="宋体" w:cs="Times New Roman"/>
          <w:color w:val="auto"/>
          <w:szCs w:val="24"/>
        </w:rPr>
        <w:t>)</w:t>
      </w:r>
      <w:r>
        <w:rPr>
          <w:rFonts w:hint="eastAsia" w:cs="Times New Roman"/>
          <w:color w:val="auto"/>
          <w:szCs w:val="24"/>
        </w:rPr>
        <w:t>面与面：①平行：有3对</w:t>
      </w:r>
      <w:r>
        <w:rPr>
          <w:rFonts w:hint="eastAsia" w:ascii="宋体" w:hAnsi="宋体" w:cs="Times New Roman"/>
          <w:color w:val="auto"/>
          <w:szCs w:val="24"/>
        </w:rPr>
        <w:t>(</w:t>
      </w:r>
      <w:r>
        <w:rPr>
          <w:rFonts w:hint="eastAsia" w:cs="Times New Roman"/>
          <w:color w:val="auto"/>
          <w:szCs w:val="24"/>
        </w:rPr>
        <w:t>相对面</w:t>
      </w:r>
      <w:r>
        <w:rPr>
          <w:rFonts w:hint="eastAsia" w:ascii="宋体" w:hAnsi="宋体" w:cs="Times New Roman"/>
          <w:color w:val="auto"/>
          <w:szCs w:val="24"/>
        </w:rPr>
        <w:t>) ②垂直：有</w:t>
      </w:r>
      <w:r>
        <w:rPr>
          <w:rFonts w:ascii="宋体" w:hAnsi="宋体" w:cs="Times New Roman"/>
          <w:color w:val="auto"/>
          <w:position w:val="-24"/>
          <w:szCs w:val="24"/>
        </w:rPr>
        <w:object>
          <v:shape id="_x0000_i1130" o:spt="75" type="#_x0000_t75" style="height:31pt;width:46pt;" o:ole="t" filled="f" coordsize="21600,21600">
            <v:path/>
            <v:fill on="f" focussize="0,0"/>
            <v:stroke/>
            <v:imagedata r:id="rId224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3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4"/>
        </w:rPr>
        <w:t>对(相邻面)</w:t>
      </w:r>
    </w:p>
    <w:p>
      <w:pPr>
        <w:spacing w:line="276" w:lineRule="auto"/>
        <w:ind w:left="315" w:hanging="315" w:hangingChars="150"/>
        <w:rPr>
          <w:rFonts w:cs="Times New Roman"/>
          <w:color w:val="auto"/>
          <w:szCs w:val="24"/>
        </w:rPr>
      </w:pPr>
      <w:r>
        <w:rPr>
          <w:rFonts w:hint="eastAsia" w:ascii="宋体" w:hAnsi="宋体" w:cs="Times New Roman"/>
          <w:color w:val="auto"/>
          <w:szCs w:val="24"/>
        </w:rPr>
        <w:t xml:space="preserve">   练</w:t>
      </w:r>
      <w:r>
        <w:rPr>
          <w:rFonts w:hint="eastAsia" w:cs="Times New Roman"/>
          <w:color w:val="auto"/>
          <w:szCs w:val="24"/>
        </w:rPr>
        <w:t>3</w:t>
      </w:r>
      <w:r>
        <w:rPr>
          <w:rFonts w:hint="eastAsia" w:ascii="宋体" w:hAnsi="宋体" w:cs="Times New Roman"/>
          <w:color w:val="auto"/>
          <w:szCs w:val="24"/>
        </w:rPr>
        <w:t xml:space="preserve">  在长方体</w:t>
      </w:r>
      <w:r>
        <w:rPr>
          <w:rFonts w:ascii="宋体" w:hAnsi="宋体" w:cs="Times New Roman"/>
          <w:color w:val="auto"/>
          <w:position w:val="-6"/>
          <w:szCs w:val="24"/>
        </w:rPr>
        <w:object>
          <v:shape id="_x0000_i1131" o:spt="75" type="#_x0000_t75" style="height:14pt;width:81pt;" o:ole="t" filled="f" coordsize="21600,21600">
            <v:path/>
            <v:fill on="f" focussize="0,0"/>
            <v:stroke/>
            <v:imagedata r:id="rId22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5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4"/>
        </w:rPr>
        <w:t>中，既与平面</w:t>
      </w:r>
      <w:r>
        <w:rPr>
          <w:rFonts w:ascii="宋体" w:hAnsi="宋体" w:cs="Times New Roman"/>
          <w:color w:val="auto"/>
          <w:position w:val="-6"/>
          <w:szCs w:val="24"/>
        </w:rPr>
        <w:object>
          <v:shape id="_x0000_i1132" o:spt="75" type="#_x0000_t75" style="height:14pt;width:37pt;" o:ole="t" filled="f" coordsize="21600,21600">
            <v:path/>
            <v:fill on="f" focussize="0,0"/>
            <v:stroke/>
            <v:imagedata r:id="rId22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7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4"/>
        </w:rPr>
        <w:t>垂直，又与棱</w:t>
      </w:r>
      <w:r>
        <w:rPr>
          <w:rFonts w:ascii="宋体" w:hAnsi="宋体" w:cs="Times New Roman"/>
          <w:color w:val="auto"/>
          <w:position w:val="-4"/>
          <w:szCs w:val="24"/>
        </w:rPr>
        <w:object>
          <v:shape id="_x0000_i1133" o:spt="75" type="#_x0000_t75" style="height:13pt;width:19pt;" o:ole="t" filled="f" coordsize="21600,21600">
            <v:path/>
            <v:fill on="f" focussize="0,0"/>
            <v:stroke/>
            <v:imagedata r:id="rId230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9">
            <o:LockedField>false</o:LockedField>
          </o:OLEObject>
        </w:object>
      </w:r>
      <w:r>
        <w:rPr>
          <w:rFonts w:hint="eastAsia" w:ascii="宋体" w:hAnsi="宋体" w:cs="Times New Roman"/>
          <w:color w:val="auto"/>
          <w:szCs w:val="24"/>
        </w:rPr>
        <w:t>异面的棱是___</w:t>
      </w:r>
      <w:r>
        <w:rPr>
          <w:rFonts w:hint="eastAsia" w:cs="Times New Roman"/>
          <w:color w:val="auto"/>
          <w:szCs w:val="24"/>
        </w:rPr>
        <w:t xml:space="preserve"> </w:t>
      </w:r>
    </w:p>
    <w:p>
      <w:pPr>
        <w:spacing w:line="276" w:lineRule="auto"/>
      </w:pPr>
    </w:p>
    <w:p>
      <w:pPr>
        <w:spacing w:line="276" w:lineRule="auto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/>
        <w:color w:val="auto"/>
        <w:sz w:val="18"/>
        <w:szCs w:val="18"/>
      </w:rPr>
    </w:pPr>
    <w:r>
      <w:rPr>
        <w:rFonts w:ascii="黑体" w:hAnsi="黑体" w:eastAsia="黑体"/>
        <w:color w:val="auto"/>
        <w:sz w:val="18"/>
        <w:szCs w:val="18"/>
      </w:rPr>
      <w:fldChar w:fldCharType="begin"/>
    </w:r>
    <w:r>
      <w:rPr>
        <w:rFonts w:ascii="黑体" w:hAnsi="黑体" w:eastAsia="黑体"/>
        <w:color w:val="auto"/>
        <w:sz w:val="18"/>
        <w:szCs w:val="18"/>
      </w:rPr>
      <w:instrText xml:space="preserve">PAGE   \* MERGEFORMAT</w:instrText>
    </w:r>
    <w:r>
      <w:rPr>
        <w:rFonts w:ascii="黑体" w:hAnsi="黑体" w:eastAsia="黑体"/>
        <w:color w:val="auto"/>
        <w:sz w:val="18"/>
        <w:szCs w:val="18"/>
      </w:rPr>
      <w:fldChar w:fldCharType="separate"/>
    </w:r>
    <w:r>
      <w:rPr>
        <w:rFonts w:ascii="黑体" w:hAnsi="黑体" w:eastAsia="黑体"/>
        <w:color w:val="auto"/>
        <w:sz w:val="18"/>
        <w:szCs w:val="18"/>
      </w:rPr>
      <w:t>8</w:t>
    </w:r>
    <w:r>
      <w:rPr>
        <w:rFonts w:ascii="黑体" w:hAnsi="黑体" w:eastAsia="黑体"/>
        <w:color w:val="auto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eastAsia="黑体"/>
        <w:color w:val="auto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1191" w:rightChars="-567"/>
      <w:rPr>
        <w:sz w:val="28"/>
        <w:szCs w:val="28"/>
      </w:rPr>
    </w:pPr>
    <w:r>
      <w:rPr>
        <w:rFonts w:hint="eastAsi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-325755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1CA0"/>
    <w:rsid w:val="0000510D"/>
    <w:rsid w:val="00007329"/>
    <w:rsid w:val="0001239C"/>
    <w:rsid w:val="00012537"/>
    <w:rsid w:val="0001275F"/>
    <w:rsid w:val="000130EE"/>
    <w:rsid w:val="0001311E"/>
    <w:rsid w:val="00013459"/>
    <w:rsid w:val="0001555D"/>
    <w:rsid w:val="00017133"/>
    <w:rsid w:val="0002038F"/>
    <w:rsid w:val="00020516"/>
    <w:rsid w:val="00027FD2"/>
    <w:rsid w:val="00030E04"/>
    <w:rsid w:val="00035E33"/>
    <w:rsid w:val="000360D4"/>
    <w:rsid w:val="00041AB8"/>
    <w:rsid w:val="000439EB"/>
    <w:rsid w:val="00045C47"/>
    <w:rsid w:val="000573CD"/>
    <w:rsid w:val="00064902"/>
    <w:rsid w:val="00065067"/>
    <w:rsid w:val="00067081"/>
    <w:rsid w:val="0006752B"/>
    <w:rsid w:val="000676EC"/>
    <w:rsid w:val="0007031F"/>
    <w:rsid w:val="0007240D"/>
    <w:rsid w:val="00072414"/>
    <w:rsid w:val="000731AC"/>
    <w:rsid w:val="00075A82"/>
    <w:rsid w:val="000848C7"/>
    <w:rsid w:val="00084901"/>
    <w:rsid w:val="00091603"/>
    <w:rsid w:val="00092867"/>
    <w:rsid w:val="00094846"/>
    <w:rsid w:val="0009652E"/>
    <w:rsid w:val="000A25A1"/>
    <w:rsid w:val="000A63FC"/>
    <w:rsid w:val="000B2019"/>
    <w:rsid w:val="000B2EDC"/>
    <w:rsid w:val="000B3EED"/>
    <w:rsid w:val="000B7379"/>
    <w:rsid w:val="000B7ECF"/>
    <w:rsid w:val="000C2212"/>
    <w:rsid w:val="000C38FB"/>
    <w:rsid w:val="000C64CE"/>
    <w:rsid w:val="000D0710"/>
    <w:rsid w:val="000E5E6B"/>
    <w:rsid w:val="000E6F10"/>
    <w:rsid w:val="000F3091"/>
    <w:rsid w:val="000F6E31"/>
    <w:rsid w:val="000F7366"/>
    <w:rsid w:val="000F7BC4"/>
    <w:rsid w:val="00104623"/>
    <w:rsid w:val="00106012"/>
    <w:rsid w:val="00106ED7"/>
    <w:rsid w:val="00107F5B"/>
    <w:rsid w:val="0011003F"/>
    <w:rsid w:val="0011426F"/>
    <w:rsid w:val="00117374"/>
    <w:rsid w:val="00117A83"/>
    <w:rsid w:val="00127654"/>
    <w:rsid w:val="00131916"/>
    <w:rsid w:val="001338CF"/>
    <w:rsid w:val="00140480"/>
    <w:rsid w:val="00147486"/>
    <w:rsid w:val="00150C26"/>
    <w:rsid w:val="00154463"/>
    <w:rsid w:val="001617B2"/>
    <w:rsid w:val="00164FA2"/>
    <w:rsid w:val="00165F6E"/>
    <w:rsid w:val="00166DB0"/>
    <w:rsid w:val="0017033E"/>
    <w:rsid w:val="0018584B"/>
    <w:rsid w:val="001A1E6A"/>
    <w:rsid w:val="001B5C12"/>
    <w:rsid w:val="001B6E8A"/>
    <w:rsid w:val="001C2851"/>
    <w:rsid w:val="001C4D7F"/>
    <w:rsid w:val="001C6194"/>
    <w:rsid w:val="001C6DC5"/>
    <w:rsid w:val="001D6539"/>
    <w:rsid w:val="001E1302"/>
    <w:rsid w:val="001E2583"/>
    <w:rsid w:val="001E6A47"/>
    <w:rsid w:val="001F25F9"/>
    <w:rsid w:val="00212749"/>
    <w:rsid w:val="00215D79"/>
    <w:rsid w:val="00216759"/>
    <w:rsid w:val="002209B4"/>
    <w:rsid w:val="002219FA"/>
    <w:rsid w:val="0022288E"/>
    <w:rsid w:val="0023011B"/>
    <w:rsid w:val="00230CC6"/>
    <w:rsid w:val="002311CD"/>
    <w:rsid w:val="00241AF9"/>
    <w:rsid w:val="002428DA"/>
    <w:rsid w:val="002434CB"/>
    <w:rsid w:val="00243E5A"/>
    <w:rsid w:val="00245382"/>
    <w:rsid w:val="00246535"/>
    <w:rsid w:val="00256BB4"/>
    <w:rsid w:val="002629D8"/>
    <w:rsid w:val="00265301"/>
    <w:rsid w:val="00266017"/>
    <w:rsid w:val="00267FFE"/>
    <w:rsid w:val="0027099F"/>
    <w:rsid w:val="0027278B"/>
    <w:rsid w:val="00276A52"/>
    <w:rsid w:val="00282807"/>
    <w:rsid w:val="002828B8"/>
    <w:rsid w:val="002A1EC7"/>
    <w:rsid w:val="002B038F"/>
    <w:rsid w:val="002B174E"/>
    <w:rsid w:val="002B7D88"/>
    <w:rsid w:val="002C3404"/>
    <w:rsid w:val="002C574C"/>
    <w:rsid w:val="002C690D"/>
    <w:rsid w:val="002C712C"/>
    <w:rsid w:val="002D0153"/>
    <w:rsid w:val="002D7AB5"/>
    <w:rsid w:val="002E6421"/>
    <w:rsid w:val="002F2357"/>
    <w:rsid w:val="002F2853"/>
    <w:rsid w:val="002F51EA"/>
    <w:rsid w:val="002F5B24"/>
    <w:rsid w:val="002F70EC"/>
    <w:rsid w:val="002F7524"/>
    <w:rsid w:val="00313704"/>
    <w:rsid w:val="00317D2B"/>
    <w:rsid w:val="0032378E"/>
    <w:rsid w:val="0032381D"/>
    <w:rsid w:val="00330926"/>
    <w:rsid w:val="00330D46"/>
    <w:rsid w:val="00331213"/>
    <w:rsid w:val="00335B18"/>
    <w:rsid w:val="00341A0F"/>
    <w:rsid w:val="00341B9D"/>
    <w:rsid w:val="003453E8"/>
    <w:rsid w:val="0035140B"/>
    <w:rsid w:val="00351421"/>
    <w:rsid w:val="003514EF"/>
    <w:rsid w:val="00352B99"/>
    <w:rsid w:val="00352D66"/>
    <w:rsid w:val="0035447C"/>
    <w:rsid w:val="00354AD7"/>
    <w:rsid w:val="00360A12"/>
    <w:rsid w:val="00363461"/>
    <w:rsid w:val="00363AC7"/>
    <w:rsid w:val="0036555B"/>
    <w:rsid w:val="00371750"/>
    <w:rsid w:val="00374429"/>
    <w:rsid w:val="0037517F"/>
    <w:rsid w:val="003774DB"/>
    <w:rsid w:val="00380EC4"/>
    <w:rsid w:val="00384817"/>
    <w:rsid w:val="003929B1"/>
    <w:rsid w:val="003A2150"/>
    <w:rsid w:val="003A2C44"/>
    <w:rsid w:val="003A5C67"/>
    <w:rsid w:val="003A6C8E"/>
    <w:rsid w:val="003A72D0"/>
    <w:rsid w:val="003B68ED"/>
    <w:rsid w:val="003B73CE"/>
    <w:rsid w:val="003C2B1D"/>
    <w:rsid w:val="003C38B2"/>
    <w:rsid w:val="003C67AE"/>
    <w:rsid w:val="003D4CC0"/>
    <w:rsid w:val="003D50FE"/>
    <w:rsid w:val="003D6745"/>
    <w:rsid w:val="003D7CCF"/>
    <w:rsid w:val="003E2848"/>
    <w:rsid w:val="003E28A1"/>
    <w:rsid w:val="003E435F"/>
    <w:rsid w:val="003E4A3A"/>
    <w:rsid w:val="003E64A5"/>
    <w:rsid w:val="003F031D"/>
    <w:rsid w:val="003F1F23"/>
    <w:rsid w:val="003F25A6"/>
    <w:rsid w:val="003F3BF9"/>
    <w:rsid w:val="003F501F"/>
    <w:rsid w:val="003F5544"/>
    <w:rsid w:val="00401F30"/>
    <w:rsid w:val="00402494"/>
    <w:rsid w:val="00405133"/>
    <w:rsid w:val="00407750"/>
    <w:rsid w:val="00411282"/>
    <w:rsid w:val="00420B76"/>
    <w:rsid w:val="0043619C"/>
    <w:rsid w:val="00437A38"/>
    <w:rsid w:val="00437F3C"/>
    <w:rsid w:val="004448A5"/>
    <w:rsid w:val="004510E5"/>
    <w:rsid w:val="00453EBF"/>
    <w:rsid w:val="00454DB0"/>
    <w:rsid w:val="00456C12"/>
    <w:rsid w:val="00457B4E"/>
    <w:rsid w:val="00461195"/>
    <w:rsid w:val="004639B3"/>
    <w:rsid w:val="00465C74"/>
    <w:rsid w:val="004667B4"/>
    <w:rsid w:val="00474339"/>
    <w:rsid w:val="00477C66"/>
    <w:rsid w:val="00483DC9"/>
    <w:rsid w:val="004853F5"/>
    <w:rsid w:val="00486CFA"/>
    <w:rsid w:val="00487258"/>
    <w:rsid w:val="00487E4E"/>
    <w:rsid w:val="004939FF"/>
    <w:rsid w:val="004A4682"/>
    <w:rsid w:val="004B2C3F"/>
    <w:rsid w:val="004B5402"/>
    <w:rsid w:val="004B642C"/>
    <w:rsid w:val="004C217E"/>
    <w:rsid w:val="004C3D5E"/>
    <w:rsid w:val="004C3DF3"/>
    <w:rsid w:val="004C7348"/>
    <w:rsid w:val="004C7D4F"/>
    <w:rsid w:val="004D031C"/>
    <w:rsid w:val="004D1D83"/>
    <w:rsid w:val="004D3B2E"/>
    <w:rsid w:val="004E0529"/>
    <w:rsid w:val="004E0F5D"/>
    <w:rsid w:val="004E120B"/>
    <w:rsid w:val="004E5E64"/>
    <w:rsid w:val="004E749C"/>
    <w:rsid w:val="004E7F25"/>
    <w:rsid w:val="004F1708"/>
    <w:rsid w:val="004F50D6"/>
    <w:rsid w:val="00504290"/>
    <w:rsid w:val="00504405"/>
    <w:rsid w:val="00505AA2"/>
    <w:rsid w:val="00505B0D"/>
    <w:rsid w:val="00505D98"/>
    <w:rsid w:val="0051029A"/>
    <w:rsid w:val="00510F8B"/>
    <w:rsid w:val="00512208"/>
    <w:rsid w:val="00513648"/>
    <w:rsid w:val="00513DAD"/>
    <w:rsid w:val="00514033"/>
    <w:rsid w:val="005146B5"/>
    <w:rsid w:val="00515BF6"/>
    <w:rsid w:val="00516C21"/>
    <w:rsid w:val="005220CC"/>
    <w:rsid w:val="005346E8"/>
    <w:rsid w:val="0053473F"/>
    <w:rsid w:val="0053598F"/>
    <w:rsid w:val="005378C5"/>
    <w:rsid w:val="00537DEA"/>
    <w:rsid w:val="00541129"/>
    <w:rsid w:val="00541346"/>
    <w:rsid w:val="00542045"/>
    <w:rsid w:val="005436C4"/>
    <w:rsid w:val="00543967"/>
    <w:rsid w:val="0054629F"/>
    <w:rsid w:val="0055006D"/>
    <w:rsid w:val="00551A05"/>
    <w:rsid w:val="00556D21"/>
    <w:rsid w:val="00557CFE"/>
    <w:rsid w:val="005621C4"/>
    <w:rsid w:val="00563BED"/>
    <w:rsid w:val="00563D3B"/>
    <w:rsid w:val="00565016"/>
    <w:rsid w:val="00565B7F"/>
    <w:rsid w:val="00571DEC"/>
    <w:rsid w:val="00572E82"/>
    <w:rsid w:val="00575322"/>
    <w:rsid w:val="00575EBA"/>
    <w:rsid w:val="00576814"/>
    <w:rsid w:val="005809B0"/>
    <w:rsid w:val="005846ED"/>
    <w:rsid w:val="00585D4F"/>
    <w:rsid w:val="005861AB"/>
    <w:rsid w:val="005943EE"/>
    <w:rsid w:val="005A4C54"/>
    <w:rsid w:val="005B0E6F"/>
    <w:rsid w:val="005B39A0"/>
    <w:rsid w:val="005B6D8D"/>
    <w:rsid w:val="005C288B"/>
    <w:rsid w:val="005C7020"/>
    <w:rsid w:val="005D46F0"/>
    <w:rsid w:val="005D5E1E"/>
    <w:rsid w:val="005E3BE4"/>
    <w:rsid w:val="005E718F"/>
    <w:rsid w:val="005E7AB2"/>
    <w:rsid w:val="005F0930"/>
    <w:rsid w:val="005F147C"/>
    <w:rsid w:val="005F2BB4"/>
    <w:rsid w:val="00602951"/>
    <w:rsid w:val="00604B52"/>
    <w:rsid w:val="00605D8B"/>
    <w:rsid w:val="00610345"/>
    <w:rsid w:val="0061684D"/>
    <w:rsid w:val="00621A5F"/>
    <w:rsid w:val="0062395F"/>
    <w:rsid w:val="00623C57"/>
    <w:rsid w:val="00624D16"/>
    <w:rsid w:val="00630F55"/>
    <w:rsid w:val="006464B9"/>
    <w:rsid w:val="0065083D"/>
    <w:rsid w:val="006516B6"/>
    <w:rsid w:val="0066051C"/>
    <w:rsid w:val="00662DFB"/>
    <w:rsid w:val="006647FF"/>
    <w:rsid w:val="00664D8D"/>
    <w:rsid w:val="00673DC7"/>
    <w:rsid w:val="0067446C"/>
    <w:rsid w:val="00676885"/>
    <w:rsid w:val="0067795B"/>
    <w:rsid w:val="00680F33"/>
    <w:rsid w:val="0068194E"/>
    <w:rsid w:val="00683087"/>
    <w:rsid w:val="00685E2E"/>
    <w:rsid w:val="00686045"/>
    <w:rsid w:val="00693486"/>
    <w:rsid w:val="00695F45"/>
    <w:rsid w:val="00696677"/>
    <w:rsid w:val="006A3605"/>
    <w:rsid w:val="006A6BC3"/>
    <w:rsid w:val="006B0181"/>
    <w:rsid w:val="006B29AA"/>
    <w:rsid w:val="006B377C"/>
    <w:rsid w:val="006C2F8F"/>
    <w:rsid w:val="006C3DEF"/>
    <w:rsid w:val="006D18C7"/>
    <w:rsid w:val="006D1C88"/>
    <w:rsid w:val="006D201A"/>
    <w:rsid w:val="006D35A2"/>
    <w:rsid w:val="006D4E3E"/>
    <w:rsid w:val="006D75C9"/>
    <w:rsid w:val="006D7E45"/>
    <w:rsid w:val="006E06F0"/>
    <w:rsid w:val="006E07FC"/>
    <w:rsid w:val="006E5C1C"/>
    <w:rsid w:val="006E5DBE"/>
    <w:rsid w:val="006E6407"/>
    <w:rsid w:val="006E67BB"/>
    <w:rsid w:val="006F0058"/>
    <w:rsid w:val="006F02AB"/>
    <w:rsid w:val="006F2A1D"/>
    <w:rsid w:val="006F447B"/>
    <w:rsid w:val="00705B8F"/>
    <w:rsid w:val="007065D5"/>
    <w:rsid w:val="00713B36"/>
    <w:rsid w:val="0072046B"/>
    <w:rsid w:val="007208B6"/>
    <w:rsid w:val="0072355A"/>
    <w:rsid w:val="00724CCF"/>
    <w:rsid w:val="0072512D"/>
    <w:rsid w:val="00727876"/>
    <w:rsid w:val="00727F21"/>
    <w:rsid w:val="0073022F"/>
    <w:rsid w:val="00735640"/>
    <w:rsid w:val="0073638A"/>
    <w:rsid w:val="0074290E"/>
    <w:rsid w:val="00746444"/>
    <w:rsid w:val="0076035D"/>
    <w:rsid w:val="00762A82"/>
    <w:rsid w:val="007677B5"/>
    <w:rsid w:val="00774761"/>
    <w:rsid w:val="007753D2"/>
    <w:rsid w:val="00776B80"/>
    <w:rsid w:val="0078112E"/>
    <w:rsid w:val="00783B63"/>
    <w:rsid w:val="00783B66"/>
    <w:rsid w:val="00784959"/>
    <w:rsid w:val="007931D2"/>
    <w:rsid w:val="007933C6"/>
    <w:rsid w:val="0079357A"/>
    <w:rsid w:val="007A0BCE"/>
    <w:rsid w:val="007A4831"/>
    <w:rsid w:val="007B2BE3"/>
    <w:rsid w:val="007B3FD1"/>
    <w:rsid w:val="007B54E3"/>
    <w:rsid w:val="007B5C52"/>
    <w:rsid w:val="007C5AB7"/>
    <w:rsid w:val="007D33F1"/>
    <w:rsid w:val="007D454F"/>
    <w:rsid w:val="007D5206"/>
    <w:rsid w:val="007E0445"/>
    <w:rsid w:val="007E6BC3"/>
    <w:rsid w:val="007F5082"/>
    <w:rsid w:val="007F662A"/>
    <w:rsid w:val="008015E7"/>
    <w:rsid w:val="00801635"/>
    <w:rsid w:val="00806FF8"/>
    <w:rsid w:val="008103DF"/>
    <w:rsid w:val="008133E1"/>
    <w:rsid w:val="008175FE"/>
    <w:rsid w:val="00821F0D"/>
    <w:rsid w:val="0082394D"/>
    <w:rsid w:val="0082484C"/>
    <w:rsid w:val="00825BDD"/>
    <w:rsid w:val="008275CC"/>
    <w:rsid w:val="00827A4B"/>
    <w:rsid w:val="00837027"/>
    <w:rsid w:val="008370CC"/>
    <w:rsid w:val="00837211"/>
    <w:rsid w:val="0084342D"/>
    <w:rsid w:val="00844068"/>
    <w:rsid w:val="0084603D"/>
    <w:rsid w:val="0085047F"/>
    <w:rsid w:val="0085608E"/>
    <w:rsid w:val="008619D3"/>
    <w:rsid w:val="00871140"/>
    <w:rsid w:val="00880019"/>
    <w:rsid w:val="00883FE7"/>
    <w:rsid w:val="00884D13"/>
    <w:rsid w:val="008867F8"/>
    <w:rsid w:val="00887D9F"/>
    <w:rsid w:val="00893898"/>
    <w:rsid w:val="008977FF"/>
    <w:rsid w:val="00897C14"/>
    <w:rsid w:val="00897FDB"/>
    <w:rsid w:val="008A0ED0"/>
    <w:rsid w:val="008B07FA"/>
    <w:rsid w:val="008B086A"/>
    <w:rsid w:val="008B127A"/>
    <w:rsid w:val="008B6482"/>
    <w:rsid w:val="008C0765"/>
    <w:rsid w:val="008C1A8E"/>
    <w:rsid w:val="008C55B2"/>
    <w:rsid w:val="008D6DA6"/>
    <w:rsid w:val="008F0837"/>
    <w:rsid w:val="008F5C1C"/>
    <w:rsid w:val="00900100"/>
    <w:rsid w:val="00903061"/>
    <w:rsid w:val="00906628"/>
    <w:rsid w:val="00910A0B"/>
    <w:rsid w:val="009117AD"/>
    <w:rsid w:val="009172B6"/>
    <w:rsid w:val="00917B65"/>
    <w:rsid w:val="00920625"/>
    <w:rsid w:val="00920B80"/>
    <w:rsid w:val="00925B8D"/>
    <w:rsid w:val="009274CC"/>
    <w:rsid w:val="00927F77"/>
    <w:rsid w:val="00930DF5"/>
    <w:rsid w:val="0093605F"/>
    <w:rsid w:val="00947B96"/>
    <w:rsid w:val="009520C8"/>
    <w:rsid w:val="00953524"/>
    <w:rsid w:val="009570BF"/>
    <w:rsid w:val="009602A3"/>
    <w:rsid w:val="009608C5"/>
    <w:rsid w:val="0096098B"/>
    <w:rsid w:val="00963441"/>
    <w:rsid w:val="009721B6"/>
    <w:rsid w:val="00972B02"/>
    <w:rsid w:val="00974968"/>
    <w:rsid w:val="009750F8"/>
    <w:rsid w:val="00976880"/>
    <w:rsid w:val="009814B8"/>
    <w:rsid w:val="00984062"/>
    <w:rsid w:val="00985640"/>
    <w:rsid w:val="00986C49"/>
    <w:rsid w:val="00987DBD"/>
    <w:rsid w:val="009B11A0"/>
    <w:rsid w:val="009B2F65"/>
    <w:rsid w:val="009B4D70"/>
    <w:rsid w:val="009B5A75"/>
    <w:rsid w:val="009B5E32"/>
    <w:rsid w:val="009B7555"/>
    <w:rsid w:val="009C07F9"/>
    <w:rsid w:val="009C4045"/>
    <w:rsid w:val="009D08D2"/>
    <w:rsid w:val="009D0F58"/>
    <w:rsid w:val="009D417F"/>
    <w:rsid w:val="009E1B8C"/>
    <w:rsid w:val="009E2DDD"/>
    <w:rsid w:val="009E433B"/>
    <w:rsid w:val="009E6373"/>
    <w:rsid w:val="009F1C1A"/>
    <w:rsid w:val="009F4F99"/>
    <w:rsid w:val="00A028B8"/>
    <w:rsid w:val="00A04439"/>
    <w:rsid w:val="00A04D3D"/>
    <w:rsid w:val="00A06E0D"/>
    <w:rsid w:val="00A13274"/>
    <w:rsid w:val="00A16F4C"/>
    <w:rsid w:val="00A17724"/>
    <w:rsid w:val="00A21088"/>
    <w:rsid w:val="00A30C64"/>
    <w:rsid w:val="00A33A65"/>
    <w:rsid w:val="00A3750D"/>
    <w:rsid w:val="00A37E3D"/>
    <w:rsid w:val="00A467C7"/>
    <w:rsid w:val="00A52AAF"/>
    <w:rsid w:val="00A52BCB"/>
    <w:rsid w:val="00A5535A"/>
    <w:rsid w:val="00A5787E"/>
    <w:rsid w:val="00A60A03"/>
    <w:rsid w:val="00A62E80"/>
    <w:rsid w:val="00A6322B"/>
    <w:rsid w:val="00A65071"/>
    <w:rsid w:val="00A67BE5"/>
    <w:rsid w:val="00A7010E"/>
    <w:rsid w:val="00A70379"/>
    <w:rsid w:val="00A740C2"/>
    <w:rsid w:val="00A77ACB"/>
    <w:rsid w:val="00A80893"/>
    <w:rsid w:val="00A92788"/>
    <w:rsid w:val="00A9311A"/>
    <w:rsid w:val="00A96933"/>
    <w:rsid w:val="00A969D0"/>
    <w:rsid w:val="00AA2DA5"/>
    <w:rsid w:val="00AA317D"/>
    <w:rsid w:val="00AA3DC8"/>
    <w:rsid w:val="00AA4071"/>
    <w:rsid w:val="00AA7EAE"/>
    <w:rsid w:val="00AB2DE4"/>
    <w:rsid w:val="00AB548C"/>
    <w:rsid w:val="00AB61E0"/>
    <w:rsid w:val="00AC4467"/>
    <w:rsid w:val="00AC5625"/>
    <w:rsid w:val="00AC638A"/>
    <w:rsid w:val="00AC6838"/>
    <w:rsid w:val="00AC717F"/>
    <w:rsid w:val="00AD4609"/>
    <w:rsid w:val="00AF1D01"/>
    <w:rsid w:val="00AF21FF"/>
    <w:rsid w:val="00AF49BF"/>
    <w:rsid w:val="00AF5DFA"/>
    <w:rsid w:val="00AF7879"/>
    <w:rsid w:val="00B01B2C"/>
    <w:rsid w:val="00B067A8"/>
    <w:rsid w:val="00B07105"/>
    <w:rsid w:val="00B10E88"/>
    <w:rsid w:val="00B111F4"/>
    <w:rsid w:val="00B11D63"/>
    <w:rsid w:val="00B14AD5"/>
    <w:rsid w:val="00B20E32"/>
    <w:rsid w:val="00B21DCF"/>
    <w:rsid w:val="00B25BE4"/>
    <w:rsid w:val="00B33C40"/>
    <w:rsid w:val="00B373D4"/>
    <w:rsid w:val="00B40372"/>
    <w:rsid w:val="00B4179E"/>
    <w:rsid w:val="00B44915"/>
    <w:rsid w:val="00B45587"/>
    <w:rsid w:val="00B50E64"/>
    <w:rsid w:val="00B62239"/>
    <w:rsid w:val="00B62575"/>
    <w:rsid w:val="00B625BC"/>
    <w:rsid w:val="00B62EEF"/>
    <w:rsid w:val="00B63DD3"/>
    <w:rsid w:val="00B663EE"/>
    <w:rsid w:val="00B674F9"/>
    <w:rsid w:val="00B6762D"/>
    <w:rsid w:val="00B7349A"/>
    <w:rsid w:val="00B74566"/>
    <w:rsid w:val="00B7692F"/>
    <w:rsid w:val="00B77158"/>
    <w:rsid w:val="00B83CFC"/>
    <w:rsid w:val="00B844F1"/>
    <w:rsid w:val="00B902BA"/>
    <w:rsid w:val="00B9484D"/>
    <w:rsid w:val="00BA0002"/>
    <w:rsid w:val="00BA0841"/>
    <w:rsid w:val="00BB0898"/>
    <w:rsid w:val="00BB389A"/>
    <w:rsid w:val="00BB3C04"/>
    <w:rsid w:val="00BB50A1"/>
    <w:rsid w:val="00BC0881"/>
    <w:rsid w:val="00BC093B"/>
    <w:rsid w:val="00BC1134"/>
    <w:rsid w:val="00BC4D78"/>
    <w:rsid w:val="00BC4EE9"/>
    <w:rsid w:val="00BC6372"/>
    <w:rsid w:val="00BC6B64"/>
    <w:rsid w:val="00BC7072"/>
    <w:rsid w:val="00BC7388"/>
    <w:rsid w:val="00BD0477"/>
    <w:rsid w:val="00BD3A1A"/>
    <w:rsid w:val="00BD6126"/>
    <w:rsid w:val="00BE5907"/>
    <w:rsid w:val="00BF0AEE"/>
    <w:rsid w:val="00BF18B9"/>
    <w:rsid w:val="00BF51C9"/>
    <w:rsid w:val="00BF7248"/>
    <w:rsid w:val="00BF78AF"/>
    <w:rsid w:val="00C00875"/>
    <w:rsid w:val="00C019FC"/>
    <w:rsid w:val="00C06665"/>
    <w:rsid w:val="00C07044"/>
    <w:rsid w:val="00C07B14"/>
    <w:rsid w:val="00C106E3"/>
    <w:rsid w:val="00C172CE"/>
    <w:rsid w:val="00C2148A"/>
    <w:rsid w:val="00C22583"/>
    <w:rsid w:val="00C24855"/>
    <w:rsid w:val="00C25954"/>
    <w:rsid w:val="00C27397"/>
    <w:rsid w:val="00C322D1"/>
    <w:rsid w:val="00C33CF0"/>
    <w:rsid w:val="00C42AD6"/>
    <w:rsid w:val="00C43B81"/>
    <w:rsid w:val="00C45E53"/>
    <w:rsid w:val="00C5082C"/>
    <w:rsid w:val="00C56D3B"/>
    <w:rsid w:val="00C65E58"/>
    <w:rsid w:val="00C727B4"/>
    <w:rsid w:val="00C75C48"/>
    <w:rsid w:val="00C80D6F"/>
    <w:rsid w:val="00C858AD"/>
    <w:rsid w:val="00C86CC2"/>
    <w:rsid w:val="00C87D02"/>
    <w:rsid w:val="00C90064"/>
    <w:rsid w:val="00C95F4B"/>
    <w:rsid w:val="00C96ADC"/>
    <w:rsid w:val="00C97A1B"/>
    <w:rsid w:val="00CA095E"/>
    <w:rsid w:val="00CA38D5"/>
    <w:rsid w:val="00CA54DC"/>
    <w:rsid w:val="00CA6811"/>
    <w:rsid w:val="00CB24B6"/>
    <w:rsid w:val="00CC083C"/>
    <w:rsid w:val="00CC0E97"/>
    <w:rsid w:val="00CC2A80"/>
    <w:rsid w:val="00CC5702"/>
    <w:rsid w:val="00CE581E"/>
    <w:rsid w:val="00CE6243"/>
    <w:rsid w:val="00CF28E8"/>
    <w:rsid w:val="00CF3CA7"/>
    <w:rsid w:val="00CF52F2"/>
    <w:rsid w:val="00D0362F"/>
    <w:rsid w:val="00D06B96"/>
    <w:rsid w:val="00D105D3"/>
    <w:rsid w:val="00D131DB"/>
    <w:rsid w:val="00D14367"/>
    <w:rsid w:val="00D1439A"/>
    <w:rsid w:val="00D16391"/>
    <w:rsid w:val="00D20B95"/>
    <w:rsid w:val="00D235EB"/>
    <w:rsid w:val="00D26C69"/>
    <w:rsid w:val="00D27B6D"/>
    <w:rsid w:val="00D308B4"/>
    <w:rsid w:val="00D35480"/>
    <w:rsid w:val="00D3655E"/>
    <w:rsid w:val="00D37950"/>
    <w:rsid w:val="00D462FE"/>
    <w:rsid w:val="00D46FDF"/>
    <w:rsid w:val="00D52AAE"/>
    <w:rsid w:val="00D53098"/>
    <w:rsid w:val="00D60E3E"/>
    <w:rsid w:val="00D65A14"/>
    <w:rsid w:val="00D65FB6"/>
    <w:rsid w:val="00D67EB0"/>
    <w:rsid w:val="00D74021"/>
    <w:rsid w:val="00D7603F"/>
    <w:rsid w:val="00D7707E"/>
    <w:rsid w:val="00D812DE"/>
    <w:rsid w:val="00D81681"/>
    <w:rsid w:val="00D86B32"/>
    <w:rsid w:val="00D87BBF"/>
    <w:rsid w:val="00D922A7"/>
    <w:rsid w:val="00D92390"/>
    <w:rsid w:val="00D936FD"/>
    <w:rsid w:val="00DA049C"/>
    <w:rsid w:val="00DA3CAA"/>
    <w:rsid w:val="00DA6776"/>
    <w:rsid w:val="00DA6B8E"/>
    <w:rsid w:val="00DA6FA4"/>
    <w:rsid w:val="00DB1B46"/>
    <w:rsid w:val="00DB2069"/>
    <w:rsid w:val="00DB2257"/>
    <w:rsid w:val="00DB4DD8"/>
    <w:rsid w:val="00DB5D88"/>
    <w:rsid w:val="00DB6B33"/>
    <w:rsid w:val="00DB6B7D"/>
    <w:rsid w:val="00DC201C"/>
    <w:rsid w:val="00DD3251"/>
    <w:rsid w:val="00DD5A3F"/>
    <w:rsid w:val="00DD5B70"/>
    <w:rsid w:val="00DE1578"/>
    <w:rsid w:val="00DE618B"/>
    <w:rsid w:val="00DF3DE3"/>
    <w:rsid w:val="00E01929"/>
    <w:rsid w:val="00E058AF"/>
    <w:rsid w:val="00E16565"/>
    <w:rsid w:val="00E1725B"/>
    <w:rsid w:val="00E176D2"/>
    <w:rsid w:val="00E277D8"/>
    <w:rsid w:val="00E330A8"/>
    <w:rsid w:val="00E333EC"/>
    <w:rsid w:val="00E33FB1"/>
    <w:rsid w:val="00E402CA"/>
    <w:rsid w:val="00E41EBF"/>
    <w:rsid w:val="00E45466"/>
    <w:rsid w:val="00E457FC"/>
    <w:rsid w:val="00E53EFD"/>
    <w:rsid w:val="00E56510"/>
    <w:rsid w:val="00E57699"/>
    <w:rsid w:val="00E61654"/>
    <w:rsid w:val="00E61945"/>
    <w:rsid w:val="00E63A46"/>
    <w:rsid w:val="00E757C9"/>
    <w:rsid w:val="00E76624"/>
    <w:rsid w:val="00E77217"/>
    <w:rsid w:val="00E87B84"/>
    <w:rsid w:val="00E91C78"/>
    <w:rsid w:val="00E96832"/>
    <w:rsid w:val="00E96C34"/>
    <w:rsid w:val="00E97549"/>
    <w:rsid w:val="00EA3C68"/>
    <w:rsid w:val="00EB0916"/>
    <w:rsid w:val="00EC1755"/>
    <w:rsid w:val="00EC1BD3"/>
    <w:rsid w:val="00EC6731"/>
    <w:rsid w:val="00ED0CF6"/>
    <w:rsid w:val="00ED165D"/>
    <w:rsid w:val="00ED5133"/>
    <w:rsid w:val="00EE0897"/>
    <w:rsid w:val="00EE5F59"/>
    <w:rsid w:val="00EF1AB2"/>
    <w:rsid w:val="00EF4FE1"/>
    <w:rsid w:val="00F00F1C"/>
    <w:rsid w:val="00F05204"/>
    <w:rsid w:val="00F11565"/>
    <w:rsid w:val="00F1187B"/>
    <w:rsid w:val="00F22312"/>
    <w:rsid w:val="00F22A47"/>
    <w:rsid w:val="00F254AF"/>
    <w:rsid w:val="00F25F20"/>
    <w:rsid w:val="00F35B95"/>
    <w:rsid w:val="00F35C95"/>
    <w:rsid w:val="00F42A09"/>
    <w:rsid w:val="00F42F3D"/>
    <w:rsid w:val="00F43569"/>
    <w:rsid w:val="00F5049A"/>
    <w:rsid w:val="00F51C18"/>
    <w:rsid w:val="00F53758"/>
    <w:rsid w:val="00F53BAE"/>
    <w:rsid w:val="00F55410"/>
    <w:rsid w:val="00F57234"/>
    <w:rsid w:val="00F628A3"/>
    <w:rsid w:val="00F63210"/>
    <w:rsid w:val="00F64143"/>
    <w:rsid w:val="00F64158"/>
    <w:rsid w:val="00F677FA"/>
    <w:rsid w:val="00F706D8"/>
    <w:rsid w:val="00F71036"/>
    <w:rsid w:val="00F75CC3"/>
    <w:rsid w:val="00F861E8"/>
    <w:rsid w:val="00F86223"/>
    <w:rsid w:val="00F86AAE"/>
    <w:rsid w:val="00F86CB4"/>
    <w:rsid w:val="00F9629F"/>
    <w:rsid w:val="00F96FD3"/>
    <w:rsid w:val="00FA0714"/>
    <w:rsid w:val="00FA62A7"/>
    <w:rsid w:val="00FB0563"/>
    <w:rsid w:val="00FB0A5A"/>
    <w:rsid w:val="00FB134F"/>
    <w:rsid w:val="00FB20E5"/>
    <w:rsid w:val="00FB536E"/>
    <w:rsid w:val="00FB6227"/>
    <w:rsid w:val="00FC0061"/>
    <w:rsid w:val="00FC2666"/>
    <w:rsid w:val="00FC4E5C"/>
    <w:rsid w:val="00FC6F9B"/>
    <w:rsid w:val="00FC7B37"/>
    <w:rsid w:val="00FC7E56"/>
    <w:rsid w:val="00FD5E17"/>
    <w:rsid w:val="00FD7C08"/>
    <w:rsid w:val="00FE086B"/>
    <w:rsid w:val="00FE1FB8"/>
    <w:rsid w:val="00FE4B00"/>
    <w:rsid w:val="00FE6174"/>
    <w:rsid w:val="00FE7D3C"/>
    <w:rsid w:val="00FF0E56"/>
    <w:rsid w:val="00FF36D7"/>
    <w:rsid w:val="00FF38AC"/>
    <w:rsid w:val="00FF3B56"/>
    <w:rsid w:val="0F0F2991"/>
    <w:rsid w:val="10D47202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34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35"/>
    <w:autoRedefine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autoRedefine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autoRedefine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  <w:color w:val="auto"/>
      <w:szCs w:val="24"/>
    </w:rPr>
  </w:style>
  <w:style w:type="paragraph" w:styleId="8">
    <w:name w:val="Body Text"/>
    <w:basedOn w:val="1"/>
    <w:link w:val="66"/>
    <w:semiHidden/>
    <w:unhideWhenUsed/>
    <w:uiPriority w:val="0"/>
    <w:pPr>
      <w:spacing w:after="120"/>
    </w:pPr>
    <w:rPr>
      <w:color w:val="auto"/>
      <w:szCs w:val="24"/>
    </w:rPr>
  </w:style>
  <w:style w:type="paragraph" w:styleId="9">
    <w:name w:val="Body Text Indent"/>
    <w:basedOn w:val="1"/>
    <w:link w:val="38"/>
    <w:autoRedefine/>
    <w:qFormat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10">
    <w:name w:val="toc 3"/>
    <w:basedOn w:val="1"/>
    <w:next w:val="1"/>
    <w:autoRedefine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1">
    <w:name w:val="Plain Text"/>
    <w:basedOn w:val="1"/>
    <w:link w:val="39"/>
    <w:autoRedefine/>
    <w:qFormat/>
    <w:uiPriority w:val="0"/>
    <w:rPr>
      <w:rFonts w:ascii="宋体" w:hAnsi="Courier New" w:cs="Courier New"/>
      <w:color w:val="auto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7">
    <w:name w:val="Subtitle"/>
    <w:basedOn w:val="1"/>
    <w:next w:val="1"/>
    <w:link w:val="6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auto"/>
      <w:kern w:val="28"/>
      <w:sz w:val="32"/>
      <w:szCs w:val="32"/>
    </w:rPr>
  </w:style>
  <w:style w:type="paragraph" w:styleId="18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20">
    <w:name w:val="HTML Preformatted"/>
    <w:basedOn w:val="1"/>
    <w:link w:val="45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1">
    <w:name w:val="Normal (Web)"/>
    <w:basedOn w:val="1"/>
    <w:link w:val="46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2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3">
    <w:name w:val="annotation subject"/>
    <w:basedOn w:val="7"/>
    <w:next w:val="7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iPriority w:val="99"/>
  </w:style>
  <w:style w:type="character" w:styleId="29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qFormat/>
    <w:uiPriority w:val="0"/>
    <w:rPr>
      <w:i/>
      <w:iCs/>
    </w:rPr>
  </w:style>
  <w:style w:type="character" w:styleId="31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autoRedefine/>
    <w:qFormat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4">
    <w:name w:val="标题 2 Char"/>
    <w:basedOn w:val="26"/>
    <w:link w:val="3"/>
    <w:autoRedefine/>
    <w:qFormat/>
    <w:uiPriority w:val="0"/>
    <w:rPr>
      <w:rFonts w:cs="Times New Roman"/>
      <w:i/>
      <w:iCs/>
      <w:color w:val="auto"/>
      <w:sz w:val="24"/>
      <w:szCs w:val="24"/>
    </w:rPr>
  </w:style>
  <w:style w:type="character" w:customStyle="1" w:styleId="35">
    <w:name w:val="标题 3 Char"/>
    <w:basedOn w:val="26"/>
    <w:link w:val="4"/>
    <w:autoRedefine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36">
    <w:name w:val="批注文字 Char"/>
    <w:basedOn w:val="26"/>
    <w:link w:val="7"/>
    <w:autoRedefine/>
    <w:qFormat/>
    <w:uiPriority w:val="0"/>
    <w:rPr>
      <w:rFonts w:cs="Times New Roman"/>
      <w:color w:val="auto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color w:val="auto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纯文本 Char"/>
    <w:basedOn w:val="26"/>
    <w:link w:val="11"/>
    <w:autoRedefine/>
    <w:qFormat/>
    <w:uiPriority w:val="0"/>
    <w:rPr>
      <w:rFonts w:ascii="宋体" w:hAnsi="Courier New" w:cs="Courier New"/>
      <w:color w:val="auto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0"/>
  </w:style>
  <w:style w:type="character" w:customStyle="1" w:styleId="41">
    <w:name w:val="批注框文本 Char"/>
    <w:basedOn w:val="26"/>
    <w:link w:val="13"/>
    <w:autoRedefine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sz w:val="18"/>
      <w:szCs w:val="18"/>
    </w:rPr>
  </w:style>
  <w:style w:type="character" w:customStyle="1" w:styleId="44">
    <w:name w:val="正文文本 2 Char"/>
    <w:basedOn w:val="26"/>
    <w:link w:val="19"/>
    <w:semiHidden/>
    <w:uiPriority w:val="0"/>
    <w:rPr>
      <w:rFonts w:cs="Times New Roman"/>
      <w:color w:val="auto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color w:val="auto"/>
      <w:kern w:val="0"/>
      <w:sz w:val="24"/>
      <w:szCs w:val="24"/>
    </w:rPr>
  </w:style>
  <w:style w:type="character" w:customStyle="1" w:styleId="46">
    <w:name w:val="普通(网站) Char"/>
    <w:link w:val="21"/>
    <w:locked/>
    <w:uiPriority w:val="0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</w:style>
  <w:style w:type="character" w:customStyle="1" w:styleId="49">
    <w:name w:val="apple-converted-space"/>
    <w:basedOn w:val="26"/>
    <w:uiPriority w:val="0"/>
  </w:style>
  <w:style w:type="paragraph" w:customStyle="1" w:styleId="50">
    <w:name w:val="MTDisplayEquation"/>
    <w:basedOn w:val="1"/>
    <w:next w:val="1"/>
    <w:qFormat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51">
    <w:name w:val="占位符文本1"/>
    <w:basedOn w:val="26"/>
    <w:semiHidden/>
    <w:uiPriority w:val="99"/>
    <w:rPr>
      <w:color w:val="808080"/>
    </w:rPr>
  </w:style>
  <w:style w:type="paragraph" w:customStyle="1" w:styleId="5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customStyle="1" w:styleId="5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5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6">
    <w:name w:val="无间隔 Char"/>
    <w:link w:val="57"/>
    <w:qFormat/>
    <w:locked/>
    <w:uiPriority w:val="1"/>
    <w:rPr>
      <w:rFonts w:ascii="Calibri" w:hAnsi="Calibri" w:cs="Calibri"/>
      <w:sz w:val="22"/>
    </w:rPr>
  </w:style>
  <w:style w:type="paragraph" w:customStyle="1" w:styleId="57">
    <w:name w:val="无间隔1"/>
    <w:link w:val="56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60">
    <w:name w:val="列出段落11"/>
    <w:basedOn w:val="1"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61">
    <w:name w:val="qb-content"/>
    <w:basedOn w:val="26"/>
    <w:qFormat/>
    <w:uiPriority w:val="0"/>
  </w:style>
  <w:style w:type="paragraph" w:customStyle="1" w:styleId="62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63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6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</w:rPr>
  </w:style>
  <w:style w:type="paragraph" w:customStyle="1" w:styleId="65">
    <w:name w:val="样式 单元目标 + 边框:: (单实线 自动设置  0.5 磅 行宽)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color w:val="auto"/>
      <w:sz w:val="28"/>
      <w:szCs w:val="20"/>
    </w:rPr>
  </w:style>
  <w:style w:type="character" w:customStyle="1" w:styleId="66">
    <w:name w:val="正文文本 Char"/>
    <w:basedOn w:val="26"/>
    <w:link w:val="8"/>
    <w:semiHidden/>
    <w:locked/>
    <w:uiPriority w:val="0"/>
    <w:rPr>
      <w:kern w:val="2"/>
      <w:sz w:val="21"/>
      <w:szCs w:val="24"/>
    </w:rPr>
  </w:style>
  <w:style w:type="character" w:customStyle="1" w:styleId="67">
    <w:name w:val="副标题 Char"/>
    <w:basedOn w:val="26"/>
    <w:link w:val="17"/>
    <w:locked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68">
    <w:name w:val="纯文本 Char2"/>
    <w:locked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9">
    <w:name w:val="列出段落2"/>
    <w:basedOn w:val="1"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customStyle="1" w:styleId="70">
    <w:name w:val="样式1"/>
    <w:basedOn w:val="1"/>
    <w:qFormat/>
    <w:uiPriority w:val="0"/>
    <w:rPr>
      <w:rFonts w:cs="Times New Roman"/>
      <w:color w:val="auto"/>
      <w:sz w:val="24"/>
      <w:szCs w:val="24"/>
    </w:rPr>
  </w:style>
  <w:style w:type="character" w:customStyle="1" w:styleId="71">
    <w:name w:val="正文文本 Char1"/>
    <w:basedOn w:val="26"/>
    <w:semiHidden/>
    <w:uiPriority w:val="0"/>
    <w:rPr>
      <w:color w:val="000000" w:themeColor="text1"/>
      <w:kern w:val="2"/>
      <w:sz w:val="21"/>
      <w:szCs w:val="22"/>
    </w:rPr>
  </w:style>
  <w:style w:type="character" w:customStyle="1" w:styleId="72">
    <w:name w:val="副标题 Char1"/>
    <w:basedOn w:val="26"/>
    <w:uiPriority w:val="0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character" w:customStyle="1" w:styleId="73">
    <w:name w:val="qb-content2"/>
    <w:uiPriority w:val="0"/>
  </w:style>
  <w:style w:type="character" w:customStyle="1" w:styleId="74">
    <w:name w:val="标题 Char1"/>
    <w:basedOn w:val="26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75">
    <w:name w:val="No Spacing"/>
    <w:qFormat/>
    <w:uiPriority w:val="1"/>
    <w:pPr>
      <w:widowControl w:val="0"/>
      <w:jc w:val="both"/>
    </w:pPr>
    <w:rPr>
      <w:rFonts w:ascii="Calibri" w:hAnsi="Calibri" w:eastAsia="宋体" w:cs="Calibri"/>
      <w:sz w:val="22"/>
      <w:lang w:val="en-US" w:eastAsia="zh-CN" w:bidi="ar-SA"/>
    </w:rPr>
  </w:style>
  <w:style w:type="paragraph" w:customStyle="1" w:styleId="76">
    <w:name w:val="正文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7">
    <w:name w:val="列出段落3"/>
    <w:basedOn w:val="1"/>
    <w:uiPriority w:val="0"/>
    <w:pPr>
      <w:ind w:firstLine="420" w:firstLineChars="200"/>
    </w:pPr>
    <w:rPr>
      <w:rFonts w:ascii="Calibri" w:hAnsi="Calibri" w:cs="Times New Roman"/>
      <w:color w:val="auto"/>
    </w:rPr>
  </w:style>
  <w:style w:type="paragraph" w:customStyle="1" w:styleId="78">
    <w:name w:val="列出段落4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79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color w:val="auto"/>
      <w:kern w:val="0"/>
      <w:szCs w:val="20"/>
    </w:rPr>
  </w:style>
  <w:style w:type="character" w:styleId="80">
    <w:name w:val="Placeholder Text"/>
    <w:basedOn w:val="2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3" Type="http://schemas.openxmlformats.org/officeDocument/2006/relationships/fontTable" Target="fontTable.xml"/><Relationship Id="rId232" Type="http://schemas.openxmlformats.org/officeDocument/2006/relationships/customXml" Target="../customXml/item2.xml"/><Relationship Id="rId231" Type="http://schemas.openxmlformats.org/officeDocument/2006/relationships/customXml" Target="../customXml/item1.xml"/><Relationship Id="rId230" Type="http://schemas.openxmlformats.org/officeDocument/2006/relationships/image" Target="media/image115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09.bin"/><Relationship Id="rId228" Type="http://schemas.openxmlformats.org/officeDocument/2006/relationships/image" Target="media/image114.wmf"/><Relationship Id="rId227" Type="http://schemas.openxmlformats.org/officeDocument/2006/relationships/oleObject" Target="embeddings/oleObject108.bin"/><Relationship Id="rId226" Type="http://schemas.openxmlformats.org/officeDocument/2006/relationships/image" Target="media/image113.wmf"/><Relationship Id="rId225" Type="http://schemas.openxmlformats.org/officeDocument/2006/relationships/oleObject" Target="embeddings/oleObject107.bin"/><Relationship Id="rId224" Type="http://schemas.openxmlformats.org/officeDocument/2006/relationships/image" Target="media/image112.wmf"/><Relationship Id="rId223" Type="http://schemas.openxmlformats.org/officeDocument/2006/relationships/oleObject" Target="embeddings/oleObject106.bin"/><Relationship Id="rId222" Type="http://schemas.openxmlformats.org/officeDocument/2006/relationships/oleObject" Target="embeddings/oleObject105.bin"/><Relationship Id="rId221" Type="http://schemas.openxmlformats.org/officeDocument/2006/relationships/image" Target="media/image111.wmf"/><Relationship Id="rId220" Type="http://schemas.openxmlformats.org/officeDocument/2006/relationships/oleObject" Target="embeddings/oleObject104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10.wmf"/><Relationship Id="rId218" Type="http://schemas.openxmlformats.org/officeDocument/2006/relationships/oleObject" Target="embeddings/oleObject103.bin"/><Relationship Id="rId217" Type="http://schemas.openxmlformats.org/officeDocument/2006/relationships/image" Target="media/image109.emf"/><Relationship Id="rId216" Type="http://schemas.openxmlformats.org/officeDocument/2006/relationships/image" Target="media/image108.emf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2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1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0.bin"/><Relationship Id="rId21" Type="http://schemas.openxmlformats.org/officeDocument/2006/relationships/image" Target="media/image8.wmf"/><Relationship Id="rId209" Type="http://schemas.openxmlformats.org/officeDocument/2006/relationships/image" Target="media/image104.png"/><Relationship Id="rId208" Type="http://schemas.openxmlformats.org/officeDocument/2006/relationships/image" Target="media/image103.wmf"/><Relationship Id="rId207" Type="http://schemas.openxmlformats.org/officeDocument/2006/relationships/oleObject" Target="embeddings/oleObject99.bin"/><Relationship Id="rId206" Type="http://schemas.openxmlformats.org/officeDocument/2006/relationships/image" Target="media/image102.wmf"/><Relationship Id="rId205" Type="http://schemas.openxmlformats.org/officeDocument/2006/relationships/oleObject" Target="embeddings/oleObject98.bin"/><Relationship Id="rId204" Type="http://schemas.openxmlformats.org/officeDocument/2006/relationships/image" Target="media/image101.wmf"/><Relationship Id="rId203" Type="http://schemas.openxmlformats.org/officeDocument/2006/relationships/oleObject" Target="embeddings/oleObject97.bin"/><Relationship Id="rId202" Type="http://schemas.openxmlformats.org/officeDocument/2006/relationships/image" Target="media/image100.wmf"/><Relationship Id="rId201" Type="http://schemas.openxmlformats.org/officeDocument/2006/relationships/oleObject" Target="embeddings/oleObject96.bin"/><Relationship Id="rId200" Type="http://schemas.openxmlformats.org/officeDocument/2006/relationships/image" Target="media/image9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95.bin"/><Relationship Id="rId198" Type="http://schemas.openxmlformats.org/officeDocument/2006/relationships/image" Target="media/image98.wmf"/><Relationship Id="rId197" Type="http://schemas.openxmlformats.org/officeDocument/2006/relationships/oleObject" Target="embeddings/oleObject94.bin"/><Relationship Id="rId196" Type="http://schemas.openxmlformats.org/officeDocument/2006/relationships/image" Target="media/image97.wmf"/><Relationship Id="rId195" Type="http://schemas.openxmlformats.org/officeDocument/2006/relationships/oleObject" Target="embeddings/oleObject93.bin"/><Relationship Id="rId194" Type="http://schemas.openxmlformats.org/officeDocument/2006/relationships/image" Target="media/image96.wmf"/><Relationship Id="rId193" Type="http://schemas.openxmlformats.org/officeDocument/2006/relationships/oleObject" Target="embeddings/oleObject92.bin"/><Relationship Id="rId192" Type="http://schemas.openxmlformats.org/officeDocument/2006/relationships/image" Target="media/image95.wmf"/><Relationship Id="rId191" Type="http://schemas.openxmlformats.org/officeDocument/2006/relationships/oleObject" Target="embeddings/oleObject91.bin"/><Relationship Id="rId190" Type="http://schemas.openxmlformats.org/officeDocument/2006/relationships/image" Target="media/image94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0.bin"/><Relationship Id="rId188" Type="http://schemas.openxmlformats.org/officeDocument/2006/relationships/image" Target="media/image93.wmf"/><Relationship Id="rId187" Type="http://schemas.openxmlformats.org/officeDocument/2006/relationships/oleObject" Target="embeddings/oleObject89.bin"/><Relationship Id="rId186" Type="http://schemas.openxmlformats.org/officeDocument/2006/relationships/image" Target="media/image92.png"/><Relationship Id="rId185" Type="http://schemas.openxmlformats.org/officeDocument/2006/relationships/oleObject" Target="embeddings/oleObject88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87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6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85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4.bin"/><Relationship Id="rId176" Type="http://schemas.openxmlformats.org/officeDocument/2006/relationships/image" Target="media/image87.png"/><Relationship Id="rId175" Type="http://schemas.openxmlformats.org/officeDocument/2006/relationships/image" Target="media/image86.png"/><Relationship Id="rId174" Type="http://schemas.openxmlformats.org/officeDocument/2006/relationships/image" Target="media/image85.wmf"/><Relationship Id="rId173" Type="http://schemas.openxmlformats.org/officeDocument/2006/relationships/oleObject" Target="embeddings/oleObject83.bin"/><Relationship Id="rId172" Type="http://schemas.openxmlformats.org/officeDocument/2006/relationships/oleObject" Target="embeddings/oleObject82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1.bin"/><Relationship Id="rId17" Type="http://schemas.openxmlformats.org/officeDocument/2006/relationships/image" Target="media/image6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0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79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6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5.png"/><Relationship Id="rId152" Type="http://schemas.openxmlformats.org/officeDocument/2006/relationships/image" Target="media/image74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3.png"/><Relationship Id="rId15" Type="http://schemas.openxmlformats.org/officeDocument/2006/relationships/image" Target="media/image5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3" Type="http://schemas.openxmlformats.org/officeDocument/2006/relationships/oleObject" Target="embeddings/oleObject58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3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51.png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F2801-AF9C-4055-9A1E-858981C939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3432</Words>
  <Characters>3844</Characters>
  <Lines>256</Lines>
  <Paragraphs>279</Paragraphs>
  <TotalTime>1182</TotalTime>
  <ScaleCrop>false</ScaleCrop>
  <LinksUpToDate>false</LinksUpToDate>
  <CharactersWithSpaces>6997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2015-11-10T05:30:00Z</dcterms:created>
  <dc:creator>user</dc:creator>
  <cp:lastModifiedBy>华</cp:lastModifiedBy>
  <cp:lastPrinted>2016-12-16T08:45:00Z</cp:lastPrinted>
  <dcterms:modified xsi:type="dcterms:W3CDTF">2024-05-04T02:45:59Z</dcterms:modified>
  <cp:revision>482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41C40941F651442180305A71D0A909AD_12</vt:lpwstr>
  </property>
</Properties>
</file>