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FC05D" w14:textId="77777777" w:rsidR="00F53AF2" w:rsidRPr="00E30677" w:rsidRDefault="00E30677" w:rsidP="00F53AF2">
      <w:pPr>
        <w:rPr>
          <w:rFonts w:ascii="Maiandra GD" w:hAnsi="Maiandra GD"/>
          <w:b/>
          <w:sz w:val="24"/>
          <w:szCs w:val="24"/>
        </w:rPr>
      </w:pPr>
      <w:r w:rsidRPr="00E30677">
        <w:rPr>
          <w:rFonts w:ascii="Maiandra GD" w:hAnsi="Maiandra GD"/>
          <w:b/>
          <w:sz w:val="24"/>
          <w:szCs w:val="24"/>
        </w:rPr>
        <w:t>06. I</w:t>
      </w:r>
      <w:r w:rsidR="00F53AF2" w:rsidRPr="00E30677">
        <w:rPr>
          <w:rFonts w:ascii="Maiandra GD" w:hAnsi="Maiandra GD"/>
          <w:b/>
          <w:sz w:val="24"/>
          <w:szCs w:val="24"/>
        </w:rPr>
        <w:t xml:space="preserve"> BELIEVE IN JESUS CHIRST, HIS ONLY SON, OUR LORD</w:t>
      </w:r>
    </w:p>
    <w:p w14:paraId="12735E05" w14:textId="41A26984" w:rsidR="00F53AF2" w:rsidRPr="00AB6178" w:rsidRDefault="00F53AF2" w:rsidP="00F53AF2">
      <w:pPr>
        <w:pStyle w:val="ListParagraph"/>
        <w:numPr>
          <w:ilvl w:val="0"/>
          <w:numId w:val="1"/>
        </w:numPr>
        <w:jc w:val="both"/>
        <w:rPr>
          <w:rFonts w:ascii="Maiandra GD" w:hAnsi="Maiandra GD"/>
          <w:szCs w:val="24"/>
        </w:rPr>
      </w:pPr>
      <w:r w:rsidRPr="00AB6178">
        <w:rPr>
          <w:rFonts w:ascii="Maiandra GD" w:hAnsi="Maiandra GD"/>
          <w:szCs w:val="24"/>
        </w:rPr>
        <w:t>When I have met God as a Father? (Do I have the experience of God as a Father?) SHARING</w:t>
      </w:r>
      <w:r w:rsidR="00605190">
        <w:rPr>
          <w:rFonts w:ascii="Maiandra GD" w:hAnsi="Maiandra GD"/>
          <w:szCs w:val="24"/>
        </w:rPr>
        <w:t xml:space="preserve"> </w:t>
      </w:r>
    </w:p>
    <w:p w14:paraId="6EEA9C10" w14:textId="77777777" w:rsidR="00F53AF2" w:rsidRPr="00AB6178" w:rsidRDefault="00F53AF2" w:rsidP="00F53AF2">
      <w:pPr>
        <w:pStyle w:val="ListParagraph"/>
        <w:numPr>
          <w:ilvl w:val="0"/>
          <w:numId w:val="1"/>
        </w:numPr>
        <w:jc w:val="both"/>
        <w:rPr>
          <w:rFonts w:ascii="Maiandra GD" w:hAnsi="Maiandra GD"/>
          <w:szCs w:val="24"/>
        </w:rPr>
      </w:pPr>
      <w:r w:rsidRPr="00AB6178">
        <w:rPr>
          <w:rFonts w:ascii="Maiandra GD" w:hAnsi="Maiandra GD"/>
          <w:szCs w:val="24"/>
        </w:rPr>
        <w:t>HOW CAN GOD TALK/COMUNICATE TO US? How can we seek/see his face if we never heard about him? “</w:t>
      </w:r>
      <w:r w:rsidRPr="00AB6178">
        <w:rPr>
          <w:rFonts w:ascii="Maiandra GD" w:hAnsi="Maiandra GD" w:cs="Segoe UI"/>
          <w:color w:val="000000"/>
          <w:szCs w:val="24"/>
          <w:shd w:val="clear" w:color="auto" w:fill="FFFFFF"/>
        </w:rPr>
        <w:t xml:space="preserve">How then shall they call on Him in whom they have not believed? And how shall they believe in Him of whom they have not heard? And how shall they hear without a preacher?” Romans 10,15 </w:t>
      </w:r>
      <w:r w:rsidRPr="00AB6178">
        <w:rPr>
          <w:rFonts w:ascii="Maiandra GD" w:hAnsi="Maiandra GD" w:cs="Segoe UI"/>
          <w:b/>
          <w:color w:val="000000"/>
          <w:szCs w:val="24"/>
          <w:shd w:val="clear" w:color="auto" w:fill="FFFFFF"/>
        </w:rPr>
        <w:t xml:space="preserve"> (thirsty-water, hungry-food…) </w:t>
      </w:r>
    </w:p>
    <w:p w14:paraId="3971FF22" w14:textId="17003D81" w:rsidR="00F53AF2" w:rsidRDefault="00F53AF2" w:rsidP="00F53AF2">
      <w:pPr>
        <w:pStyle w:val="ListParagraph"/>
        <w:numPr>
          <w:ilvl w:val="0"/>
          <w:numId w:val="1"/>
        </w:numPr>
        <w:jc w:val="both"/>
        <w:rPr>
          <w:rFonts w:ascii="Maiandra GD" w:hAnsi="Maiandra GD"/>
          <w:szCs w:val="24"/>
        </w:rPr>
      </w:pPr>
      <w:r w:rsidRPr="00AB6178">
        <w:rPr>
          <w:rFonts w:ascii="Maiandra GD" w:hAnsi="Maiandra GD"/>
          <w:szCs w:val="24"/>
        </w:rPr>
        <w:t xml:space="preserve">How can we know that God is the Father? </w:t>
      </w:r>
      <w:r w:rsidRPr="00AB6178">
        <w:rPr>
          <w:rFonts w:ascii="Maiandra GD" w:hAnsi="Maiandra GD"/>
          <w:b/>
          <w:szCs w:val="24"/>
        </w:rPr>
        <w:t xml:space="preserve">We have seen Christ his Son. </w:t>
      </w:r>
      <w:r w:rsidRPr="00AB6178">
        <w:rPr>
          <w:rFonts w:ascii="Maiandra GD" w:hAnsi="Maiandra GD"/>
          <w:szCs w:val="24"/>
        </w:rPr>
        <w:t xml:space="preserve">Christ Himself has revealed to us the Father- Abba! </w:t>
      </w:r>
    </w:p>
    <w:p w14:paraId="510AE4C4" w14:textId="1E29C706" w:rsidR="00FF5FF2" w:rsidRPr="00605190" w:rsidRDefault="00FF5FF2" w:rsidP="00F53AF2">
      <w:pPr>
        <w:pStyle w:val="ListParagraph"/>
        <w:numPr>
          <w:ilvl w:val="0"/>
          <w:numId w:val="1"/>
        </w:numPr>
        <w:jc w:val="both"/>
        <w:rPr>
          <w:rFonts w:ascii="Maiandra GD" w:hAnsi="Maiandra GD"/>
          <w:b/>
          <w:bCs/>
          <w:szCs w:val="24"/>
        </w:rPr>
      </w:pPr>
      <w:r w:rsidRPr="00605190">
        <w:rPr>
          <w:rFonts w:ascii="Maiandra GD" w:hAnsi="Maiandra GD"/>
          <w:szCs w:val="24"/>
        </w:rPr>
        <w:t>We HAVE TASTED (Tested) the SON!</w:t>
      </w:r>
      <w:r w:rsidR="00605190" w:rsidRPr="00605190">
        <w:rPr>
          <w:rFonts w:ascii="Maiandra GD" w:hAnsi="Maiandra GD"/>
          <w:szCs w:val="24"/>
        </w:rPr>
        <w:t xml:space="preserve"> </w:t>
      </w:r>
      <w:r w:rsidR="00605190">
        <w:rPr>
          <w:rFonts w:ascii="Maiandra GD" w:hAnsi="Maiandra GD"/>
          <w:szCs w:val="24"/>
        </w:rPr>
        <w:t xml:space="preserve">But </w:t>
      </w:r>
      <w:r w:rsidRPr="00605190">
        <w:rPr>
          <w:rFonts w:ascii="Maiandra GD" w:hAnsi="Maiandra GD"/>
          <w:b/>
          <w:bCs/>
          <w:szCs w:val="24"/>
        </w:rPr>
        <w:t>HOW DOES TASTE WORK?</w:t>
      </w:r>
    </w:p>
    <w:p w14:paraId="672E18C2" w14:textId="474FF87C" w:rsidR="00C1171C" w:rsidRPr="00C1171C" w:rsidRDefault="00C1171C" w:rsidP="00C1171C">
      <w:pPr>
        <w:pStyle w:val="ListParagraph"/>
        <w:numPr>
          <w:ilvl w:val="0"/>
          <w:numId w:val="2"/>
        </w:numPr>
        <w:jc w:val="both"/>
        <w:rPr>
          <w:rFonts w:ascii="Maiandra GD" w:hAnsi="Maiandra GD"/>
          <w:szCs w:val="24"/>
        </w:rPr>
      </w:pPr>
      <w:r>
        <w:rPr>
          <w:rFonts w:ascii="Maiandra GD" w:hAnsi="Maiandra GD"/>
          <w:szCs w:val="24"/>
        </w:rPr>
        <w:t>SCIENTIFIC POINT OF VIEW</w:t>
      </w:r>
    </w:p>
    <w:p w14:paraId="2E913C10" w14:textId="7C54DCBE" w:rsidR="00C1171C" w:rsidRDefault="00C1171C" w:rsidP="00C1171C">
      <w:pPr>
        <w:pStyle w:val="ListParagraph"/>
        <w:numPr>
          <w:ilvl w:val="0"/>
          <w:numId w:val="2"/>
        </w:numPr>
        <w:jc w:val="both"/>
        <w:rPr>
          <w:rFonts w:ascii="Maiandra GD" w:hAnsi="Maiandra GD"/>
          <w:szCs w:val="24"/>
        </w:rPr>
      </w:pPr>
      <w:r>
        <w:rPr>
          <w:rFonts w:ascii="Maiandra GD" w:hAnsi="Maiandra GD"/>
          <w:szCs w:val="24"/>
        </w:rPr>
        <w:t>PROVERBS</w:t>
      </w:r>
    </w:p>
    <w:p w14:paraId="5EA569B8" w14:textId="71F71A40" w:rsidR="00C1171C" w:rsidRPr="00AB6178" w:rsidRDefault="001D790D" w:rsidP="00C1171C">
      <w:pPr>
        <w:pStyle w:val="ListParagraph"/>
        <w:numPr>
          <w:ilvl w:val="0"/>
          <w:numId w:val="2"/>
        </w:numPr>
        <w:jc w:val="both"/>
        <w:rPr>
          <w:rFonts w:ascii="Maiandra GD" w:hAnsi="Maiandra GD"/>
          <w:szCs w:val="24"/>
        </w:rPr>
      </w:pPr>
      <w:r>
        <w:rPr>
          <w:rFonts w:ascii="Maiandra GD" w:hAnsi="Maiandra GD"/>
          <w:szCs w:val="24"/>
        </w:rPr>
        <w:t>Bible verses of taste: Let’s TASTE THE CREED: (Joe</w:t>
      </w:r>
      <w:r w:rsidR="00A31AEA">
        <w:rPr>
          <w:rFonts w:ascii="Maiandra GD" w:hAnsi="Maiandra GD"/>
          <w:szCs w:val="24"/>
        </w:rPr>
        <w:t xml:space="preserve">’s sharing) </w:t>
      </w:r>
    </w:p>
    <w:p w14:paraId="655595CA" w14:textId="77777777" w:rsidR="00F53AF2" w:rsidRPr="00AB6178" w:rsidRDefault="00F53AF2" w:rsidP="00F53AF2">
      <w:pPr>
        <w:pStyle w:val="ListParagraph"/>
        <w:numPr>
          <w:ilvl w:val="0"/>
          <w:numId w:val="1"/>
        </w:numPr>
        <w:jc w:val="both"/>
        <w:rPr>
          <w:rFonts w:ascii="Maiandra GD" w:hAnsi="Maiandra GD"/>
          <w:szCs w:val="24"/>
        </w:rPr>
      </w:pPr>
      <w:r w:rsidRPr="00AB6178">
        <w:rPr>
          <w:rFonts w:ascii="Maiandra GD" w:hAnsi="Maiandra GD"/>
          <w:szCs w:val="24"/>
        </w:rPr>
        <w:t xml:space="preserve">I BELIEVE IN JESUS CHRIST, HIS </w:t>
      </w:r>
      <w:r w:rsidRPr="00BE42F4">
        <w:rPr>
          <w:rFonts w:ascii="Maiandra GD" w:hAnsi="Maiandra GD"/>
          <w:b/>
          <w:bCs/>
          <w:szCs w:val="24"/>
        </w:rPr>
        <w:t>ONLY SON</w:t>
      </w:r>
      <w:r w:rsidRPr="00AB6178">
        <w:rPr>
          <w:rFonts w:ascii="Maiandra GD" w:hAnsi="Maiandra GD"/>
          <w:szCs w:val="24"/>
        </w:rPr>
        <w:t>, OUR LORD…</w:t>
      </w:r>
    </w:p>
    <w:p w14:paraId="1F604971" w14:textId="77777777" w:rsidR="00F53AF2" w:rsidRPr="00AB6178" w:rsidRDefault="00F53AF2" w:rsidP="00F53AF2">
      <w:pPr>
        <w:pStyle w:val="ListParagraph"/>
        <w:numPr>
          <w:ilvl w:val="0"/>
          <w:numId w:val="1"/>
        </w:numPr>
        <w:jc w:val="both"/>
        <w:rPr>
          <w:rFonts w:ascii="Maiandra GD" w:hAnsi="Maiandra GD"/>
          <w:szCs w:val="24"/>
        </w:rPr>
      </w:pPr>
      <w:r w:rsidRPr="00AB6178">
        <w:rPr>
          <w:rFonts w:ascii="Maiandra GD" w:hAnsi="Maiandra GD"/>
          <w:szCs w:val="24"/>
        </w:rPr>
        <w:t>His only Son is the proclamation of the fatherhood of God. No one can be a father/mother if he/she does not have children</w:t>
      </w:r>
    </w:p>
    <w:p w14:paraId="4BEE2C79" w14:textId="77777777" w:rsidR="00F53AF2" w:rsidRPr="00AB6178" w:rsidRDefault="00F53AF2" w:rsidP="00620741">
      <w:pPr>
        <w:pStyle w:val="NormalWeb"/>
        <w:shd w:val="clear" w:color="auto" w:fill="FFFFFF"/>
        <w:spacing w:before="0" w:beforeAutospacing="0" w:after="0" w:afterAutospacing="0"/>
        <w:jc w:val="both"/>
        <w:rPr>
          <w:rFonts w:ascii="Maiandra GD" w:hAnsi="Maiandra GD" w:cs="Segoe UI"/>
          <w:i/>
          <w:color w:val="000000"/>
          <w:sz w:val="20"/>
        </w:rPr>
      </w:pPr>
      <w:r w:rsidRPr="00AB6178">
        <w:rPr>
          <w:rStyle w:val="text"/>
          <w:rFonts w:ascii="Maiandra GD" w:hAnsi="Maiandra GD" w:cs="Segoe UI"/>
          <w:b/>
          <w:bCs/>
          <w:i/>
          <w:color w:val="000000"/>
          <w:sz w:val="20"/>
          <w:vertAlign w:val="superscript"/>
        </w:rPr>
        <w:t>8 </w:t>
      </w:r>
      <w:r w:rsidRPr="00AB6178">
        <w:rPr>
          <w:rStyle w:val="text"/>
          <w:rFonts w:ascii="Maiandra GD" w:hAnsi="Maiandra GD" w:cs="Segoe UI"/>
          <w:i/>
          <w:color w:val="000000"/>
          <w:sz w:val="20"/>
        </w:rPr>
        <w:t>Philip said, “Lord, show us the Father and that will be enough for us.”</w:t>
      </w:r>
    </w:p>
    <w:p w14:paraId="0B2CEF2F" w14:textId="77777777" w:rsidR="00F53AF2" w:rsidRPr="003337A6" w:rsidRDefault="00F53AF2" w:rsidP="00620741">
      <w:pPr>
        <w:pStyle w:val="NormalWeb"/>
        <w:shd w:val="clear" w:color="auto" w:fill="FFFFFF"/>
        <w:spacing w:before="0" w:beforeAutospacing="0" w:after="0" w:afterAutospacing="0"/>
        <w:jc w:val="both"/>
        <w:rPr>
          <w:rFonts w:ascii="Maiandra GD" w:hAnsi="Maiandra GD" w:cs="Segoe UI"/>
          <w:i/>
          <w:color w:val="000000"/>
        </w:rPr>
      </w:pPr>
      <w:r w:rsidRPr="00AB6178">
        <w:rPr>
          <w:rStyle w:val="text"/>
          <w:rFonts w:ascii="Maiandra GD" w:hAnsi="Maiandra GD" w:cs="Segoe UI"/>
          <w:b/>
          <w:bCs/>
          <w:i/>
          <w:color w:val="000000"/>
          <w:sz w:val="20"/>
          <w:vertAlign w:val="superscript"/>
        </w:rPr>
        <w:t>9 </w:t>
      </w:r>
      <w:r w:rsidRPr="00AB6178">
        <w:rPr>
          <w:rStyle w:val="text"/>
          <w:rFonts w:ascii="Maiandra GD" w:hAnsi="Maiandra GD" w:cs="Segoe UI"/>
          <w:i/>
          <w:color w:val="000000"/>
          <w:sz w:val="20"/>
        </w:rPr>
        <w:t>Jesus answered: </w:t>
      </w:r>
      <w:r w:rsidRPr="00AB6178">
        <w:rPr>
          <w:rStyle w:val="woj"/>
          <w:rFonts w:ascii="Maiandra GD" w:hAnsi="Maiandra GD" w:cs="Segoe UI"/>
          <w:i/>
          <w:color w:val="000000"/>
          <w:sz w:val="20"/>
        </w:rPr>
        <w:t>“Don’t you know me, Philip, even after I have been among you such a long time? Anyone who has seen me has seen the Father. How can you say, ‘Show us the Father’?</w:t>
      </w:r>
      <w:r w:rsidRPr="00AB6178">
        <w:rPr>
          <w:rFonts w:ascii="Maiandra GD" w:hAnsi="Maiandra GD" w:cs="Segoe UI"/>
          <w:i/>
          <w:color w:val="000000"/>
          <w:sz w:val="20"/>
        </w:rPr>
        <w:t> </w:t>
      </w:r>
      <w:r w:rsidRPr="00AB6178">
        <w:rPr>
          <w:rStyle w:val="woj"/>
          <w:rFonts w:ascii="Maiandra GD" w:hAnsi="Maiandra GD" w:cs="Segoe UI"/>
          <w:b/>
          <w:bCs/>
          <w:i/>
          <w:color w:val="000000"/>
          <w:sz w:val="20"/>
          <w:vertAlign w:val="superscript"/>
        </w:rPr>
        <w:t>10 </w:t>
      </w:r>
      <w:r w:rsidRPr="00AB6178">
        <w:rPr>
          <w:rStyle w:val="woj"/>
          <w:rFonts w:ascii="Maiandra GD" w:hAnsi="Maiandra GD" w:cs="Segoe UI"/>
          <w:i/>
          <w:color w:val="000000"/>
          <w:sz w:val="20"/>
        </w:rPr>
        <w:t>Don’t you believe that I am in the Father, and that the Father is in me? The words I say to you I do not speak on my own authority. Rather, it is the Father, living in me, who is doing his work.</w:t>
      </w:r>
      <w:r w:rsidRPr="00AB6178">
        <w:rPr>
          <w:rFonts w:ascii="Maiandra GD" w:hAnsi="Maiandra GD" w:cs="Segoe UI"/>
          <w:i/>
          <w:color w:val="000000"/>
          <w:sz w:val="20"/>
        </w:rPr>
        <w:t> </w:t>
      </w:r>
      <w:r w:rsidRPr="00AB6178">
        <w:rPr>
          <w:rStyle w:val="woj"/>
          <w:rFonts w:ascii="Maiandra GD" w:hAnsi="Maiandra GD" w:cs="Segoe UI"/>
          <w:b/>
          <w:bCs/>
          <w:i/>
          <w:color w:val="000000"/>
          <w:sz w:val="20"/>
          <w:vertAlign w:val="superscript"/>
        </w:rPr>
        <w:t>11 </w:t>
      </w:r>
      <w:r w:rsidRPr="00AB6178">
        <w:rPr>
          <w:rStyle w:val="woj"/>
          <w:rFonts w:ascii="Maiandra GD" w:hAnsi="Maiandra GD" w:cs="Segoe UI"/>
          <w:i/>
          <w:color w:val="000000"/>
          <w:sz w:val="20"/>
        </w:rPr>
        <w:t>Believe me when I say that I am in the Father and the Father is in me; or at least believe on the evidence of the works themselves.</w:t>
      </w:r>
      <w:r w:rsidRPr="00AB6178">
        <w:rPr>
          <w:rFonts w:ascii="Maiandra GD" w:hAnsi="Maiandra GD" w:cs="Segoe UI"/>
          <w:i/>
          <w:color w:val="000000"/>
          <w:sz w:val="20"/>
        </w:rPr>
        <w:t> </w:t>
      </w:r>
      <w:r w:rsidRPr="00AB6178">
        <w:rPr>
          <w:rStyle w:val="woj"/>
          <w:rFonts w:ascii="Maiandra GD" w:hAnsi="Maiandra GD" w:cs="Segoe UI"/>
          <w:b/>
          <w:bCs/>
          <w:i/>
          <w:color w:val="000000"/>
          <w:sz w:val="20"/>
          <w:vertAlign w:val="superscript"/>
        </w:rPr>
        <w:t>12 </w:t>
      </w:r>
      <w:r w:rsidRPr="00AB6178">
        <w:rPr>
          <w:rStyle w:val="woj"/>
          <w:rFonts w:ascii="Maiandra GD" w:hAnsi="Maiandra GD" w:cs="Segoe UI"/>
          <w:i/>
          <w:color w:val="000000"/>
          <w:sz w:val="20"/>
        </w:rPr>
        <w:t>Very truly I tell you, whoever believes in me will do the works I have been doing, and they will do even greater things than these, because I am going to the Father.</w:t>
      </w:r>
      <w:r w:rsidRPr="00AB6178">
        <w:rPr>
          <w:rFonts w:ascii="Maiandra GD" w:hAnsi="Maiandra GD" w:cs="Segoe UI"/>
          <w:i/>
          <w:color w:val="000000"/>
          <w:sz w:val="20"/>
        </w:rPr>
        <w:t> </w:t>
      </w:r>
      <w:r w:rsidRPr="00AB6178">
        <w:rPr>
          <w:rStyle w:val="woj"/>
          <w:rFonts w:ascii="Maiandra GD" w:hAnsi="Maiandra GD" w:cs="Segoe UI"/>
          <w:b/>
          <w:bCs/>
          <w:i/>
          <w:color w:val="000000"/>
          <w:sz w:val="20"/>
          <w:vertAlign w:val="superscript"/>
        </w:rPr>
        <w:t>13 </w:t>
      </w:r>
      <w:r w:rsidRPr="00AB6178">
        <w:rPr>
          <w:rStyle w:val="woj"/>
          <w:rFonts w:ascii="Maiandra GD" w:hAnsi="Maiandra GD" w:cs="Segoe UI"/>
          <w:i/>
          <w:color w:val="000000"/>
          <w:sz w:val="20"/>
        </w:rPr>
        <w:t>And I will do whatever you ask in my name, so that the Father may be glorified in the Son.</w:t>
      </w:r>
      <w:r w:rsidRPr="00AB6178">
        <w:rPr>
          <w:rFonts w:ascii="Maiandra GD" w:hAnsi="Maiandra GD" w:cs="Segoe UI"/>
          <w:i/>
          <w:color w:val="000000"/>
          <w:sz w:val="20"/>
        </w:rPr>
        <w:t> </w:t>
      </w:r>
      <w:r w:rsidRPr="003337A6">
        <w:rPr>
          <w:rStyle w:val="woj"/>
          <w:rFonts w:ascii="Maiandra GD" w:hAnsi="Maiandra GD" w:cs="Segoe UI"/>
          <w:b/>
          <w:bCs/>
          <w:i/>
          <w:color w:val="000000"/>
          <w:vertAlign w:val="superscript"/>
        </w:rPr>
        <w:t>14 </w:t>
      </w:r>
      <w:r w:rsidRPr="003337A6">
        <w:rPr>
          <w:rStyle w:val="woj"/>
          <w:rFonts w:ascii="Maiandra GD" w:hAnsi="Maiandra GD" w:cs="Segoe UI"/>
          <w:i/>
          <w:color w:val="000000"/>
        </w:rPr>
        <w:t>You may ask me for anything in my name, and I will do it.</w:t>
      </w:r>
    </w:p>
    <w:p w14:paraId="55E08DA7" w14:textId="77777777" w:rsidR="00F53AF2" w:rsidRPr="003337A6" w:rsidRDefault="00F53AF2" w:rsidP="00F53AF2">
      <w:pPr>
        <w:pStyle w:val="ListParagraph"/>
        <w:numPr>
          <w:ilvl w:val="0"/>
          <w:numId w:val="1"/>
        </w:numPr>
        <w:ind w:left="0" w:firstLine="0"/>
        <w:jc w:val="both"/>
        <w:rPr>
          <w:rFonts w:ascii="Maiandra GD" w:hAnsi="Maiandra GD"/>
          <w:sz w:val="24"/>
          <w:szCs w:val="24"/>
        </w:rPr>
      </w:pPr>
      <w:r w:rsidRPr="003337A6">
        <w:rPr>
          <w:rFonts w:ascii="Maiandra GD" w:hAnsi="Maiandra GD"/>
          <w:sz w:val="24"/>
          <w:szCs w:val="24"/>
        </w:rPr>
        <w:t xml:space="preserve">The movement of the Trinity: God the Father loves the Son and gives to him everything is His. </w:t>
      </w:r>
      <w:r w:rsidRPr="003337A6">
        <w:rPr>
          <w:rFonts w:ascii="Maiandra GD" w:hAnsi="Maiandra GD"/>
          <w:b/>
          <w:sz w:val="24"/>
          <w:szCs w:val="24"/>
        </w:rPr>
        <w:t>(heritage/gift)</w:t>
      </w:r>
    </w:p>
    <w:p w14:paraId="22A7269F" w14:textId="77777777" w:rsidR="00F53AF2" w:rsidRPr="003337A6" w:rsidRDefault="00F53AF2" w:rsidP="00F53AF2">
      <w:pPr>
        <w:pStyle w:val="ListParagraph"/>
        <w:numPr>
          <w:ilvl w:val="0"/>
          <w:numId w:val="1"/>
        </w:numPr>
        <w:ind w:left="0" w:firstLine="0"/>
        <w:jc w:val="both"/>
        <w:rPr>
          <w:rFonts w:ascii="Maiandra GD" w:hAnsi="Maiandra GD"/>
          <w:sz w:val="24"/>
          <w:szCs w:val="24"/>
        </w:rPr>
      </w:pPr>
      <w:r w:rsidRPr="003337A6">
        <w:rPr>
          <w:rFonts w:ascii="Maiandra GD" w:hAnsi="Maiandra GD"/>
          <w:sz w:val="24"/>
          <w:szCs w:val="24"/>
        </w:rPr>
        <w:t>The Son, known/feeling loved by the Father loves the Father. The Father generates the Son and the Son answers to the Father obeying Him: listening to Him (</w:t>
      </w:r>
      <w:proofErr w:type="spellStart"/>
      <w:r w:rsidRPr="003337A6">
        <w:rPr>
          <w:rFonts w:ascii="Maiandra GD" w:hAnsi="Maiandra GD"/>
          <w:sz w:val="24"/>
          <w:szCs w:val="24"/>
        </w:rPr>
        <w:t>shema</w:t>
      </w:r>
      <w:proofErr w:type="spellEnd"/>
      <w:r w:rsidRPr="003337A6">
        <w:rPr>
          <w:rFonts w:ascii="Maiandra GD" w:hAnsi="Maiandra GD"/>
          <w:sz w:val="24"/>
          <w:szCs w:val="24"/>
        </w:rPr>
        <w:t>/</w:t>
      </w:r>
      <w:proofErr w:type="spellStart"/>
      <w:r w:rsidRPr="003337A6">
        <w:rPr>
          <w:rFonts w:ascii="Maiandra GD" w:hAnsi="Maiandra GD"/>
          <w:sz w:val="24"/>
          <w:szCs w:val="24"/>
        </w:rPr>
        <w:t>isma</w:t>
      </w:r>
      <w:proofErr w:type="spellEnd"/>
      <w:r w:rsidRPr="003337A6">
        <w:rPr>
          <w:rFonts w:ascii="Maiandra GD" w:hAnsi="Maiandra GD"/>
          <w:sz w:val="24"/>
          <w:szCs w:val="24"/>
        </w:rPr>
        <w:t xml:space="preserve">)  </w:t>
      </w:r>
    </w:p>
    <w:p w14:paraId="01816B45" w14:textId="670AE0A2" w:rsidR="00F53AF2" w:rsidRPr="003337A6" w:rsidRDefault="00F53AF2" w:rsidP="00F53AF2">
      <w:pPr>
        <w:pStyle w:val="ListParagraph"/>
        <w:numPr>
          <w:ilvl w:val="0"/>
          <w:numId w:val="1"/>
        </w:numPr>
        <w:jc w:val="both"/>
        <w:rPr>
          <w:rFonts w:ascii="Maiandra GD" w:hAnsi="Maiandra GD"/>
          <w:sz w:val="24"/>
          <w:szCs w:val="24"/>
        </w:rPr>
      </w:pPr>
      <w:r w:rsidRPr="003337A6">
        <w:rPr>
          <w:rFonts w:ascii="Maiandra GD" w:hAnsi="Maiandra GD"/>
          <w:b/>
          <w:sz w:val="24"/>
          <w:szCs w:val="24"/>
        </w:rPr>
        <w:t>Only/BISS</w:t>
      </w:r>
      <w:r w:rsidRPr="003337A6">
        <w:rPr>
          <w:rFonts w:ascii="Maiandra GD" w:hAnsi="Maiandra GD"/>
          <w:sz w:val="24"/>
          <w:szCs w:val="24"/>
        </w:rPr>
        <w:t xml:space="preserve">/unique. Why? There are not other children except Jesus. And us? Through Jesus we are called to be PART OF CHRIST! </w:t>
      </w:r>
      <w:r w:rsidR="00BE42F4">
        <w:rPr>
          <w:rFonts w:ascii="Maiandra GD" w:hAnsi="Maiandra GD"/>
          <w:sz w:val="24"/>
          <w:szCs w:val="24"/>
        </w:rPr>
        <w:t xml:space="preserve">= we are </w:t>
      </w:r>
      <w:r w:rsidR="00BE42F4" w:rsidRPr="00BE42F4">
        <w:rPr>
          <w:rFonts w:ascii="Maiandra GD" w:hAnsi="Maiandra GD"/>
          <w:b/>
          <w:bCs/>
          <w:sz w:val="24"/>
          <w:szCs w:val="24"/>
        </w:rPr>
        <w:t xml:space="preserve">ADOPTED </w:t>
      </w:r>
      <w:r w:rsidR="00BE42F4">
        <w:rPr>
          <w:rFonts w:ascii="Maiandra GD" w:hAnsi="Maiandra GD"/>
          <w:sz w:val="24"/>
          <w:szCs w:val="24"/>
        </w:rPr>
        <w:t xml:space="preserve">children of the Father. </w:t>
      </w:r>
    </w:p>
    <w:p w14:paraId="5CFCF0CF" w14:textId="77777777" w:rsidR="00F53AF2" w:rsidRPr="003337A6" w:rsidRDefault="00F53AF2" w:rsidP="00F53AF2">
      <w:pPr>
        <w:pStyle w:val="ListParagraph"/>
        <w:numPr>
          <w:ilvl w:val="0"/>
          <w:numId w:val="1"/>
        </w:numPr>
        <w:jc w:val="both"/>
        <w:rPr>
          <w:rFonts w:ascii="Maiandra GD" w:hAnsi="Maiandra GD"/>
          <w:sz w:val="24"/>
          <w:szCs w:val="24"/>
        </w:rPr>
      </w:pPr>
      <w:r w:rsidRPr="003337A6">
        <w:rPr>
          <w:rFonts w:ascii="Maiandra GD" w:hAnsi="Maiandra GD"/>
          <w:b/>
          <w:sz w:val="24"/>
          <w:szCs w:val="24"/>
        </w:rPr>
        <w:t>We cannot stand in front of Jesus but IN JESUS</w:t>
      </w:r>
      <w:r w:rsidRPr="003337A6">
        <w:rPr>
          <w:rFonts w:ascii="Maiandra GD" w:hAnsi="Maiandra GD"/>
          <w:sz w:val="24"/>
          <w:szCs w:val="24"/>
        </w:rPr>
        <w:t xml:space="preserve">: we proclaim in the liturgy: </w:t>
      </w:r>
    </w:p>
    <w:p w14:paraId="6EAF1E9F" w14:textId="77777777" w:rsidR="00F53AF2" w:rsidRPr="003337A6" w:rsidRDefault="00F53AF2" w:rsidP="00F53AF2">
      <w:pPr>
        <w:pStyle w:val="ListParagraph"/>
        <w:jc w:val="both"/>
        <w:rPr>
          <w:rFonts w:ascii="Maiandra GD" w:hAnsi="Maiandra GD"/>
          <w:sz w:val="24"/>
          <w:szCs w:val="24"/>
        </w:rPr>
      </w:pPr>
      <w:r w:rsidRPr="003337A6">
        <w:rPr>
          <w:rFonts w:ascii="Maiandra GD" w:hAnsi="Maiandra GD"/>
          <w:sz w:val="24"/>
          <w:szCs w:val="24"/>
        </w:rPr>
        <w:t>Through him, and with him, and in him, O God, almighty Father, in the unity of the Holy Spirit, all glory and honour is yours, forever and ever. Amen.</w:t>
      </w:r>
    </w:p>
    <w:p w14:paraId="4F36B4DE" w14:textId="77777777" w:rsidR="00F53AF2" w:rsidRPr="003337A6" w:rsidRDefault="00A31AEA" w:rsidP="00F53AF2">
      <w:pPr>
        <w:pStyle w:val="ListParagraph"/>
        <w:numPr>
          <w:ilvl w:val="0"/>
          <w:numId w:val="1"/>
        </w:numPr>
        <w:jc w:val="both"/>
        <w:rPr>
          <w:rFonts w:ascii="Maiandra GD" w:hAnsi="Maiandra GD"/>
          <w:sz w:val="24"/>
          <w:szCs w:val="24"/>
        </w:rPr>
      </w:pPr>
      <w:hyperlink r:id="rId5" w:history="1">
        <w:r w:rsidR="00F53AF2" w:rsidRPr="003337A6">
          <w:rPr>
            <w:rStyle w:val="Hyperlink"/>
            <w:rFonts w:ascii="Maiandra GD" w:hAnsi="Maiandra GD" w:cs="Arial"/>
            <w:b/>
            <w:bCs/>
            <w:color w:val="008AE6"/>
            <w:sz w:val="24"/>
            <w:szCs w:val="24"/>
            <w:shd w:val="clear" w:color="auto" w:fill="FFFFFF"/>
          </w:rPr>
          <w:t>Galatians:2,20</w:t>
        </w:r>
      </w:hyperlink>
      <w:r w:rsidR="00F53AF2" w:rsidRPr="003337A6">
        <w:rPr>
          <w:rFonts w:ascii="Maiandra GD" w:hAnsi="Maiandra GD" w:cs="Arial"/>
          <w:color w:val="001320"/>
          <w:sz w:val="24"/>
          <w:szCs w:val="24"/>
        </w:rPr>
        <w:br/>
      </w:r>
      <w:r w:rsidR="00F53AF2" w:rsidRPr="003337A6">
        <w:rPr>
          <w:rFonts w:ascii="Maiandra GD" w:hAnsi="Maiandra GD" w:cs="Arial"/>
          <w:color w:val="001320"/>
          <w:sz w:val="24"/>
          <w:szCs w:val="24"/>
          <w:shd w:val="clear" w:color="auto" w:fill="FFFFFF"/>
        </w:rPr>
        <w:t>I am crucified with Christ: nevertheless I live; yet not I, but Christ lives in me: and the life which I now live in the flesh I live by the faith of the Son of God, who loved me, and gave himself for me.</w:t>
      </w:r>
    </w:p>
    <w:p w14:paraId="00C59347" w14:textId="77777777" w:rsidR="00F53AF2" w:rsidRPr="003337A6" w:rsidRDefault="00F53AF2" w:rsidP="00F53AF2">
      <w:pPr>
        <w:pStyle w:val="ListParagraph"/>
        <w:numPr>
          <w:ilvl w:val="0"/>
          <w:numId w:val="1"/>
        </w:numPr>
        <w:jc w:val="both"/>
        <w:rPr>
          <w:rFonts w:ascii="Maiandra GD" w:hAnsi="Maiandra GD"/>
          <w:sz w:val="24"/>
          <w:szCs w:val="24"/>
        </w:rPr>
      </w:pPr>
      <w:r w:rsidRPr="003337A6">
        <w:rPr>
          <w:rFonts w:ascii="Maiandra GD" w:hAnsi="Maiandra GD"/>
          <w:sz w:val="24"/>
          <w:szCs w:val="24"/>
        </w:rPr>
        <w:t xml:space="preserve">I am called to live in Christ. With the baptism we enter in Christ dying to our old man/woman and becoming one with Christ. </w:t>
      </w:r>
      <w:hyperlink r:id="rId6" w:history="1">
        <w:r w:rsidRPr="003337A6">
          <w:rPr>
            <w:rStyle w:val="Hyperlink"/>
            <w:rFonts w:ascii="Maiandra GD" w:hAnsi="Maiandra GD" w:cs="Arial"/>
            <w:b/>
            <w:bCs/>
            <w:color w:val="99D6FF"/>
            <w:sz w:val="24"/>
            <w:szCs w:val="24"/>
            <w:shd w:val="clear" w:color="auto" w:fill="FFFFFF"/>
          </w:rPr>
          <w:t>Colossians 3:3</w:t>
        </w:r>
      </w:hyperlink>
      <w:r w:rsidRPr="003337A6">
        <w:rPr>
          <w:rFonts w:ascii="Maiandra GD" w:hAnsi="Maiandra GD" w:cs="Arial"/>
          <w:color w:val="001320"/>
          <w:sz w:val="24"/>
          <w:szCs w:val="24"/>
        </w:rPr>
        <w:br/>
      </w:r>
      <w:r w:rsidRPr="003337A6">
        <w:rPr>
          <w:rFonts w:ascii="Maiandra GD" w:hAnsi="Maiandra GD" w:cs="Arial"/>
          <w:color w:val="001320"/>
          <w:sz w:val="24"/>
          <w:szCs w:val="24"/>
          <w:shd w:val="clear" w:color="auto" w:fill="FFFFFF"/>
        </w:rPr>
        <w:t>for ye are dead and your life is hid with Christ in God.</w:t>
      </w:r>
    </w:p>
    <w:p w14:paraId="36AFAA1D" w14:textId="77777777" w:rsidR="00F53AF2" w:rsidRPr="003337A6" w:rsidRDefault="00F53AF2" w:rsidP="00F53AF2">
      <w:pPr>
        <w:pStyle w:val="ListParagraph"/>
        <w:numPr>
          <w:ilvl w:val="0"/>
          <w:numId w:val="1"/>
        </w:numPr>
        <w:jc w:val="both"/>
        <w:rPr>
          <w:rFonts w:ascii="Maiandra GD" w:hAnsi="Maiandra GD"/>
          <w:sz w:val="24"/>
          <w:szCs w:val="24"/>
        </w:rPr>
      </w:pPr>
      <w:r w:rsidRPr="003337A6">
        <w:rPr>
          <w:rFonts w:ascii="Maiandra GD" w:hAnsi="Maiandra GD"/>
          <w:b/>
          <w:sz w:val="24"/>
          <w:szCs w:val="24"/>
        </w:rPr>
        <w:lastRenderedPageBreak/>
        <w:t xml:space="preserve">OUR LORD: </w:t>
      </w:r>
      <w:proofErr w:type="spellStart"/>
      <w:r w:rsidRPr="003337A6">
        <w:rPr>
          <w:rFonts w:ascii="Maiandra GD" w:eastAsia="Calibri" w:hAnsi="Maiandra GD" w:cs="Times New Roman"/>
          <w:sz w:val="24"/>
          <w:szCs w:val="24"/>
        </w:rPr>
        <w:t>kyrios</w:t>
      </w:r>
      <w:proofErr w:type="spellEnd"/>
      <w:r w:rsidRPr="003337A6">
        <w:rPr>
          <w:rFonts w:ascii="Maiandra GD" w:hAnsi="Maiandra GD"/>
          <w:sz w:val="24"/>
          <w:szCs w:val="24"/>
        </w:rPr>
        <w:t xml:space="preserve"> was e </w:t>
      </w:r>
      <w:proofErr w:type="spellStart"/>
      <w:r w:rsidRPr="003337A6">
        <w:rPr>
          <w:rFonts w:ascii="Maiandra GD" w:hAnsi="Maiandra GD"/>
          <w:sz w:val="24"/>
          <w:szCs w:val="24"/>
        </w:rPr>
        <w:t>greek</w:t>
      </w:r>
      <w:proofErr w:type="spellEnd"/>
      <w:r w:rsidRPr="003337A6">
        <w:rPr>
          <w:rFonts w:ascii="Maiandra GD" w:hAnsi="Maiandra GD"/>
          <w:sz w:val="24"/>
          <w:szCs w:val="24"/>
        </w:rPr>
        <w:t xml:space="preserve"> word which meant Lord </w:t>
      </w:r>
      <w:r w:rsidRPr="003337A6">
        <w:rPr>
          <w:rFonts w:ascii="Maiandra GD" w:hAnsi="Maiandra GD" w:cstheme="minorHAnsi"/>
          <w:sz w:val="24"/>
          <w:szCs w:val="24"/>
        </w:rPr>
        <w:t>≠</w:t>
      </w:r>
      <w:r w:rsidRPr="003337A6">
        <w:rPr>
          <w:rFonts w:ascii="Maiandra GD" w:hAnsi="Maiandra GD"/>
          <w:sz w:val="24"/>
          <w:szCs w:val="24"/>
        </w:rPr>
        <w:t xml:space="preserve"> dictator/anarch (</w:t>
      </w:r>
      <w:proofErr w:type="spellStart"/>
      <w:r w:rsidRPr="003337A6">
        <w:rPr>
          <w:rFonts w:ascii="Maiandra GD" w:hAnsi="Maiandra GD"/>
          <w:sz w:val="24"/>
          <w:szCs w:val="24"/>
        </w:rPr>
        <w:t>tirann</w:t>
      </w:r>
      <w:proofErr w:type="spellEnd"/>
      <w:r w:rsidRPr="003337A6">
        <w:rPr>
          <w:rFonts w:ascii="Maiandra GD" w:hAnsi="Maiandra GD"/>
          <w:sz w:val="24"/>
          <w:szCs w:val="24"/>
        </w:rPr>
        <w:t xml:space="preserve">). Where is the difference? In the relation. The dictator is possessive/control. The Lord takes care of those who are in his service. </w:t>
      </w:r>
    </w:p>
    <w:p w14:paraId="0C1DF188" w14:textId="77777777" w:rsidR="00F53AF2" w:rsidRPr="003337A6" w:rsidRDefault="00F53AF2" w:rsidP="00F53AF2">
      <w:pPr>
        <w:pStyle w:val="ListParagraph"/>
        <w:numPr>
          <w:ilvl w:val="0"/>
          <w:numId w:val="1"/>
        </w:numPr>
        <w:jc w:val="both"/>
        <w:rPr>
          <w:rFonts w:ascii="Maiandra GD" w:hAnsi="Maiandra GD"/>
          <w:sz w:val="24"/>
          <w:szCs w:val="24"/>
        </w:rPr>
      </w:pPr>
      <w:r w:rsidRPr="003337A6">
        <w:rPr>
          <w:rFonts w:ascii="Maiandra GD" w:hAnsi="Maiandra GD"/>
          <w:sz w:val="24"/>
          <w:szCs w:val="24"/>
        </w:rPr>
        <w:t xml:space="preserve">Who is the Lord? The One to whom I re-give my life/everything/(body, mind=thoughts, spirit). Is the One for whom I can say I am His and He is mine. </w:t>
      </w:r>
    </w:p>
    <w:p w14:paraId="73C7A8EC" w14:textId="77777777" w:rsidR="00F53AF2" w:rsidRPr="003337A6" w:rsidRDefault="00F53AF2" w:rsidP="00F53AF2">
      <w:pPr>
        <w:pStyle w:val="ListParagraph"/>
        <w:numPr>
          <w:ilvl w:val="0"/>
          <w:numId w:val="1"/>
        </w:numPr>
        <w:jc w:val="both"/>
        <w:rPr>
          <w:rFonts w:ascii="Maiandra GD" w:hAnsi="Maiandra GD"/>
          <w:sz w:val="24"/>
          <w:szCs w:val="24"/>
        </w:rPr>
      </w:pPr>
      <w:r w:rsidRPr="003337A6">
        <w:rPr>
          <w:rFonts w:ascii="Maiandra GD" w:hAnsi="Maiandra GD"/>
          <w:b/>
          <w:sz w:val="24"/>
          <w:szCs w:val="24"/>
        </w:rPr>
        <w:t>Our.</w:t>
      </w:r>
      <w:r w:rsidRPr="003337A6">
        <w:rPr>
          <w:rFonts w:ascii="Maiandra GD" w:hAnsi="Maiandra GD"/>
          <w:sz w:val="24"/>
          <w:szCs w:val="24"/>
        </w:rPr>
        <w:t xml:space="preserve"> In the Creed we start saying: I believe and only here we say Our Lor</w:t>
      </w:r>
      <w:r>
        <w:rPr>
          <w:rFonts w:ascii="Maiandra GD" w:hAnsi="Maiandra GD"/>
          <w:sz w:val="24"/>
          <w:szCs w:val="24"/>
        </w:rPr>
        <w:t>d. Only in Jesus we become one</w:t>
      </w:r>
      <w:r w:rsidRPr="00A26B55">
        <w:rPr>
          <w:rFonts w:ascii="Maiandra GD" w:eastAsia="Calibri" w:hAnsi="Maiandra GD" w:cs="Times New Roman"/>
          <w:sz w:val="24"/>
          <w:szCs w:val="24"/>
        </w:rPr>
        <w:t xml:space="preserve"> </w:t>
      </w:r>
    </w:p>
    <w:p w14:paraId="4DA8609E" w14:textId="77777777" w:rsidR="00F53AF2" w:rsidRPr="003337A6" w:rsidRDefault="00F53AF2" w:rsidP="00F53AF2">
      <w:pPr>
        <w:pStyle w:val="ListParagraph"/>
        <w:numPr>
          <w:ilvl w:val="0"/>
          <w:numId w:val="1"/>
        </w:numPr>
        <w:jc w:val="both"/>
        <w:rPr>
          <w:rFonts w:ascii="Maiandra GD" w:hAnsi="Maiandra GD"/>
          <w:sz w:val="24"/>
          <w:szCs w:val="24"/>
        </w:rPr>
      </w:pPr>
      <w:r w:rsidRPr="003337A6">
        <w:rPr>
          <w:rFonts w:ascii="Maiandra GD" w:hAnsi="Maiandra GD"/>
          <w:sz w:val="24"/>
          <w:szCs w:val="24"/>
        </w:rPr>
        <w:t xml:space="preserve">In the Trinity we enter through the relation in Jesus. This relation with Jesus makes us enter in the life of heaven. </w:t>
      </w:r>
      <w:r w:rsidRPr="003337A6">
        <w:rPr>
          <w:rFonts w:ascii="Maiandra GD" w:hAnsi="Maiandra GD"/>
          <w:b/>
          <w:sz w:val="24"/>
          <w:szCs w:val="24"/>
        </w:rPr>
        <w:t>Jesus Christ is the only way to go to the Father.</w:t>
      </w:r>
      <w:r w:rsidRPr="003337A6">
        <w:rPr>
          <w:rFonts w:ascii="Maiandra GD" w:hAnsi="Maiandra GD"/>
          <w:sz w:val="24"/>
          <w:szCs w:val="24"/>
        </w:rPr>
        <w:t xml:space="preserve"> There are no other ways. </w:t>
      </w:r>
    </w:p>
    <w:p w14:paraId="4F8F630A" w14:textId="3F1692F0" w:rsidR="00F53AF2" w:rsidRPr="00BC6D60" w:rsidRDefault="00F53AF2" w:rsidP="00F53AF2">
      <w:pPr>
        <w:pStyle w:val="ListParagraph"/>
        <w:numPr>
          <w:ilvl w:val="0"/>
          <w:numId w:val="1"/>
        </w:numPr>
        <w:jc w:val="both"/>
        <w:rPr>
          <w:rFonts w:ascii="Maiandra GD" w:hAnsi="Maiandra GD"/>
          <w:sz w:val="24"/>
          <w:szCs w:val="24"/>
          <w:highlight w:val="yellow"/>
        </w:rPr>
      </w:pPr>
      <w:r w:rsidRPr="00BC6D60">
        <w:rPr>
          <w:rFonts w:ascii="Maiandra GD" w:hAnsi="Maiandra GD"/>
          <w:b/>
          <w:sz w:val="24"/>
          <w:szCs w:val="24"/>
          <w:highlight w:val="yellow"/>
        </w:rPr>
        <w:t xml:space="preserve">Why is necessary for my happiness to believe this? Why is necessary to believe that Jesus is the only </w:t>
      </w:r>
      <w:r w:rsidR="00BE42F4">
        <w:rPr>
          <w:rFonts w:ascii="Maiandra GD" w:hAnsi="Maiandra GD"/>
          <w:b/>
          <w:sz w:val="24"/>
          <w:szCs w:val="24"/>
          <w:highlight w:val="yellow"/>
        </w:rPr>
        <w:t>So</w:t>
      </w:r>
      <w:r w:rsidRPr="00BC6D60">
        <w:rPr>
          <w:rFonts w:ascii="Maiandra GD" w:hAnsi="Maiandra GD"/>
          <w:b/>
          <w:sz w:val="24"/>
          <w:szCs w:val="24"/>
          <w:highlight w:val="yellow"/>
        </w:rPr>
        <w:t>n?</w:t>
      </w:r>
      <w:r w:rsidRPr="00BC6D60">
        <w:rPr>
          <w:rFonts w:ascii="Maiandra GD" w:hAnsi="Maiandra GD"/>
          <w:sz w:val="24"/>
          <w:szCs w:val="24"/>
          <w:highlight w:val="yellow"/>
        </w:rPr>
        <w:t xml:space="preserve"> Because he who has seen the Father will introduce me to the Father. What has Jesus seen in the Father? That the father is Love/caring/ is good/forgiveness/correction/</w:t>
      </w:r>
    </w:p>
    <w:p w14:paraId="4AD76813" w14:textId="77777777" w:rsidR="00F53AF2" w:rsidRPr="003337A6" w:rsidRDefault="00F53AF2" w:rsidP="00F53AF2">
      <w:pPr>
        <w:pStyle w:val="ListParagraph"/>
        <w:numPr>
          <w:ilvl w:val="0"/>
          <w:numId w:val="1"/>
        </w:numPr>
        <w:jc w:val="both"/>
        <w:rPr>
          <w:rFonts w:ascii="Maiandra GD" w:hAnsi="Maiandra GD"/>
          <w:sz w:val="24"/>
          <w:szCs w:val="24"/>
        </w:rPr>
      </w:pPr>
      <w:r w:rsidRPr="003337A6">
        <w:rPr>
          <w:rFonts w:ascii="Maiandra GD" w:hAnsi="Maiandra GD"/>
          <w:b/>
          <w:sz w:val="24"/>
          <w:szCs w:val="24"/>
        </w:rPr>
        <w:t>Why the fact that he is the only son is so necessary for my happiness?</w:t>
      </w:r>
      <w:r w:rsidRPr="003337A6">
        <w:rPr>
          <w:rFonts w:ascii="Maiandra GD" w:hAnsi="Maiandra GD"/>
          <w:sz w:val="24"/>
          <w:szCs w:val="24"/>
        </w:rPr>
        <w:t xml:space="preserve"> Because I want never be happy if I will try to be son by myself/my will/my good deeds. </w:t>
      </w:r>
      <w:r w:rsidRPr="003337A6">
        <w:rPr>
          <w:rFonts w:ascii="Maiandra GD" w:hAnsi="Maiandra GD"/>
          <w:b/>
          <w:sz w:val="24"/>
          <w:szCs w:val="24"/>
        </w:rPr>
        <w:t>I don’t have the power to be by myself</w:t>
      </w:r>
      <w:r w:rsidRPr="003337A6">
        <w:rPr>
          <w:rFonts w:ascii="Maiandra GD" w:hAnsi="Maiandra GD"/>
          <w:sz w:val="24"/>
          <w:szCs w:val="24"/>
        </w:rPr>
        <w:t xml:space="preserve">. I am always dependent to someone or to something (to a Lord or to a dictator).  </w:t>
      </w:r>
    </w:p>
    <w:p w14:paraId="44C07AE4" w14:textId="77777777" w:rsidR="00F53AF2" w:rsidRPr="003337A6" w:rsidRDefault="00F53AF2" w:rsidP="00F53AF2">
      <w:pPr>
        <w:pStyle w:val="ListParagraph"/>
        <w:numPr>
          <w:ilvl w:val="0"/>
          <w:numId w:val="1"/>
        </w:numPr>
        <w:jc w:val="both"/>
        <w:rPr>
          <w:rFonts w:ascii="Maiandra GD" w:hAnsi="Maiandra GD"/>
          <w:sz w:val="24"/>
          <w:szCs w:val="24"/>
        </w:rPr>
      </w:pPr>
      <w:r w:rsidRPr="003337A6">
        <w:rPr>
          <w:rFonts w:ascii="Maiandra GD" w:hAnsi="Maiandra GD"/>
          <w:sz w:val="24"/>
          <w:szCs w:val="24"/>
        </w:rPr>
        <w:t xml:space="preserve">Why my happiness is necessary to God? Because if there is a God ready to give his life for me, it means that I have chosen the right way. </w:t>
      </w:r>
    </w:p>
    <w:p w14:paraId="27375C70" w14:textId="77777777" w:rsidR="00F53AF2" w:rsidRPr="003337A6" w:rsidRDefault="00F53AF2" w:rsidP="00F53AF2">
      <w:pPr>
        <w:pStyle w:val="ListParagraph"/>
        <w:numPr>
          <w:ilvl w:val="0"/>
          <w:numId w:val="1"/>
        </w:numPr>
        <w:jc w:val="both"/>
        <w:rPr>
          <w:rFonts w:ascii="Maiandra GD" w:hAnsi="Maiandra GD"/>
          <w:sz w:val="24"/>
          <w:szCs w:val="24"/>
        </w:rPr>
      </w:pPr>
      <w:r w:rsidRPr="003337A6">
        <w:rPr>
          <w:rFonts w:ascii="Maiandra GD" w:hAnsi="Maiandra GD"/>
          <w:sz w:val="24"/>
          <w:szCs w:val="24"/>
        </w:rPr>
        <w:t xml:space="preserve">This article of Creed destroys my self-sufficiency. (I KNOW, I DO, I CAN, I, I, </w:t>
      </w:r>
    </w:p>
    <w:p w14:paraId="11E205D7" w14:textId="77777777" w:rsidR="00F53AF2" w:rsidRPr="003337A6" w:rsidRDefault="00F53AF2" w:rsidP="00F53AF2">
      <w:pPr>
        <w:pStyle w:val="ListParagraph"/>
        <w:numPr>
          <w:ilvl w:val="0"/>
          <w:numId w:val="1"/>
        </w:numPr>
        <w:jc w:val="both"/>
        <w:rPr>
          <w:rFonts w:ascii="Maiandra GD" w:eastAsia="Calibri" w:hAnsi="Maiandra GD" w:cs="Times New Roman"/>
          <w:sz w:val="24"/>
          <w:szCs w:val="24"/>
          <w:lang w:val="it-IT"/>
        </w:rPr>
      </w:pPr>
      <w:r w:rsidRPr="003337A6">
        <w:rPr>
          <w:rFonts w:ascii="Maiandra GD" w:eastAsia="Calibri" w:hAnsi="Maiandra GD" w:cs="Times New Roman"/>
          <w:sz w:val="24"/>
          <w:szCs w:val="24"/>
        </w:rPr>
        <w:t xml:space="preserve">1 Cor 3, 21: </w:t>
      </w:r>
      <w:r w:rsidRPr="003337A6">
        <w:rPr>
          <w:rFonts w:ascii="Maiandra GD" w:hAnsi="Maiandra GD"/>
          <w:sz w:val="24"/>
          <w:szCs w:val="24"/>
        </w:rPr>
        <w:t xml:space="preserve">everything is yours! </w:t>
      </w:r>
      <w:r w:rsidRPr="00A26B55">
        <w:rPr>
          <w:rFonts w:ascii="Maiandra GD" w:hAnsi="Maiandra GD"/>
          <w:sz w:val="24"/>
          <w:szCs w:val="24"/>
        </w:rPr>
        <w:t xml:space="preserve">You belong to God! “this is my body given for you. </w:t>
      </w:r>
      <w:r w:rsidRPr="003337A6">
        <w:rPr>
          <w:rFonts w:ascii="Maiandra GD" w:hAnsi="Maiandra GD"/>
          <w:sz w:val="24"/>
          <w:szCs w:val="24"/>
        </w:rPr>
        <w:t xml:space="preserve">Our. This is more unique than rare. The only word when we have a real possessive. I belong to the Lord. </w:t>
      </w:r>
      <w:r w:rsidRPr="003337A6">
        <w:rPr>
          <w:rFonts w:ascii="Maiandra GD" w:eastAsia="Calibri" w:hAnsi="Maiandra GD" w:cs="Times New Roman"/>
          <w:sz w:val="24"/>
          <w:szCs w:val="24"/>
          <w:lang w:val="it-IT"/>
        </w:rPr>
        <w:t xml:space="preserve"> </w:t>
      </w:r>
    </w:p>
    <w:p w14:paraId="2706B1B8" w14:textId="77777777" w:rsidR="00F53AF2" w:rsidRPr="00620741" w:rsidRDefault="005A78F2" w:rsidP="00620741">
      <w:pPr>
        <w:spacing w:line="240" w:lineRule="auto"/>
        <w:rPr>
          <w:b/>
          <w:sz w:val="24"/>
        </w:rPr>
      </w:pPr>
      <w:r w:rsidRPr="00620741">
        <w:rPr>
          <w:b/>
          <w:sz w:val="24"/>
        </w:rPr>
        <w:t xml:space="preserve">Training </w:t>
      </w:r>
    </w:p>
    <w:p w14:paraId="46DCA48E" w14:textId="77777777" w:rsidR="005A78F2" w:rsidRPr="00620741" w:rsidRDefault="005A78F2" w:rsidP="00620741">
      <w:pPr>
        <w:spacing w:line="240" w:lineRule="auto"/>
        <w:rPr>
          <w:sz w:val="24"/>
        </w:rPr>
      </w:pPr>
      <w:r w:rsidRPr="00620741">
        <w:rPr>
          <w:sz w:val="24"/>
        </w:rPr>
        <w:t>1. READ ALL THE GOSPEL OF LUKE</w:t>
      </w:r>
    </w:p>
    <w:p w14:paraId="19A1A4B8" w14:textId="77777777" w:rsidR="005A78F2" w:rsidRPr="00620741" w:rsidRDefault="005A78F2" w:rsidP="00620741">
      <w:pPr>
        <w:spacing w:line="240" w:lineRule="auto"/>
        <w:rPr>
          <w:sz w:val="24"/>
        </w:rPr>
      </w:pPr>
      <w:r w:rsidRPr="00620741">
        <w:rPr>
          <w:sz w:val="24"/>
        </w:rPr>
        <w:t>- Who is Jesus?</w:t>
      </w:r>
    </w:p>
    <w:p w14:paraId="6938E51B" w14:textId="77777777" w:rsidR="005A78F2" w:rsidRPr="00620741" w:rsidRDefault="005A78F2" w:rsidP="00620741">
      <w:pPr>
        <w:spacing w:line="240" w:lineRule="auto"/>
        <w:rPr>
          <w:sz w:val="24"/>
        </w:rPr>
      </w:pPr>
      <w:r w:rsidRPr="00620741">
        <w:rPr>
          <w:sz w:val="24"/>
        </w:rPr>
        <w:t>-  Identify yourself with one or more people (apostles, sick, scribes etc) in the Gospel</w:t>
      </w:r>
    </w:p>
    <w:p w14:paraId="46BA3AD7" w14:textId="77777777" w:rsidR="005A78F2" w:rsidRDefault="005A78F2" w:rsidP="00620741">
      <w:pPr>
        <w:spacing w:line="240" w:lineRule="auto"/>
      </w:pPr>
      <w:r w:rsidRPr="00620741">
        <w:rPr>
          <w:sz w:val="24"/>
        </w:rPr>
        <w:t>What did Jesus do for you?</w:t>
      </w:r>
    </w:p>
    <w:sectPr w:rsidR="005A78F2" w:rsidSect="00925E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iandra GD">
    <w:panose1 w:val="020E0502030308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8340A3"/>
    <w:multiLevelType w:val="hybridMultilevel"/>
    <w:tmpl w:val="8DAC7D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68F3048"/>
    <w:multiLevelType w:val="hybridMultilevel"/>
    <w:tmpl w:val="0D5CDF54"/>
    <w:lvl w:ilvl="0" w:tplc="25EE7C2C">
      <w:numFmt w:val="bullet"/>
      <w:lvlText w:val="-"/>
      <w:lvlJc w:val="left"/>
      <w:pPr>
        <w:ind w:left="720" w:hanging="360"/>
      </w:pPr>
      <w:rPr>
        <w:rFonts w:ascii="Maiandra GD" w:eastAsiaTheme="minorHAnsi" w:hAnsi="Maiandra GD"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AF2"/>
    <w:rsid w:val="00046AA4"/>
    <w:rsid w:val="001D790D"/>
    <w:rsid w:val="00347262"/>
    <w:rsid w:val="005A78F2"/>
    <w:rsid w:val="00605190"/>
    <w:rsid w:val="00620741"/>
    <w:rsid w:val="006540A4"/>
    <w:rsid w:val="00925E27"/>
    <w:rsid w:val="009E46B4"/>
    <w:rsid w:val="00A31AEA"/>
    <w:rsid w:val="00BE42F4"/>
    <w:rsid w:val="00C1171C"/>
    <w:rsid w:val="00E30677"/>
    <w:rsid w:val="00F53AF2"/>
    <w:rsid w:val="00FF5FF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CAC66"/>
  <w15:docId w15:val="{CDDD2AB8-0E3D-4840-B040-34C1EADB6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AF2"/>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AF2"/>
    <w:pPr>
      <w:ind w:left="720"/>
      <w:contextualSpacing/>
    </w:pPr>
  </w:style>
  <w:style w:type="character" w:styleId="Hyperlink">
    <w:name w:val="Hyperlink"/>
    <w:basedOn w:val="DefaultParagraphFont"/>
    <w:uiPriority w:val="99"/>
    <w:semiHidden/>
    <w:unhideWhenUsed/>
    <w:rsid w:val="00F53AF2"/>
    <w:rPr>
      <w:color w:val="0000FF"/>
      <w:u w:val="single"/>
    </w:rPr>
  </w:style>
  <w:style w:type="paragraph" w:styleId="NormalWeb">
    <w:name w:val="Normal (Web)"/>
    <w:basedOn w:val="Normal"/>
    <w:uiPriority w:val="99"/>
    <w:semiHidden/>
    <w:unhideWhenUsed/>
    <w:rsid w:val="00F53AF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ext">
    <w:name w:val="text"/>
    <w:basedOn w:val="DefaultParagraphFont"/>
    <w:rsid w:val="00F53AF2"/>
  </w:style>
  <w:style w:type="character" w:customStyle="1" w:styleId="woj">
    <w:name w:val="woj"/>
    <w:basedOn w:val="DefaultParagraphFont"/>
    <w:rsid w:val="00F53A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iblehub.com/colossians/3-3.htm" TargetMode="External"/><Relationship Id="rId5" Type="http://schemas.openxmlformats.org/officeDocument/2006/relationships/hyperlink" Target="https://biblehub.com/galatians/2-20.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718</Words>
  <Characters>4094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Jesmond Grech</cp:lastModifiedBy>
  <cp:revision>9</cp:revision>
  <cp:lastPrinted>2023-12-07T07:42:00Z</cp:lastPrinted>
  <dcterms:created xsi:type="dcterms:W3CDTF">2024-12-25T06:55:00Z</dcterms:created>
  <dcterms:modified xsi:type="dcterms:W3CDTF">2025-01-23T11:01:00Z</dcterms:modified>
</cp:coreProperties>
</file>