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81E" w:rsidRDefault="009E7BC3" w:rsidP="001E6C70">
      <w:pPr>
        <w:jc w:val="both"/>
        <w:rPr>
          <w:rFonts w:ascii="Maiandra GD" w:hAnsi="Maiandra GD" w:cstheme="minorHAnsi"/>
          <w:b/>
          <w:sz w:val="24"/>
          <w:szCs w:val="24"/>
        </w:rPr>
      </w:pPr>
      <w:bookmarkStart w:id="0" w:name="_GoBack"/>
      <w:bookmarkEnd w:id="0"/>
      <w:r>
        <w:rPr>
          <w:rFonts w:ascii="Maiandra GD" w:hAnsi="Maiandra GD" w:cstheme="minorHAnsi"/>
          <w:b/>
          <w:sz w:val="24"/>
          <w:szCs w:val="24"/>
        </w:rPr>
        <w:t>12</w:t>
      </w:r>
      <w:r w:rsidR="00AE181E">
        <w:rPr>
          <w:rFonts w:ascii="Maiandra GD" w:hAnsi="Maiandra GD" w:cstheme="minorHAnsi"/>
          <w:b/>
          <w:sz w:val="24"/>
          <w:szCs w:val="24"/>
        </w:rPr>
        <w:t>. You shall not steal</w:t>
      </w:r>
    </w:p>
    <w:p w:rsidR="009A2D13" w:rsidRPr="001E6C70" w:rsidRDefault="009A2D13" w:rsidP="001E6C70">
      <w:pPr>
        <w:pStyle w:val="ListParagraph"/>
        <w:numPr>
          <w:ilvl w:val="0"/>
          <w:numId w:val="1"/>
        </w:numPr>
        <w:jc w:val="both"/>
        <w:rPr>
          <w:rFonts w:ascii="Maiandra GD" w:hAnsi="Maiandra GD" w:cstheme="minorHAnsi"/>
          <w:sz w:val="24"/>
          <w:szCs w:val="24"/>
        </w:rPr>
      </w:pPr>
      <w:r w:rsidRPr="001E6C70">
        <w:rPr>
          <w:rFonts w:ascii="Maiandra GD" w:hAnsi="Maiandra GD" w:cstheme="minorHAnsi"/>
          <w:b/>
          <w:sz w:val="24"/>
          <w:szCs w:val="24"/>
        </w:rPr>
        <w:t>Catechesis 7</w:t>
      </w:r>
      <w:r w:rsidRPr="001E6C70">
        <w:rPr>
          <w:rFonts w:ascii="Maiandra GD" w:hAnsi="Maiandra GD" w:cstheme="minorHAnsi"/>
          <w:b/>
          <w:sz w:val="24"/>
          <w:szCs w:val="24"/>
          <w:vertAlign w:val="superscript"/>
        </w:rPr>
        <w:t>th</w:t>
      </w:r>
      <w:r w:rsidRPr="001E6C70">
        <w:rPr>
          <w:rFonts w:ascii="Maiandra GD" w:hAnsi="Maiandra GD" w:cstheme="minorHAnsi"/>
          <w:b/>
          <w:sz w:val="24"/>
          <w:szCs w:val="24"/>
        </w:rPr>
        <w:t xml:space="preserve"> Commandment</w:t>
      </w:r>
      <w:r w:rsidRPr="001E6C70">
        <w:rPr>
          <w:rFonts w:ascii="Maiandra GD" w:hAnsi="Maiandra GD" w:cstheme="minorHAnsi"/>
          <w:sz w:val="24"/>
          <w:szCs w:val="24"/>
        </w:rPr>
        <w:t xml:space="preserve">:  </w:t>
      </w:r>
    </w:p>
    <w:p w:rsidR="00794770" w:rsidRDefault="00794770" w:rsidP="001E6C70">
      <w:pPr>
        <w:pStyle w:val="ListParagraph"/>
        <w:numPr>
          <w:ilvl w:val="0"/>
          <w:numId w:val="1"/>
        </w:numPr>
        <w:jc w:val="both"/>
        <w:rPr>
          <w:rFonts w:ascii="Maiandra GD" w:hAnsi="Maiandra GD" w:cstheme="minorHAnsi"/>
          <w:sz w:val="24"/>
          <w:szCs w:val="24"/>
        </w:rPr>
      </w:pPr>
      <w:r w:rsidRPr="001E6C70">
        <w:rPr>
          <w:rFonts w:ascii="Maiandra GD" w:hAnsi="Maiandra GD" w:cstheme="minorHAnsi"/>
          <w:sz w:val="24"/>
          <w:szCs w:val="24"/>
        </w:rPr>
        <w:t>Sign of the Cross.  Spiritual intro.</w:t>
      </w:r>
    </w:p>
    <w:p w:rsidR="009E7BC3" w:rsidRDefault="009E7BC3" w:rsidP="001E6C70">
      <w:pPr>
        <w:pStyle w:val="ListParagraph"/>
        <w:numPr>
          <w:ilvl w:val="0"/>
          <w:numId w:val="1"/>
        </w:numPr>
        <w:jc w:val="both"/>
        <w:rPr>
          <w:rFonts w:ascii="Maiandra GD" w:hAnsi="Maiandra GD" w:cstheme="minorHAnsi"/>
          <w:sz w:val="24"/>
          <w:szCs w:val="24"/>
        </w:rPr>
      </w:pPr>
      <w:r>
        <w:rPr>
          <w:rFonts w:ascii="Maiandra GD" w:hAnsi="Maiandra GD" w:cstheme="minorHAnsi"/>
          <w:sz w:val="24"/>
          <w:szCs w:val="24"/>
        </w:rPr>
        <w:t>Hymn of the Trinity and the psalm 51</w:t>
      </w:r>
    </w:p>
    <w:p w:rsidR="009E7BC3" w:rsidRPr="009E7BC3" w:rsidRDefault="009E7BC3" w:rsidP="009E7BC3">
      <w:pPr>
        <w:pStyle w:val="ListParagraph"/>
        <w:numPr>
          <w:ilvl w:val="0"/>
          <w:numId w:val="1"/>
        </w:numPr>
        <w:jc w:val="both"/>
        <w:rPr>
          <w:rFonts w:ascii="Maiandra GD" w:hAnsi="Maiandra GD" w:cstheme="minorHAnsi"/>
          <w:b/>
          <w:sz w:val="24"/>
          <w:szCs w:val="24"/>
        </w:rPr>
      </w:pPr>
      <w:r w:rsidRPr="009E7BC3">
        <w:rPr>
          <w:rFonts w:ascii="Maiandra GD" w:hAnsi="Maiandra GD" w:cstheme="minorHAnsi"/>
          <w:b/>
          <w:sz w:val="24"/>
          <w:szCs w:val="24"/>
        </w:rPr>
        <w:t>You shall not steal (Thou shall not steal)</w:t>
      </w:r>
      <w:r>
        <w:rPr>
          <w:rFonts w:ascii="Maiandra GD" w:hAnsi="Maiandra GD" w:cstheme="minorHAnsi"/>
          <w:b/>
          <w:sz w:val="24"/>
          <w:szCs w:val="24"/>
        </w:rPr>
        <w:t xml:space="preserve"> </w:t>
      </w:r>
    </w:p>
    <w:p w:rsidR="00B41DBE" w:rsidRPr="001E6C70" w:rsidRDefault="001355CF" w:rsidP="001E6C70">
      <w:pPr>
        <w:pStyle w:val="ListParagraph"/>
        <w:numPr>
          <w:ilvl w:val="0"/>
          <w:numId w:val="1"/>
        </w:numPr>
        <w:jc w:val="both"/>
        <w:rPr>
          <w:rFonts w:ascii="Maiandra GD" w:hAnsi="Maiandra GD" w:cstheme="minorHAnsi"/>
          <w:sz w:val="24"/>
          <w:szCs w:val="24"/>
        </w:rPr>
      </w:pPr>
      <w:r w:rsidRPr="001E6C70">
        <w:rPr>
          <w:rFonts w:ascii="Maiandra GD" w:hAnsi="Maiandra GD" w:cstheme="minorHAnsi"/>
          <w:sz w:val="24"/>
          <w:szCs w:val="24"/>
        </w:rPr>
        <w:t>Ask group opinions about different ways how one can steal.</w:t>
      </w:r>
      <w:r w:rsidR="00A12690" w:rsidRPr="001E6C70">
        <w:rPr>
          <w:rFonts w:ascii="Maiandra GD" w:hAnsi="Maiandra GD" w:cstheme="minorHAnsi"/>
          <w:sz w:val="24"/>
          <w:szCs w:val="24"/>
        </w:rPr>
        <w:t xml:space="preserve"> (Ex</w:t>
      </w:r>
      <w:r w:rsidR="007933EA" w:rsidRPr="001E6C70">
        <w:rPr>
          <w:rFonts w:ascii="Maiandra GD" w:hAnsi="Maiandra GD" w:cstheme="minorHAnsi"/>
          <w:sz w:val="24"/>
          <w:szCs w:val="24"/>
        </w:rPr>
        <w:t>:</w:t>
      </w:r>
      <w:r w:rsidR="00A12690" w:rsidRPr="001E6C70">
        <w:rPr>
          <w:rFonts w:ascii="Maiandra GD" w:hAnsi="Maiandra GD" w:cstheme="minorHAnsi"/>
          <w:sz w:val="24"/>
          <w:szCs w:val="24"/>
        </w:rPr>
        <w:t xml:space="preserve"> unjust wages, not doing well job you are paid for, corruption, tax evasion…)</w:t>
      </w:r>
    </w:p>
    <w:p w:rsidR="001355CF" w:rsidRPr="00FD5333" w:rsidRDefault="001355CF" w:rsidP="001E6C70">
      <w:pPr>
        <w:pStyle w:val="ListParagraph"/>
        <w:numPr>
          <w:ilvl w:val="0"/>
          <w:numId w:val="1"/>
        </w:numPr>
        <w:jc w:val="both"/>
        <w:rPr>
          <w:rFonts w:ascii="Maiandra GD" w:hAnsi="Maiandra GD" w:cstheme="minorHAnsi"/>
          <w:sz w:val="24"/>
          <w:szCs w:val="24"/>
          <w:highlight w:val="yellow"/>
        </w:rPr>
      </w:pPr>
      <w:r w:rsidRPr="00FD5333">
        <w:rPr>
          <w:rFonts w:ascii="Maiandra GD" w:hAnsi="Maiandra GD" w:cstheme="minorHAnsi"/>
          <w:sz w:val="24"/>
          <w:szCs w:val="24"/>
          <w:highlight w:val="yellow"/>
        </w:rPr>
        <w:t>Intro &amp; Reference Catechism of the Catholic Church on this commandment</w:t>
      </w:r>
      <w:r w:rsidR="007933EA" w:rsidRPr="00FD5333">
        <w:rPr>
          <w:rFonts w:ascii="Maiandra GD" w:hAnsi="Maiandra GD" w:cstheme="minorHAnsi"/>
          <w:sz w:val="24"/>
          <w:szCs w:val="24"/>
          <w:highlight w:val="yellow"/>
        </w:rPr>
        <w:t>.</w:t>
      </w:r>
    </w:p>
    <w:p w:rsidR="001355CF" w:rsidRPr="001E6C70" w:rsidRDefault="001355CF" w:rsidP="001E6C70">
      <w:pPr>
        <w:pStyle w:val="ListParagraph"/>
        <w:numPr>
          <w:ilvl w:val="0"/>
          <w:numId w:val="1"/>
        </w:numPr>
        <w:jc w:val="both"/>
        <w:rPr>
          <w:rFonts w:ascii="Maiandra GD" w:hAnsi="Maiandra GD" w:cstheme="minorHAnsi"/>
          <w:sz w:val="24"/>
          <w:szCs w:val="24"/>
        </w:rPr>
      </w:pPr>
      <w:r w:rsidRPr="001E6C70">
        <w:rPr>
          <w:rFonts w:ascii="Maiandra GD" w:hAnsi="Maiandra GD" w:cstheme="minorHAnsi"/>
          <w:b/>
          <w:sz w:val="24"/>
          <w:szCs w:val="24"/>
        </w:rPr>
        <w:t xml:space="preserve">Right to </w:t>
      </w:r>
      <w:r w:rsidR="006B1399" w:rsidRPr="001E6C70">
        <w:rPr>
          <w:rFonts w:ascii="Maiandra GD" w:hAnsi="Maiandra GD" w:cstheme="minorHAnsi"/>
          <w:b/>
          <w:sz w:val="24"/>
          <w:szCs w:val="24"/>
        </w:rPr>
        <w:t xml:space="preserve">private </w:t>
      </w:r>
      <w:r w:rsidRPr="001E6C70">
        <w:rPr>
          <w:rFonts w:ascii="Maiandra GD" w:hAnsi="Maiandra GD" w:cstheme="minorHAnsi"/>
          <w:b/>
          <w:sz w:val="24"/>
          <w:szCs w:val="24"/>
        </w:rPr>
        <w:t>property</w:t>
      </w:r>
      <w:r w:rsidR="003F7209" w:rsidRPr="001E6C70">
        <w:rPr>
          <w:rFonts w:ascii="Maiandra GD" w:hAnsi="Maiandra GD" w:cstheme="minorHAnsi"/>
          <w:sz w:val="24"/>
          <w:szCs w:val="24"/>
        </w:rPr>
        <w:t>:</w:t>
      </w:r>
      <w:r w:rsidRPr="001E6C70">
        <w:rPr>
          <w:rFonts w:ascii="Maiandra GD" w:hAnsi="Maiandra GD" w:cstheme="minorHAnsi"/>
          <w:sz w:val="24"/>
          <w:szCs w:val="24"/>
        </w:rPr>
        <w:t xml:space="preserve"> some description on what the Church says.</w:t>
      </w:r>
      <w:r w:rsidR="002D2571" w:rsidRPr="001E6C70">
        <w:rPr>
          <w:rFonts w:ascii="Maiandra GD" w:hAnsi="Maiandra GD" w:cstheme="minorHAnsi"/>
          <w:sz w:val="24"/>
          <w:szCs w:val="24"/>
        </w:rPr>
        <w:t xml:space="preserve"> </w:t>
      </w:r>
      <w:r w:rsidR="002D2571" w:rsidRPr="001E6C70">
        <w:rPr>
          <w:rFonts w:ascii="Maiandra GD" w:hAnsi="Maiandra GD" w:cstheme="minorHAnsi"/>
          <w:b/>
          <w:sz w:val="24"/>
          <w:szCs w:val="24"/>
        </w:rPr>
        <w:t>Universal destination of goods</w:t>
      </w:r>
      <w:r w:rsidR="006B1399" w:rsidRPr="001E6C70">
        <w:rPr>
          <w:rFonts w:ascii="Maiandra GD" w:hAnsi="Maiandra GD" w:cstheme="minorHAnsi"/>
          <w:b/>
          <w:sz w:val="24"/>
          <w:szCs w:val="24"/>
        </w:rPr>
        <w:t>:</w:t>
      </w:r>
      <w:r w:rsidR="006B1399" w:rsidRPr="001E6C70">
        <w:rPr>
          <w:rFonts w:ascii="Maiandra GD" w:hAnsi="Maiandra GD" w:cstheme="minorHAnsi"/>
          <w:sz w:val="24"/>
          <w:szCs w:val="24"/>
        </w:rPr>
        <w:t xml:space="preserve"> God gave all the land for use by all humanity. So </w:t>
      </w:r>
      <w:proofErr w:type="spellStart"/>
      <w:r w:rsidR="006B1399" w:rsidRPr="001E6C70">
        <w:rPr>
          <w:rFonts w:ascii="Maiandra GD" w:hAnsi="Maiandra GD" w:cstheme="minorHAnsi"/>
          <w:sz w:val="24"/>
          <w:szCs w:val="24"/>
        </w:rPr>
        <w:t>U.d.o.g</w:t>
      </w:r>
      <w:proofErr w:type="spellEnd"/>
      <w:r w:rsidR="006B1399" w:rsidRPr="001E6C70">
        <w:rPr>
          <w:rFonts w:ascii="Maiandra GD" w:hAnsi="Maiandra GD" w:cstheme="minorHAnsi"/>
          <w:sz w:val="24"/>
          <w:szCs w:val="24"/>
        </w:rPr>
        <w:t>. comes before right to private property.</w:t>
      </w:r>
    </w:p>
    <w:p w:rsidR="003F7209" w:rsidRPr="001E6C70" w:rsidRDefault="001355CF" w:rsidP="001E6C70">
      <w:pPr>
        <w:pStyle w:val="ListParagraph"/>
        <w:numPr>
          <w:ilvl w:val="0"/>
          <w:numId w:val="1"/>
        </w:numPr>
        <w:jc w:val="both"/>
        <w:rPr>
          <w:rFonts w:ascii="Maiandra GD" w:hAnsi="Maiandra GD" w:cstheme="minorHAnsi"/>
          <w:sz w:val="24"/>
          <w:szCs w:val="24"/>
        </w:rPr>
      </w:pPr>
      <w:r w:rsidRPr="001E6C70">
        <w:rPr>
          <w:rFonts w:ascii="Maiandra GD" w:hAnsi="Maiandra GD" w:cstheme="minorHAnsi"/>
          <w:sz w:val="24"/>
          <w:szCs w:val="24"/>
        </w:rPr>
        <w:t xml:space="preserve">Then: Quote: … Sect. 2408 page 514/515 </w:t>
      </w:r>
      <w:r w:rsidRPr="001E6C70">
        <w:rPr>
          <w:rFonts w:ascii="Maiandra GD" w:hAnsi="Maiandra GD" w:cstheme="minorHAnsi"/>
          <w:i/>
          <w:sz w:val="24"/>
          <w:szCs w:val="24"/>
        </w:rPr>
        <w:t xml:space="preserve">usurping another’s property </w:t>
      </w:r>
      <w:r w:rsidR="00582E02" w:rsidRPr="001E6C70">
        <w:rPr>
          <w:rFonts w:ascii="Maiandra GD" w:hAnsi="Maiandra GD" w:cstheme="minorHAnsi"/>
          <w:i/>
          <w:sz w:val="24"/>
          <w:szCs w:val="24"/>
        </w:rPr>
        <w:t>against the</w:t>
      </w:r>
      <w:r w:rsidRPr="001E6C70">
        <w:rPr>
          <w:rFonts w:ascii="Maiandra GD" w:hAnsi="Maiandra GD" w:cstheme="minorHAnsi"/>
          <w:i/>
          <w:sz w:val="24"/>
          <w:szCs w:val="24"/>
        </w:rPr>
        <w:t xml:space="preserve"> </w:t>
      </w:r>
      <w:r w:rsidRPr="001E6C70">
        <w:rPr>
          <w:rFonts w:ascii="Maiandra GD" w:hAnsi="Maiandra GD" w:cstheme="minorHAnsi"/>
          <w:b/>
          <w:i/>
          <w:sz w:val="24"/>
          <w:szCs w:val="24"/>
        </w:rPr>
        <w:t xml:space="preserve">reasonable will </w:t>
      </w:r>
      <w:r w:rsidRPr="001E6C70">
        <w:rPr>
          <w:rFonts w:ascii="Maiandra GD" w:hAnsi="Maiandra GD" w:cstheme="minorHAnsi"/>
          <w:i/>
          <w:sz w:val="24"/>
          <w:szCs w:val="24"/>
        </w:rPr>
        <w:t xml:space="preserve">of the owner. </w:t>
      </w:r>
      <w:r w:rsidRPr="001E6C70">
        <w:rPr>
          <w:rFonts w:ascii="Maiandra GD" w:hAnsi="Maiandra GD" w:cstheme="minorHAnsi"/>
          <w:sz w:val="24"/>
          <w:szCs w:val="24"/>
        </w:rPr>
        <w:t>Explain with example</w:t>
      </w:r>
      <w:r w:rsidR="002D2571" w:rsidRPr="001E6C70">
        <w:rPr>
          <w:rFonts w:ascii="Maiandra GD" w:hAnsi="Maiandra GD" w:cstheme="minorHAnsi"/>
          <w:sz w:val="24"/>
          <w:szCs w:val="24"/>
        </w:rPr>
        <w:t>. If you don’t provide someone who asks for something from you that he needs just to survive…</w:t>
      </w:r>
      <w:proofErr w:type="gramStart"/>
      <w:r w:rsidR="002D2571" w:rsidRPr="001E6C70">
        <w:rPr>
          <w:rFonts w:ascii="Maiandra GD" w:hAnsi="Maiandra GD" w:cstheme="minorHAnsi"/>
          <w:sz w:val="24"/>
          <w:szCs w:val="24"/>
        </w:rPr>
        <w:t>.&amp;</w:t>
      </w:r>
      <w:proofErr w:type="gramEnd"/>
      <w:r w:rsidR="002D2571" w:rsidRPr="001E6C70">
        <w:rPr>
          <w:rFonts w:ascii="Maiandra GD" w:hAnsi="Maiandra GD" w:cstheme="minorHAnsi"/>
          <w:sz w:val="24"/>
          <w:szCs w:val="24"/>
        </w:rPr>
        <w:t xml:space="preserve"> you say no then </w:t>
      </w:r>
      <w:r w:rsidR="002D2571" w:rsidRPr="001E6C70">
        <w:rPr>
          <w:rFonts w:ascii="Maiandra GD" w:hAnsi="Maiandra GD" w:cstheme="minorHAnsi"/>
          <w:b/>
          <w:sz w:val="24"/>
          <w:szCs w:val="24"/>
        </w:rPr>
        <w:t>you</w:t>
      </w:r>
      <w:r w:rsidR="002D2571" w:rsidRPr="001E6C70">
        <w:rPr>
          <w:rFonts w:ascii="Maiandra GD" w:hAnsi="Maiandra GD" w:cstheme="minorHAnsi"/>
          <w:sz w:val="24"/>
          <w:szCs w:val="24"/>
        </w:rPr>
        <w:t xml:space="preserve"> are the thief.</w:t>
      </w:r>
    </w:p>
    <w:p w:rsidR="002D2571" w:rsidRPr="001E6C70" w:rsidRDefault="003F7209" w:rsidP="001E6C70">
      <w:pPr>
        <w:pStyle w:val="ListParagraph"/>
        <w:numPr>
          <w:ilvl w:val="0"/>
          <w:numId w:val="1"/>
        </w:numPr>
        <w:jc w:val="both"/>
        <w:rPr>
          <w:rFonts w:ascii="Maiandra GD" w:eastAsia="Times New Roman" w:hAnsi="Maiandra GD" w:cstheme="minorHAnsi"/>
          <w:sz w:val="24"/>
          <w:szCs w:val="24"/>
          <w:lang w:eastAsia="en-GB"/>
        </w:rPr>
      </w:pPr>
      <w:r w:rsidRPr="001E6C70">
        <w:rPr>
          <w:rFonts w:ascii="Maiandra GD" w:hAnsi="Maiandra GD" w:cstheme="minorHAnsi"/>
          <w:sz w:val="24"/>
          <w:szCs w:val="24"/>
        </w:rPr>
        <w:t>“</w:t>
      </w:r>
      <w:r w:rsidR="002D2571" w:rsidRPr="001E6C70">
        <w:rPr>
          <w:rFonts w:ascii="Maiandra GD" w:eastAsia="Times New Roman" w:hAnsi="Maiandra GD" w:cstheme="minorHAnsi"/>
          <w:i/>
          <w:sz w:val="24"/>
          <w:szCs w:val="24"/>
          <w:lang w:eastAsia="en-GB"/>
        </w:rPr>
        <w:t>Not to share our own wealth with the poor is theft from the poor and deprivation of their means of life; we do not possess our own wealth, but theirs</w:t>
      </w:r>
      <w:r w:rsidRPr="001E6C70">
        <w:rPr>
          <w:rFonts w:ascii="Maiandra GD" w:eastAsia="Times New Roman" w:hAnsi="Maiandra GD" w:cstheme="minorHAnsi"/>
          <w:i/>
          <w:sz w:val="24"/>
          <w:szCs w:val="24"/>
          <w:lang w:eastAsia="en-GB"/>
        </w:rPr>
        <w:t>”</w:t>
      </w:r>
      <w:r w:rsidR="002D2571" w:rsidRPr="001E6C70">
        <w:rPr>
          <w:rFonts w:ascii="Maiandra GD" w:eastAsia="Times New Roman" w:hAnsi="Maiandra GD" w:cstheme="minorHAnsi"/>
          <w:sz w:val="24"/>
          <w:szCs w:val="24"/>
          <w:lang w:eastAsia="en-GB"/>
        </w:rPr>
        <w:t xml:space="preserve">. </w:t>
      </w:r>
      <w:r w:rsidRPr="001E6C70">
        <w:rPr>
          <w:rFonts w:ascii="Maiandra GD" w:eastAsia="Times New Roman" w:hAnsi="Maiandra GD" w:cstheme="minorHAnsi"/>
          <w:sz w:val="24"/>
          <w:szCs w:val="24"/>
          <w:lang w:eastAsia="en-GB"/>
        </w:rPr>
        <w:t>(</w:t>
      </w:r>
      <w:hyperlink r:id="rId5" w:history="1">
        <w:r w:rsidR="002D2571" w:rsidRPr="001E6C70">
          <w:rPr>
            <w:rFonts w:ascii="Maiandra GD" w:eastAsia="Times New Roman" w:hAnsi="Maiandra GD" w:cstheme="minorHAnsi"/>
            <w:bCs/>
            <w:sz w:val="24"/>
            <w:szCs w:val="24"/>
            <w:lang w:eastAsia="en-GB"/>
          </w:rPr>
          <w:t>St John Chrysostom</w:t>
        </w:r>
      </w:hyperlink>
      <w:r w:rsidRPr="001E6C70">
        <w:rPr>
          <w:rFonts w:ascii="Maiandra GD" w:eastAsia="Times New Roman" w:hAnsi="Maiandra GD" w:cstheme="minorHAnsi"/>
          <w:sz w:val="24"/>
          <w:szCs w:val="24"/>
          <w:lang w:eastAsia="en-GB"/>
        </w:rPr>
        <w:t>)</w:t>
      </w:r>
    </w:p>
    <w:p w:rsidR="006B1399" w:rsidRPr="001E6C70" w:rsidRDefault="006B1399" w:rsidP="001E6C70">
      <w:pPr>
        <w:pStyle w:val="ListParagraph"/>
        <w:numPr>
          <w:ilvl w:val="0"/>
          <w:numId w:val="1"/>
        </w:numPr>
        <w:jc w:val="both"/>
        <w:rPr>
          <w:rFonts w:ascii="Maiandra GD" w:eastAsia="Times New Roman" w:hAnsi="Maiandra GD" w:cstheme="minorHAnsi"/>
          <w:sz w:val="24"/>
          <w:szCs w:val="24"/>
          <w:lang w:eastAsia="en-GB"/>
        </w:rPr>
      </w:pPr>
      <w:r w:rsidRPr="001E6C70">
        <w:rPr>
          <w:rFonts w:ascii="Maiandra GD" w:eastAsia="Times New Roman" w:hAnsi="Maiandra GD" w:cstheme="minorHAnsi"/>
          <w:sz w:val="24"/>
          <w:szCs w:val="24"/>
          <w:lang w:eastAsia="en-GB"/>
        </w:rPr>
        <w:t xml:space="preserve">The Church always had </w:t>
      </w:r>
      <w:r w:rsidRPr="001E6C70">
        <w:rPr>
          <w:rFonts w:ascii="Maiandra GD" w:eastAsia="Times New Roman" w:hAnsi="Maiandra GD" w:cstheme="minorHAnsi"/>
          <w:b/>
          <w:sz w:val="24"/>
          <w:szCs w:val="24"/>
          <w:lang w:eastAsia="en-GB"/>
        </w:rPr>
        <w:t>a preferential love for the poor, the vulnerable</w:t>
      </w:r>
      <w:r w:rsidRPr="001E6C70">
        <w:rPr>
          <w:rFonts w:ascii="Maiandra GD" w:eastAsia="Times New Roman" w:hAnsi="Maiandra GD" w:cstheme="minorHAnsi"/>
          <w:sz w:val="24"/>
          <w:szCs w:val="24"/>
          <w:lang w:eastAsia="en-GB"/>
        </w:rPr>
        <w:t xml:space="preserve">. Jesus told us whatever you do to the least you do it to me. </w:t>
      </w:r>
      <w:r w:rsidR="009A2D13" w:rsidRPr="001E6C70">
        <w:rPr>
          <w:rFonts w:ascii="Maiandra GD" w:eastAsia="Times New Roman" w:hAnsi="Maiandra GD" w:cstheme="minorHAnsi"/>
          <w:sz w:val="24"/>
          <w:szCs w:val="24"/>
          <w:lang w:eastAsia="en-GB"/>
        </w:rPr>
        <w:t>Lord when did we see you, hungry, naked etc</w:t>
      </w:r>
    </w:p>
    <w:p w:rsidR="00582E02" w:rsidRPr="001E6C70" w:rsidRDefault="003F7209" w:rsidP="001E6C70">
      <w:pPr>
        <w:pStyle w:val="ListParagraph"/>
        <w:numPr>
          <w:ilvl w:val="0"/>
          <w:numId w:val="1"/>
        </w:numPr>
        <w:jc w:val="both"/>
        <w:rPr>
          <w:rFonts w:ascii="Maiandra GD" w:eastAsia="Times New Roman" w:hAnsi="Maiandra GD" w:cstheme="minorHAnsi"/>
          <w:sz w:val="24"/>
          <w:szCs w:val="24"/>
          <w:lang w:eastAsia="en-GB"/>
        </w:rPr>
      </w:pPr>
      <w:r w:rsidRPr="001E6C70">
        <w:rPr>
          <w:rFonts w:ascii="Maiandra GD" w:eastAsia="Times New Roman" w:hAnsi="Maiandra GD" w:cstheme="minorHAnsi"/>
          <w:sz w:val="24"/>
          <w:szCs w:val="24"/>
          <w:lang w:eastAsia="en-GB"/>
        </w:rPr>
        <w:t xml:space="preserve">Points: </w:t>
      </w:r>
      <w:r w:rsidRPr="00E7685B">
        <w:rPr>
          <w:rFonts w:ascii="Maiandra GD" w:eastAsia="Times New Roman" w:hAnsi="Maiandra GD" w:cstheme="minorHAnsi"/>
          <w:b/>
          <w:sz w:val="24"/>
          <w:szCs w:val="24"/>
          <w:lang w:eastAsia="en-GB"/>
        </w:rPr>
        <w:t>Earth produces 5 times what is needed.</w:t>
      </w:r>
      <w:r w:rsidR="002838F9" w:rsidRPr="001E6C70">
        <w:rPr>
          <w:rFonts w:ascii="Maiandra GD" w:eastAsia="Times New Roman" w:hAnsi="Maiandra GD" w:cstheme="minorHAnsi"/>
          <w:sz w:val="24"/>
          <w:szCs w:val="24"/>
          <w:lang w:eastAsia="en-GB"/>
        </w:rPr>
        <w:t xml:space="preserve"> </w:t>
      </w:r>
      <w:r w:rsidR="00582E02" w:rsidRPr="001E6C70">
        <w:rPr>
          <w:rFonts w:ascii="Maiandra GD" w:eastAsia="Times New Roman" w:hAnsi="Maiandra GD" w:cstheme="minorHAnsi"/>
          <w:sz w:val="24"/>
          <w:szCs w:val="24"/>
          <w:lang w:eastAsia="en-GB"/>
        </w:rPr>
        <w:t>Yet, 2021</w:t>
      </w:r>
      <w:r w:rsidRPr="001E6C70">
        <w:rPr>
          <w:rFonts w:ascii="Maiandra GD" w:eastAsia="Times New Roman" w:hAnsi="Maiandra GD" w:cstheme="minorHAnsi"/>
          <w:sz w:val="24"/>
          <w:szCs w:val="24"/>
          <w:lang w:eastAsia="en-GB"/>
        </w:rPr>
        <w:t xml:space="preserve"> </w:t>
      </w:r>
      <w:r w:rsidR="00582E02" w:rsidRPr="001E6C70">
        <w:rPr>
          <w:rFonts w:ascii="Maiandra GD" w:eastAsia="Times New Roman" w:hAnsi="Maiandra GD" w:cstheme="minorHAnsi"/>
          <w:sz w:val="24"/>
          <w:szCs w:val="24"/>
          <w:lang w:eastAsia="en-GB"/>
        </w:rPr>
        <w:t>OXFAM</w:t>
      </w:r>
      <w:r w:rsidRPr="001E6C70">
        <w:rPr>
          <w:rFonts w:ascii="Maiandra GD" w:eastAsia="Times New Roman" w:hAnsi="Maiandra GD" w:cstheme="minorHAnsi"/>
          <w:sz w:val="24"/>
          <w:szCs w:val="24"/>
          <w:lang w:eastAsia="en-GB"/>
        </w:rPr>
        <w:t xml:space="preserve"> statistics:</w:t>
      </w:r>
      <w:r w:rsidR="00582E02" w:rsidRPr="001E6C70">
        <w:rPr>
          <w:rFonts w:ascii="Maiandra GD" w:eastAsia="Times New Roman" w:hAnsi="Maiandra GD" w:cstheme="minorHAnsi"/>
          <w:sz w:val="24"/>
          <w:szCs w:val="24"/>
          <w:lang w:eastAsia="en-GB"/>
        </w:rPr>
        <w:t xml:space="preserve"> 11 people die of hunger every 1 minute</w:t>
      </w:r>
      <w:r w:rsidR="007933EA" w:rsidRPr="001E6C70">
        <w:rPr>
          <w:rFonts w:ascii="Maiandra GD" w:eastAsia="Times New Roman" w:hAnsi="Maiandra GD" w:cstheme="minorHAnsi"/>
          <w:sz w:val="24"/>
          <w:szCs w:val="24"/>
          <w:lang w:eastAsia="en-GB"/>
        </w:rPr>
        <w:t xml:space="preserve">. </w:t>
      </w:r>
      <w:r w:rsidR="002838F9" w:rsidRPr="001E6C70">
        <w:rPr>
          <w:rFonts w:ascii="Maiandra GD" w:eastAsia="Times New Roman" w:hAnsi="Maiandra GD" w:cstheme="minorHAnsi"/>
          <w:sz w:val="24"/>
          <w:szCs w:val="24"/>
          <w:lang w:eastAsia="en-GB"/>
        </w:rPr>
        <w:t>Earth not over</w:t>
      </w:r>
      <w:r w:rsidR="00A12690" w:rsidRPr="001E6C70">
        <w:rPr>
          <w:rFonts w:ascii="Maiandra GD" w:eastAsia="Times New Roman" w:hAnsi="Maiandra GD" w:cstheme="minorHAnsi"/>
          <w:sz w:val="24"/>
          <w:szCs w:val="24"/>
          <w:lang w:eastAsia="en-GB"/>
        </w:rPr>
        <w:t>-</w:t>
      </w:r>
      <w:r w:rsidR="002838F9" w:rsidRPr="001E6C70">
        <w:rPr>
          <w:rFonts w:ascii="Maiandra GD" w:eastAsia="Times New Roman" w:hAnsi="Maiandra GD" w:cstheme="minorHAnsi"/>
          <w:sz w:val="24"/>
          <w:szCs w:val="24"/>
          <w:lang w:eastAsia="en-GB"/>
        </w:rPr>
        <w:t xml:space="preserve">populated, only </w:t>
      </w:r>
      <w:r w:rsidR="002838F9" w:rsidRPr="001E6C70">
        <w:rPr>
          <w:rFonts w:ascii="Maiandra GD" w:eastAsia="Times New Roman" w:hAnsi="Maiandra GD" w:cstheme="minorHAnsi"/>
          <w:b/>
          <w:sz w:val="24"/>
          <w:szCs w:val="24"/>
          <w:lang w:eastAsia="en-GB"/>
        </w:rPr>
        <w:t>unjust distribution of goods</w:t>
      </w:r>
      <w:r w:rsidR="002838F9" w:rsidRPr="001E6C70">
        <w:rPr>
          <w:rFonts w:ascii="Maiandra GD" w:eastAsia="Times New Roman" w:hAnsi="Maiandra GD" w:cstheme="minorHAnsi"/>
          <w:sz w:val="24"/>
          <w:szCs w:val="24"/>
          <w:lang w:eastAsia="en-GB"/>
        </w:rPr>
        <w:t xml:space="preserve">. </w:t>
      </w:r>
      <w:r w:rsidR="00582E02" w:rsidRPr="001E6C70">
        <w:rPr>
          <w:rFonts w:ascii="Maiandra GD" w:eastAsia="Times New Roman" w:hAnsi="Maiandra GD" w:cstheme="minorHAnsi"/>
          <w:sz w:val="24"/>
          <w:szCs w:val="24"/>
          <w:lang w:eastAsia="en-GB"/>
        </w:rPr>
        <w:t xml:space="preserve"> Food products thrown away to keep prices down (financial networks) African &amp; some Asian countries kept</w:t>
      </w:r>
      <w:r w:rsidR="002838F9" w:rsidRPr="001E6C70">
        <w:rPr>
          <w:rFonts w:ascii="Maiandra GD" w:eastAsia="Times New Roman" w:hAnsi="Maiandra GD" w:cstheme="minorHAnsi"/>
          <w:sz w:val="24"/>
          <w:szCs w:val="24"/>
          <w:lang w:eastAsia="en-GB"/>
        </w:rPr>
        <w:t xml:space="preserve"> backward &amp; poor: exploited for minerals &amp; with debt they cannot pay back. </w:t>
      </w:r>
      <w:r w:rsidR="00A12690" w:rsidRPr="001E6C70">
        <w:rPr>
          <w:rFonts w:ascii="Maiandra GD" w:eastAsia="Times New Roman" w:hAnsi="Maiandra GD" w:cstheme="minorHAnsi"/>
          <w:sz w:val="24"/>
          <w:szCs w:val="24"/>
          <w:lang w:eastAsia="en-GB"/>
        </w:rPr>
        <w:t>John Paul II in 2000 asked for debt to be forgiven.</w:t>
      </w:r>
    </w:p>
    <w:p w:rsidR="003F7209" w:rsidRPr="001E6C70" w:rsidRDefault="00582E02" w:rsidP="001E6C70">
      <w:pPr>
        <w:pStyle w:val="ListParagraph"/>
        <w:numPr>
          <w:ilvl w:val="0"/>
          <w:numId w:val="1"/>
        </w:numPr>
        <w:jc w:val="both"/>
        <w:rPr>
          <w:rFonts w:ascii="Maiandra GD" w:hAnsi="Maiandra GD" w:cstheme="minorHAnsi"/>
          <w:sz w:val="24"/>
          <w:szCs w:val="24"/>
        </w:rPr>
      </w:pPr>
      <w:r w:rsidRPr="001E6C70">
        <w:rPr>
          <w:rFonts w:ascii="Maiandra GD" w:eastAsia="Times New Roman" w:hAnsi="Maiandra GD" w:cstheme="minorHAnsi"/>
          <w:sz w:val="24"/>
          <w:szCs w:val="24"/>
          <w:lang w:eastAsia="en-GB"/>
        </w:rPr>
        <w:t>Pope Benedict</w:t>
      </w:r>
      <w:r w:rsidR="002838F9" w:rsidRPr="001E6C70">
        <w:rPr>
          <w:rFonts w:ascii="Maiandra GD" w:eastAsia="Times New Roman" w:hAnsi="Maiandra GD" w:cstheme="minorHAnsi"/>
          <w:sz w:val="24"/>
          <w:szCs w:val="24"/>
          <w:lang w:eastAsia="en-GB"/>
        </w:rPr>
        <w:t xml:space="preserve"> was criticised for saying condoms not solution for Aids. The developed countries have advanced medicines to control Aids so you don’t die from it. But to poor countries they told them control populations and use condoms. No advanced medicine for them! </w:t>
      </w:r>
      <w:r w:rsidR="002838F9" w:rsidRPr="00E7685B">
        <w:rPr>
          <w:rFonts w:ascii="Maiandra GD" w:eastAsia="Times New Roman" w:hAnsi="Maiandra GD" w:cstheme="minorHAnsi"/>
          <w:b/>
          <w:sz w:val="24"/>
          <w:szCs w:val="24"/>
          <w:lang w:eastAsia="en-GB"/>
        </w:rPr>
        <w:t>Injustice!</w:t>
      </w:r>
    </w:p>
    <w:p w:rsidR="009A2D13" w:rsidRPr="001E6C70" w:rsidRDefault="002838F9" w:rsidP="001E6C70">
      <w:pPr>
        <w:pStyle w:val="ListParagraph"/>
        <w:numPr>
          <w:ilvl w:val="0"/>
          <w:numId w:val="1"/>
        </w:numPr>
        <w:jc w:val="both"/>
        <w:rPr>
          <w:rFonts w:ascii="Maiandra GD" w:hAnsi="Maiandra GD" w:cstheme="minorHAnsi"/>
          <w:sz w:val="24"/>
          <w:szCs w:val="24"/>
        </w:rPr>
      </w:pPr>
      <w:r w:rsidRPr="001E6C70">
        <w:rPr>
          <w:rFonts w:ascii="Maiandra GD" w:hAnsi="Maiandra GD" w:cstheme="minorHAnsi"/>
          <w:sz w:val="24"/>
          <w:szCs w:val="24"/>
        </w:rPr>
        <w:t xml:space="preserve">Goods </w:t>
      </w:r>
      <w:r w:rsidR="006B1399" w:rsidRPr="001E6C70">
        <w:rPr>
          <w:rFonts w:ascii="Maiandra GD" w:hAnsi="Maiandra GD" w:cstheme="minorHAnsi"/>
          <w:sz w:val="24"/>
          <w:szCs w:val="24"/>
        </w:rPr>
        <w:t>are not</w:t>
      </w:r>
      <w:r w:rsidRPr="001E6C70">
        <w:rPr>
          <w:rFonts w:ascii="Maiandra GD" w:hAnsi="Maiandra GD" w:cstheme="minorHAnsi"/>
          <w:sz w:val="24"/>
          <w:szCs w:val="24"/>
        </w:rPr>
        <w:t xml:space="preserve"> just </w:t>
      </w:r>
      <w:r w:rsidR="006B1399" w:rsidRPr="001E6C70">
        <w:rPr>
          <w:rFonts w:ascii="Maiandra GD" w:hAnsi="Maiandra GD" w:cstheme="minorHAnsi"/>
          <w:sz w:val="24"/>
          <w:szCs w:val="24"/>
        </w:rPr>
        <w:t>yours;</w:t>
      </w:r>
      <w:r w:rsidRPr="001E6C70">
        <w:rPr>
          <w:rFonts w:ascii="Maiandra GD" w:hAnsi="Maiandra GD" w:cstheme="minorHAnsi"/>
          <w:sz w:val="24"/>
          <w:szCs w:val="24"/>
        </w:rPr>
        <w:t xml:space="preserve"> we have a duty towards others with our goods. You must use goods to love and be a </w:t>
      </w:r>
      <w:r w:rsidRPr="001E6C70">
        <w:rPr>
          <w:rFonts w:ascii="Maiandra GD" w:hAnsi="Maiandra GD" w:cstheme="minorHAnsi"/>
          <w:b/>
          <w:sz w:val="24"/>
          <w:szCs w:val="24"/>
        </w:rPr>
        <w:t>gift</w:t>
      </w:r>
      <w:r w:rsidRPr="001E6C70">
        <w:rPr>
          <w:rFonts w:ascii="Maiandra GD" w:hAnsi="Maiandra GD" w:cstheme="minorHAnsi"/>
          <w:sz w:val="24"/>
          <w:szCs w:val="24"/>
        </w:rPr>
        <w:t xml:space="preserve"> to each other. Otherwise you are stealing. St Chrysostom said that when you </w:t>
      </w:r>
      <w:r w:rsidRPr="00E7685B">
        <w:rPr>
          <w:rFonts w:ascii="Maiandra GD" w:hAnsi="Maiandra GD" w:cstheme="minorHAnsi"/>
          <w:b/>
          <w:sz w:val="24"/>
          <w:szCs w:val="24"/>
        </w:rPr>
        <w:t>give to the poor it is really justice not charity because you are giving them what should be theirs!</w:t>
      </w:r>
      <w:r w:rsidR="006B1399" w:rsidRPr="001E6C70">
        <w:rPr>
          <w:rFonts w:ascii="Maiandra GD" w:hAnsi="Maiandra GD" w:cstheme="minorHAnsi"/>
          <w:sz w:val="24"/>
          <w:szCs w:val="24"/>
        </w:rPr>
        <w:t xml:space="preserve"> </w:t>
      </w:r>
      <w:r w:rsidR="00A12690" w:rsidRPr="001E6C70">
        <w:rPr>
          <w:rFonts w:ascii="Maiandra GD" w:hAnsi="Maiandra GD" w:cstheme="minorHAnsi"/>
          <w:sz w:val="24"/>
          <w:szCs w:val="24"/>
        </w:rPr>
        <w:t xml:space="preserve">We are in relation to each other sharing our specific gifts. A composer creates beautiful music for </w:t>
      </w:r>
      <w:proofErr w:type="gramStart"/>
      <w:r w:rsidR="00A12690" w:rsidRPr="001E6C70">
        <w:rPr>
          <w:rFonts w:ascii="Maiandra GD" w:hAnsi="Maiandra GD" w:cstheme="minorHAnsi"/>
          <w:sz w:val="24"/>
          <w:szCs w:val="24"/>
        </w:rPr>
        <w:t>society,</w:t>
      </w:r>
      <w:proofErr w:type="gramEnd"/>
      <w:r w:rsidR="00A12690" w:rsidRPr="001E6C70">
        <w:rPr>
          <w:rFonts w:ascii="Maiandra GD" w:hAnsi="Maiandra GD" w:cstheme="minorHAnsi"/>
          <w:sz w:val="24"/>
          <w:szCs w:val="24"/>
        </w:rPr>
        <w:t xml:space="preserve"> a just businessman creates jobs etc.</w:t>
      </w:r>
    </w:p>
    <w:p w:rsidR="001355CF" w:rsidRDefault="006B1399" w:rsidP="001E6C70">
      <w:pPr>
        <w:pStyle w:val="ListParagraph"/>
        <w:numPr>
          <w:ilvl w:val="0"/>
          <w:numId w:val="1"/>
        </w:numPr>
        <w:jc w:val="both"/>
        <w:rPr>
          <w:rFonts w:ascii="Maiandra GD" w:hAnsi="Maiandra GD" w:cstheme="minorHAnsi"/>
          <w:sz w:val="24"/>
          <w:szCs w:val="24"/>
        </w:rPr>
      </w:pPr>
      <w:r w:rsidRPr="001E6C70">
        <w:rPr>
          <w:rFonts w:ascii="Maiandra GD" w:hAnsi="Maiandra GD" w:cstheme="minorHAnsi"/>
          <w:sz w:val="24"/>
          <w:szCs w:val="24"/>
        </w:rPr>
        <w:t xml:space="preserve">We reach our personal </w:t>
      </w:r>
      <w:r w:rsidRPr="001E6C70">
        <w:rPr>
          <w:rFonts w:ascii="Maiandra GD" w:hAnsi="Maiandra GD" w:cstheme="minorHAnsi"/>
          <w:b/>
          <w:sz w:val="24"/>
          <w:szCs w:val="24"/>
        </w:rPr>
        <w:t xml:space="preserve">potentiality </w:t>
      </w:r>
      <w:r w:rsidRPr="001E6C70">
        <w:rPr>
          <w:rFonts w:ascii="Maiandra GD" w:hAnsi="Maiandra GD" w:cstheme="minorHAnsi"/>
          <w:sz w:val="24"/>
          <w:szCs w:val="24"/>
        </w:rPr>
        <w:t xml:space="preserve">with </w:t>
      </w:r>
      <w:r w:rsidRPr="001E6C70">
        <w:rPr>
          <w:rFonts w:ascii="Maiandra GD" w:hAnsi="Maiandra GD" w:cstheme="minorHAnsi"/>
          <w:b/>
          <w:sz w:val="24"/>
          <w:szCs w:val="24"/>
        </w:rPr>
        <w:t>our network of love</w:t>
      </w:r>
      <w:r w:rsidRPr="001E6C70">
        <w:rPr>
          <w:rFonts w:ascii="Maiandra GD" w:hAnsi="Maiandra GD" w:cstheme="minorHAnsi"/>
          <w:sz w:val="24"/>
          <w:szCs w:val="24"/>
        </w:rPr>
        <w:t>, using what we have to love others.</w:t>
      </w:r>
      <w:r w:rsidR="009A2D13" w:rsidRPr="001E6C70">
        <w:rPr>
          <w:rFonts w:ascii="Maiandra GD" w:hAnsi="Maiandra GD" w:cstheme="minorHAnsi"/>
          <w:sz w:val="24"/>
          <w:szCs w:val="24"/>
        </w:rPr>
        <w:t xml:space="preserve"> (</w:t>
      </w:r>
      <w:r w:rsidR="00A12690" w:rsidRPr="001E6C70">
        <w:rPr>
          <w:rFonts w:ascii="Maiandra GD" w:hAnsi="Maiandra GD" w:cstheme="minorHAnsi"/>
          <w:sz w:val="24"/>
          <w:szCs w:val="24"/>
        </w:rPr>
        <w:t xml:space="preserve"> contrast </w:t>
      </w:r>
      <w:r w:rsidR="009A2D13" w:rsidRPr="001E6C70">
        <w:rPr>
          <w:rFonts w:ascii="Maiandra GD" w:hAnsi="Maiandra GD" w:cstheme="minorHAnsi"/>
          <w:sz w:val="24"/>
          <w:szCs w:val="24"/>
        </w:rPr>
        <w:t>Parable of Lazarus)</w:t>
      </w:r>
    </w:p>
    <w:p w:rsidR="00AA6AC0" w:rsidRDefault="00AA6AC0" w:rsidP="00AA6AC0">
      <w:pPr>
        <w:jc w:val="both"/>
        <w:rPr>
          <w:rFonts w:ascii="Maiandra GD" w:hAnsi="Maiandra GD" w:cstheme="minorHAnsi"/>
          <w:sz w:val="24"/>
          <w:szCs w:val="24"/>
        </w:rPr>
      </w:pPr>
    </w:p>
    <w:p w:rsidR="00AA6AC0" w:rsidRPr="00AA6AC0" w:rsidRDefault="00AA6AC0" w:rsidP="00AA6AC0">
      <w:pPr>
        <w:spacing w:after="0" w:line="240" w:lineRule="auto"/>
        <w:rPr>
          <w:rFonts w:ascii="Times New Roman" w:eastAsia="Times New Roman" w:hAnsi="Times New Roman" w:cs="Times New Roman"/>
          <w:sz w:val="24"/>
          <w:szCs w:val="24"/>
          <w:lang w:eastAsia="zh-CN"/>
        </w:rPr>
      </w:pPr>
      <w:r w:rsidRPr="00AA6AC0">
        <w:rPr>
          <w:rFonts w:ascii="Verdana" w:eastAsia="Times New Roman" w:hAnsi="Verdana" w:cs="Times New Roman"/>
          <w:b/>
          <w:bCs/>
          <w:color w:val="202020"/>
          <w:sz w:val="28"/>
          <w:lang w:eastAsia="zh-CN"/>
        </w:rPr>
        <w:lastRenderedPageBreak/>
        <w:t>PART THREE</w:t>
      </w:r>
      <w:r w:rsidRPr="00AA6AC0">
        <w:rPr>
          <w:rFonts w:ascii="Verdana" w:eastAsia="Times New Roman" w:hAnsi="Verdana" w:cs="Times New Roman"/>
          <w:b/>
          <w:bCs/>
          <w:color w:val="202020"/>
          <w:sz w:val="28"/>
          <w:szCs w:val="28"/>
          <w:shd w:val="clear" w:color="auto" w:fill="FBFAF8"/>
          <w:lang w:eastAsia="zh-CN"/>
        </w:rPr>
        <w:br/>
      </w:r>
      <w:r w:rsidRPr="00AA6AC0">
        <w:rPr>
          <w:rFonts w:ascii="Verdana" w:eastAsia="Times New Roman" w:hAnsi="Verdana" w:cs="Times New Roman"/>
          <w:b/>
          <w:bCs/>
          <w:color w:val="202020"/>
          <w:sz w:val="28"/>
          <w:lang w:eastAsia="zh-CN"/>
        </w:rPr>
        <w:t>LIFE IN CHRIST</w:t>
      </w:r>
    </w:p>
    <w:p w:rsidR="00AA6AC0" w:rsidRPr="00AA6AC0" w:rsidRDefault="00AA6AC0" w:rsidP="00AA6AC0">
      <w:pPr>
        <w:shd w:val="clear" w:color="auto" w:fill="FBFAF8"/>
        <w:spacing w:before="100" w:beforeAutospacing="1" w:after="100" w:afterAutospacing="1" w:line="240" w:lineRule="auto"/>
        <w:rPr>
          <w:rFonts w:ascii="Verdana" w:eastAsia="Times New Roman" w:hAnsi="Verdana" w:cs="Times New Roman"/>
          <w:color w:val="202020"/>
          <w:sz w:val="16"/>
          <w:szCs w:val="16"/>
          <w:lang w:eastAsia="zh-CN"/>
        </w:rPr>
      </w:pPr>
      <w:r w:rsidRPr="00AA6AC0">
        <w:rPr>
          <w:rFonts w:ascii="Verdana" w:eastAsia="Times New Roman" w:hAnsi="Verdana" w:cs="Times New Roman"/>
          <w:b/>
          <w:bCs/>
          <w:color w:val="202020"/>
          <w:sz w:val="24"/>
          <w:szCs w:val="24"/>
          <w:lang w:eastAsia="zh-CN"/>
        </w:rPr>
        <w:t>SECTION TWO</w:t>
      </w:r>
      <w:r w:rsidRPr="00AA6AC0">
        <w:rPr>
          <w:rFonts w:ascii="Verdana" w:eastAsia="Times New Roman" w:hAnsi="Verdana" w:cs="Times New Roman"/>
          <w:b/>
          <w:bCs/>
          <w:color w:val="202020"/>
          <w:sz w:val="24"/>
          <w:szCs w:val="24"/>
          <w:lang w:eastAsia="zh-CN"/>
        </w:rPr>
        <w:br/>
        <w:t>THE TEN COMMANDMENTS</w:t>
      </w:r>
    </w:p>
    <w:p w:rsidR="00AA6AC0" w:rsidRPr="00AA6AC0" w:rsidRDefault="00AA6AC0" w:rsidP="00AA6AC0">
      <w:pPr>
        <w:shd w:val="clear" w:color="auto" w:fill="FBFAF8"/>
        <w:spacing w:before="100" w:beforeAutospacing="1" w:after="100" w:afterAutospacing="1" w:line="240" w:lineRule="auto"/>
        <w:rPr>
          <w:rFonts w:ascii="Verdana" w:eastAsia="Times New Roman" w:hAnsi="Verdana" w:cs="Times New Roman"/>
          <w:color w:val="202020"/>
          <w:sz w:val="16"/>
          <w:szCs w:val="16"/>
          <w:lang w:eastAsia="zh-CN"/>
        </w:rPr>
      </w:pPr>
      <w:r w:rsidRPr="00AA6AC0">
        <w:rPr>
          <w:rFonts w:ascii="Verdana" w:eastAsia="Times New Roman" w:hAnsi="Verdana" w:cs="Times New Roman"/>
          <w:b/>
          <w:bCs/>
          <w:color w:val="202020"/>
          <w:sz w:val="24"/>
          <w:szCs w:val="24"/>
          <w:lang w:eastAsia="zh-CN"/>
        </w:rPr>
        <w:t>CHAPTER TWO</w:t>
      </w:r>
      <w:r w:rsidRPr="00AA6AC0">
        <w:rPr>
          <w:rFonts w:ascii="Verdana" w:eastAsia="Times New Roman" w:hAnsi="Verdana" w:cs="Times New Roman"/>
          <w:b/>
          <w:bCs/>
          <w:color w:val="202020"/>
          <w:sz w:val="24"/>
          <w:szCs w:val="24"/>
          <w:lang w:eastAsia="zh-CN"/>
        </w:rPr>
        <w:br/>
        <w:t>"YOU SHALL LOVE YOUR NEIGHBOR AS YOURSELF"</w:t>
      </w:r>
    </w:p>
    <w:p w:rsidR="00AA6AC0" w:rsidRPr="00AA6AC0" w:rsidRDefault="00AA6AC0" w:rsidP="00AA6AC0">
      <w:pPr>
        <w:shd w:val="clear" w:color="auto" w:fill="FBFAF8"/>
        <w:spacing w:before="100" w:beforeAutospacing="1" w:after="100" w:afterAutospacing="1" w:line="240" w:lineRule="auto"/>
        <w:rPr>
          <w:rFonts w:ascii="Verdana" w:eastAsia="Times New Roman" w:hAnsi="Verdana" w:cs="Times New Roman"/>
          <w:color w:val="202020"/>
          <w:sz w:val="16"/>
          <w:szCs w:val="16"/>
          <w:lang w:eastAsia="zh-CN"/>
        </w:rPr>
      </w:pPr>
      <w:r w:rsidRPr="00AA6AC0">
        <w:rPr>
          <w:rFonts w:ascii="Verdana" w:eastAsia="Times New Roman" w:hAnsi="Verdana" w:cs="Times New Roman"/>
          <w:b/>
          <w:bCs/>
          <w:color w:val="202020"/>
          <w:sz w:val="16"/>
          <w:szCs w:val="16"/>
          <w:lang w:eastAsia="zh-CN"/>
        </w:rPr>
        <w:t>ARTICLE 7</w:t>
      </w:r>
      <w:r w:rsidRPr="00AA6AC0">
        <w:rPr>
          <w:rFonts w:ascii="Verdana" w:eastAsia="Times New Roman" w:hAnsi="Verdana" w:cs="Times New Roman"/>
          <w:b/>
          <w:bCs/>
          <w:color w:val="202020"/>
          <w:sz w:val="16"/>
          <w:szCs w:val="16"/>
          <w:lang w:eastAsia="zh-CN"/>
        </w:rPr>
        <w:br/>
        <w:t>THE SEVENTH COMMANDMENT</w:t>
      </w:r>
    </w:p>
    <w:p w:rsidR="00AA6AC0" w:rsidRPr="00AA6AC0" w:rsidRDefault="00AA6AC0" w:rsidP="00AA6AC0">
      <w:pPr>
        <w:shd w:val="clear" w:color="auto" w:fill="FBFAF8"/>
        <w:spacing w:after="0" w:line="240" w:lineRule="auto"/>
        <w:ind w:left="720"/>
        <w:rPr>
          <w:rFonts w:ascii="Verdana" w:eastAsia="Times New Roman" w:hAnsi="Verdana" w:cs="Times New Roman"/>
          <w:color w:val="202020"/>
          <w:sz w:val="16"/>
          <w:szCs w:val="16"/>
          <w:lang w:eastAsia="zh-CN"/>
        </w:rPr>
      </w:pPr>
      <w:r w:rsidRPr="00AA6AC0">
        <w:rPr>
          <w:rFonts w:ascii="Verdana" w:eastAsia="Times New Roman" w:hAnsi="Verdana" w:cs="Times New Roman"/>
          <w:color w:val="202020"/>
          <w:sz w:val="16"/>
          <w:szCs w:val="16"/>
          <w:lang w:eastAsia="zh-CN"/>
        </w:rPr>
        <w:t>You shall not steal.</w:t>
      </w:r>
      <w:r w:rsidRPr="00AA6AC0">
        <w:rPr>
          <w:rFonts w:ascii="Verdana" w:eastAsia="Times New Roman" w:hAnsi="Verdana" w:cs="Times New Roman"/>
          <w:color w:val="202020"/>
          <w:sz w:val="16"/>
          <w:szCs w:val="16"/>
          <w:vertAlign w:val="superscript"/>
          <w:lang w:eastAsia="zh-CN"/>
        </w:rPr>
        <w:t>186</w:t>
      </w:r>
    </w:p>
    <w:bookmarkStart w:id="1" w:name="2401"/>
    <w:bookmarkEnd w:id="1"/>
    <w:p w:rsidR="00AA6AC0" w:rsidRPr="00AA6AC0" w:rsidRDefault="00AA6AC0" w:rsidP="00AA6AC0">
      <w:pPr>
        <w:shd w:val="clear" w:color="auto" w:fill="FBFAF8"/>
        <w:spacing w:before="100" w:beforeAutospacing="1" w:after="100" w:afterAutospacing="1" w:line="240" w:lineRule="auto"/>
        <w:rPr>
          <w:rFonts w:ascii="Verdana" w:eastAsia="Times New Roman" w:hAnsi="Verdana" w:cs="Times New Roman"/>
          <w:color w:val="202020"/>
          <w:sz w:val="16"/>
          <w:szCs w:val="16"/>
          <w:lang w:eastAsia="zh-CN"/>
        </w:rPr>
      </w:pPr>
      <w:r w:rsidRPr="00AA6AC0">
        <w:rPr>
          <w:rFonts w:ascii="Verdana" w:eastAsia="Times New Roman" w:hAnsi="Verdana" w:cs="Times New Roman"/>
          <w:b/>
          <w:bCs/>
          <w:color w:val="202020"/>
          <w:sz w:val="16"/>
          <w:szCs w:val="16"/>
          <w:lang w:eastAsia="zh-CN"/>
        </w:rPr>
        <w:fldChar w:fldCharType="begin"/>
      </w:r>
      <w:r w:rsidRPr="00AA6AC0">
        <w:rPr>
          <w:rFonts w:ascii="Verdana" w:eastAsia="Times New Roman" w:hAnsi="Verdana" w:cs="Times New Roman"/>
          <w:b/>
          <w:bCs/>
          <w:color w:val="202020"/>
          <w:sz w:val="16"/>
          <w:szCs w:val="16"/>
          <w:lang w:eastAsia="zh-CN"/>
        </w:rPr>
        <w:instrText xml:space="preserve"> HYPERLINK "javascript:openWindow('cr/2401.htm');" </w:instrText>
      </w:r>
      <w:r w:rsidRPr="00AA6AC0">
        <w:rPr>
          <w:rFonts w:ascii="Verdana" w:eastAsia="Times New Roman" w:hAnsi="Verdana" w:cs="Times New Roman"/>
          <w:b/>
          <w:bCs/>
          <w:color w:val="202020"/>
          <w:sz w:val="16"/>
          <w:szCs w:val="16"/>
          <w:lang w:eastAsia="zh-CN"/>
        </w:rPr>
        <w:fldChar w:fldCharType="separate"/>
      </w:r>
      <w:r w:rsidRPr="00AA6AC0">
        <w:rPr>
          <w:rFonts w:ascii="Verdana" w:eastAsia="Times New Roman" w:hAnsi="Verdana" w:cs="Times New Roman"/>
          <w:b/>
          <w:bCs/>
          <w:color w:val="94805C"/>
          <w:sz w:val="16"/>
          <w:u w:val="single"/>
          <w:lang w:eastAsia="zh-CN"/>
        </w:rPr>
        <w:t>2401</w:t>
      </w:r>
      <w:r w:rsidRPr="00AA6AC0">
        <w:rPr>
          <w:rFonts w:ascii="Verdana" w:eastAsia="Times New Roman" w:hAnsi="Verdana" w:cs="Times New Roman"/>
          <w:b/>
          <w:bCs/>
          <w:color w:val="202020"/>
          <w:sz w:val="16"/>
          <w:szCs w:val="16"/>
          <w:lang w:eastAsia="zh-CN"/>
        </w:rPr>
        <w:fldChar w:fldCharType="end"/>
      </w:r>
      <w:r w:rsidRPr="00AA6AC0">
        <w:rPr>
          <w:rFonts w:ascii="Verdana" w:eastAsia="Times New Roman" w:hAnsi="Verdana" w:cs="Times New Roman"/>
          <w:color w:val="202020"/>
          <w:sz w:val="16"/>
          <w:szCs w:val="16"/>
          <w:lang w:eastAsia="zh-CN"/>
        </w:rPr>
        <w:t xml:space="preserve"> The seventh commandment forbids unjustly taking or keeping the goods of one's </w:t>
      </w:r>
      <w:proofErr w:type="spellStart"/>
      <w:r w:rsidRPr="00AA6AC0">
        <w:rPr>
          <w:rFonts w:ascii="Verdana" w:eastAsia="Times New Roman" w:hAnsi="Verdana" w:cs="Times New Roman"/>
          <w:color w:val="202020"/>
          <w:sz w:val="16"/>
          <w:szCs w:val="16"/>
          <w:lang w:eastAsia="zh-CN"/>
        </w:rPr>
        <w:t>neighbor</w:t>
      </w:r>
      <w:proofErr w:type="spellEnd"/>
      <w:r w:rsidRPr="00AA6AC0">
        <w:rPr>
          <w:rFonts w:ascii="Verdana" w:eastAsia="Times New Roman" w:hAnsi="Verdana" w:cs="Times New Roman"/>
          <w:color w:val="202020"/>
          <w:sz w:val="16"/>
          <w:szCs w:val="16"/>
          <w:lang w:eastAsia="zh-CN"/>
        </w:rPr>
        <w:t xml:space="preserve"> and wronging him in any way with respect to his goods. It commands justice and charity in the care of earthly goods and the fruits of men's </w:t>
      </w:r>
      <w:proofErr w:type="spellStart"/>
      <w:r w:rsidRPr="00AA6AC0">
        <w:rPr>
          <w:rFonts w:ascii="Verdana" w:eastAsia="Times New Roman" w:hAnsi="Verdana" w:cs="Times New Roman"/>
          <w:color w:val="202020"/>
          <w:sz w:val="16"/>
          <w:szCs w:val="16"/>
          <w:lang w:eastAsia="zh-CN"/>
        </w:rPr>
        <w:t>labor</w:t>
      </w:r>
      <w:proofErr w:type="spellEnd"/>
      <w:r w:rsidRPr="00AA6AC0">
        <w:rPr>
          <w:rFonts w:ascii="Verdana" w:eastAsia="Times New Roman" w:hAnsi="Verdana" w:cs="Times New Roman"/>
          <w:color w:val="202020"/>
          <w:sz w:val="16"/>
          <w:szCs w:val="16"/>
          <w:lang w:eastAsia="zh-CN"/>
        </w:rPr>
        <w:t>. For the sake of the common good, it requires respect for the universal destination of goods and respect for the right to private property. Christian life strives to order this world's goods to God and to fraternal charity.</w:t>
      </w:r>
    </w:p>
    <w:p w:rsidR="00AA6AC0" w:rsidRDefault="00AA6AC0" w:rsidP="00AA6AC0">
      <w:pPr>
        <w:jc w:val="both"/>
        <w:rPr>
          <w:rFonts w:ascii="Maiandra GD" w:hAnsi="Maiandra GD" w:cstheme="minorHAnsi"/>
          <w:sz w:val="24"/>
          <w:szCs w:val="24"/>
        </w:rPr>
      </w:pPr>
    </w:p>
    <w:p w:rsidR="00AA6AC0" w:rsidRDefault="00AA6AC0" w:rsidP="00AA6AC0">
      <w:pPr>
        <w:pStyle w:val="NormalWeb"/>
        <w:shd w:val="clear" w:color="auto" w:fill="FBFAF8"/>
        <w:rPr>
          <w:rFonts w:ascii="Verdana" w:hAnsi="Verdana"/>
          <w:color w:val="202020"/>
          <w:sz w:val="16"/>
          <w:szCs w:val="16"/>
        </w:rPr>
      </w:pPr>
      <w:r>
        <w:rPr>
          <w:rFonts w:ascii="Verdana" w:hAnsi="Verdana"/>
          <w:b/>
          <w:bCs/>
          <w:color w:val="202020"/>
          <w:sz w:val="16"/>
          <w:szCs w:val="16"/>
        </w:rPr>
        <w:t>Respect for the goods of others</w:t>
      </w:r>
    </w:p>
    <w:p w:rsidR="00AA6AC0" w:rsidRDefault="00AA6AC0" w:rsidP="00AA6AC0">
      <w:pPr>
        <w:pStyle w:val="NormalWeb"/>
        <w:shd w:val="clear" w:color="auto" w:fill="FBFAF8"/>
        <w:rPr>
          <w:rFonts w:ascii="Verdana" w:hAnsi="Verdana"/>
          <w:color w:val="202020"/>
          <w:sz w:val="16"/>
          <w:szCs w:val="16"/>
        </w:rPr>
      </w:pPr>
      <w:r>
        <w:rPr>
          <w:rFonts w:ascii="Verdana" w:hAnsi="Verdana"/>
          <w:b/>
          <w:bCs/>
          <w:color w:val="202020"/>
          <w:sz w:val="16"/>
          <w:szCs w:val="16"/>
        </w:rPr>
        <w:t>2408</w:t>
      </w:r>
      <w:r>
        <w:rPr>
          <w:rFonts w:ascii="Verdana" w:hAnsi="Verdana"/>
          <w:color w:val="202020"/>
          <w:sz w:val="16"/>
          <w:szCs w:val="16"/>
        </w:rPr>
        <w:t> The seventh commandment forbids </w:t>
      </w:r>
      <w:proofErr w:type="gramStart"/>
      <w:r>
        <w:rPr>
          <w:rFonts w:ascii="Verdana" w:hAnsi="Verdana"/>
          <w:i/>
          <w:iCs/>
          <w:color w:val="202020"/>
          <w:sz w:val="16"/>
          <w:szCs w:val="16"/>
        </w:rPr>
        <w:t>theft</w:t>
      </w:r>
      <w:r>
        <w:rPr>
          <w:rFonts w:ascii="Verdana" w:hAnsi="Verdana"/>
          <w:color w:val="202020"/>
          <w:sz w:val="16"/>
          <w:szCs w:val="16"/>
        </w:rPr>
        <w:t>, that</w:t>
      </w:r>
      <w:proofErr w:type="gramEnd"/>
      <w:r>
        <w:rPr>
          <w:rFonts w:ascii="Verdana" w:hAnsi="Verdana"/>
          <w:color w:val="202020"/>
          <w:sz w:val="16"/>
          <w:szCs w:val="16"/>
        </w:rPr>
        <w:t xml:space="preserve"> is, usurping another's property against the reasonable will of the owner. There is no theft if consent can be presumed or if refusal is contrary to reason and the universal destination of goods. This is the case in obvious and urgent necessity when the only way to provide for immediate, essential needs (food, shelter, </w:t>
      </w:r>
      <w:proofErr w:type="gramStart"/>
      <w:r>
        <w:rPr>
          <w:rFonts w:ascii="Verdana" w:hAnsi="Verdana"/>
          <w:color w:val="202020"/>
          <w:sz w:val="16"/>
          <w:szCs w:val="16"/>
        </w:rPr>
        <w:t>clothing .</w:t>
      </w:r>
      <w:proofErr w:type="gramEnd"/>
      <w:r>
        <w:rPr>
          <w:rFonts w:ascii="Verdana" w:hAnsi="Verdana"/>
          <w:color w:val="202020"/>
          <w:sz w:val="16"/>
          <w:szCs w:val="16"/>
        </w:rPr>
        <w:t> . .) is to put at one's disposal and use the property of others.</w:t>
      </w:r>
      <w:r>
        <w:rPr>
          <w:rFonts w:ascii="Verdana" w:hAnsi="Verdana"/>
          <w:color w:val="202020"/>
          <w:sz w:val="16"/>
          <w:szCs w:val="16"/>
          <w:vertAlign w:val="superscript"/>
        </w:rPr>
        <w:t>191</w:t>
      </w:r>
    </w:p>
    <w:p w:rsidR="00AA6AC0" w:rsidRPr="00AA6AC0" w:rsidRDefault="00AA6AC0" w:rsidP="00AA6AC0">
      <w:pPr>
        <w:jc w:val="both"/>
        <w:rPr>
          <w:rFonts w:ascii="Maiandra GD" w:hAnsi="Maiandra GD" w:cstheme="minorHAnsi"/>
          <w:sz w:val="24"/>
          <w:szCs w:val="24"/>
        </w:rPr>
      </w:pPr>
    </w:p>
    <w:sectPr w:rsidR="00AA6AC0" w:rsidRPr="00AA6AC0" w:rsidSect="00162E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8A6CB8"/>
    <w:multiLevelType w:val="hybridMultilevel"/>
    <w:tmpl w:val="18967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770"/>
    <w:rsid w:val="00074154"/>
    <w:rsid w:val="001355CF"/>
    <w:rsid w:val="00162E68"/>
    <w:rsid w:val="001E6C70"/>
    <w:rsid w:val="002838F9"/>
    <w:rsid w:val="002D2571"/>
    <w:rsid w:val="003C2CCE"/>
    <w:rsid w:val="003F7209"/>
    <w:rsid w:val="00580ECF"/>
    <w:rsid w:val="00582E02"/>
    <w:rsid w:val="005A336E"/>
    <w:rsid w:val="006B1399"/>
    <w:rsid w:val="007933EA"/>
    <w:rsid w:val="00794770"/>
    <w:rsid w:val="009A2D13"/>
    <w:rsid w:val="009E7BC3"/>
    <w:rsid w:val="00A12690"/>
    <w:rsid w:val="00AA6AC0"/>
    <w:rsid w:val="00AE181E"/>
    <w:rsid w:val="00B41DBE"/>
    <w:rsid w:val="00C26632"/>
    <w:rsid w:val="00D55562"/>
    <w:rsid w:val="00E7685B"/>
    <w:rsid w:val="00FD533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32BA18-8A7A-43A7-BAAE-A40767353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632"/>
    <w:pPr>
      <w:ind w:left="720"/>
      <w:contextualSpacing/>
    </w:pPr>
  </w:style>
  <w:style w:type="character" w:customStyle="1" w:styleId="text4">
    <w:name w:val="text4"/>
    <w:basedOn w:val="DefaultParagraphFont"/>
    <w:rsid w:val="00AA6AC0"/>
  </w:style>
  <w:style w:type="paragraph" w:styleId="NormalWeb">
    <w:name w:val="Normal (Web)"/>
    <w:basedOn w:val="Normal"/>
    <w:uiPriority w:val="99"/>
    <w:semiHidden/>
    <w:unhideWhenUsed/>
    <w:rsid w:val="00AA6AC0"/>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text3">
    <w:name w:val="text3"/>
    <w:basedOn w:val="DefaultParagraphFont"/>
    <w:rsid w:val="00AA6AC0"/>
  </w:style>
  <w:style w:type="character" w:styleId="Hyperlink">
    <w:name w:val="Hyperlink"/>
    <w:basedOn w:val="DefaultParagraphFont"/>
    <w:uiPriority w:val="99"/>
    <w:semiHidden/>
    <w:unhideWhenUsed/>
    <w:rsid w:val="00AA6A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974986">
      <w:bodyDiv w:val="1"/>
      <w:marLeft w:val="0"/>
      <w:marRight w:val="0"/>
      <w:marTop w:val="0"/>
      <w:marBottom w:val="0"/>
      <w:divBdr>
        <w:top w:val="none" w:sz="0" w:space="0" w:color="auto"/>
        <w:left w:val="none" w:sz="0" w:space="0" w:color="auto"/>
        <w:bottom w:val="none" w:sz="0" w:space="0" w:color="auto"/>
        <w:right w:val="none" w:sz="0" w:space="0" w:color="auto"/>
      </w:divBdr>
    </w:div>
    <w:div w:id="342589063">
      <w:bodyDiv w:val="1"/>
      <w:marLeft w:val="0"/>
      <w:marRight w:val="0"/>
      <w:marTop w:val="0"/>
      <w:marBottom w:val="0"/>
      <w:divBdr>
        <w:top w:val="none" w:sz="0" w:space="0" w:color="auto"/>
        <w:left w:val="none" w:sz="0" w:space="0" w:color="auto"/>
        <w:bottom w:val="none" w:sz="0" w:space="0" w:color="auto"/>
        <w:right w:val="none" w:sz="0" w:space="0" w:color="auto"/>
      </w:divBdr>
    </w:div>
    <w:div w:id="862131484">
      <w:bodyDiv w:val="1"/>
      <w:marLeft w:val="0"/>
      <w:marRight w:val="0"/>
      <w:marTop w:val="0"/>
      <w:marBottom w:val="0"/>
      <w:divBdr>
        <w:top w:val="none" w:sz="0" w:space="0" w:color="auto"/>
        <w:left w:val="none" w:sz="0" w:space="0" w:color="auto"/>
        <w:bottom w:val="none" w:sz="0" w:space="0" w:color="auto"/>
        <w:right w:val="none" w:sz="0" w:space="0" w:color="auto"/>
      </w:divBdr>
    </w:div>
    <w:div w:id="1751924857">
      <w:bodyDiv w:val="1"/>
      <w:marLeft w:val="0"/>
      <w:marRight w:val="0"/>
      <w:marTop w:val="0"/>
      <w:marBottom w:val="0"/>
      <w:divBdr>
        <w:top w:val="none" w:sz="0" w:space="0" w:color="auto"/>
        <w:left w:val="none" w:sz="0" w:space="0" w:color="auto"/>
        <w:bottom w:val="none" w:sz="0" w:space="0" w:color="auto"/>
        <w:right w:val="none" w:sz="0" w:space="0" w:color="auto"/>
      </w:divBdr>
      <w:divsChild>
        <w:div w:id="1280263979">
          <w:marLeft w:val="0"/>
          <w:marRight w:val="0"/>
          <w:marTop w:val="75"/>
          <w:marBottom w:val="0"/>
          <w:divBdr>
            <w:top w:val="none" w:sz="0" w:space="0" w:color="auto"/>
            <w:left w:val="none" w:sz="0" w:space="0" w:color="auto"/>
            <w:bottom w:val="none" w:sz="0" w:space="0" w:color="auto"/>
            <w:right w:val="none" w:sz="0" w:space="0" w:color="auto"/>
          </w:divBdr>
        </w:div>
      </w:divsChild>
    </w:div>
    <w:div w:id="192174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zquotes.com/author/21940-Saint_John_Chrysost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10</dc:creator>
  <cp:lastModifiedBy>Microsoft account</cp:lastModifiedBy>
  <cp:revision>2</cp:revision>
  <cp:lastPrinted>2023-11-01T15:39:00Z</cp:lastPrinted>
  <dcterms:created xsi:type="dcterms:W3CDTF">2024-11-14T05:49:00Z</dcterms:created>
  <dcterms:modified xsi:type="dcterms:W3CDTF">2024-11-14T05:49:00Z</dcterms:modified>
</cp:coreProperties>
</file>