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4905505"/>
        <w:docPartObj>
          <w:docPartGallery w:val="Cover Pages"/>
          <w:docPartUnique/>
        </w:docPartObj>
      </w:sdtPr>
      <w:sdtContent>
        <w:p w14:paraId="33153662" w14:textId="6597953F" w:rsidR="00A675DE" w:rsidRDefault="00A675DE"/>
        <w:p w14:paraId="2FF28FDD" w14:textId="5911A963" w:rsidR="00A675DE" w:rsidRDefault="00A675DE">
          <w:pPr>
            <w:rPr>
              <w:color w:val="3C5A72"/>
            </w:rPr>
          </w:pPr>
        </w:p>
        <w:p w14:paraId="7B1F00E9" w14:textId="6F72ED77" w:rsidR="001C61A4" w:rsidRDefault="001C61A4">
          <w:pPr>
            <w:rPr>
              <w:color w:val="3C5A72"/>
            </w:rPr>
          </w:pPr>
        </w:p>
        <w:p w14:paraId="270CF421" w14:textId="36FE603E" w:rsidR="001C61A4" w:rsidRDefault="001C61A4">
          <w:pPr>
            <w:rPr>
              <w:color w:val="3C5A72"/>
            </w:rPr>
          </w:pPr>
        </w:p>
        <w:p w14:paraId="52D67DA4" w14:textId="3165F847" w:rsidR="00A675DE" w:rsidRDefault="00000000"/>
      </w:sdtContent>
    </w:sdt>
    <w:tbl>
      <w:tblPr>
        <w:tblpPr w:leftFromText="187" w:rightFromText="187" w:vertAnchor="page" w:horzAnchor="margin" w:tblpXSpec="center" w:tblpY="5682"/>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21"/>
      </w:tblGrid>
      <w:tr w:rsidR="001C61A4" w:rsidRPr="00A675DE" w14:paraId="1EBFB319" w14:textId="77777777" w:rsidTr="001C61A4">
        <w:tc>
          <w:tcPr>
            <w:tcW w:w="7217" w:type="dxa"/>
            <w:tcBorders>
              <w:left w:val="nil"/>
            </w:tcBorders>
          </w:tcPr>
          <w:sdt>
            <w:sdtPr>
              <w:rPr>
                <w:rFonts w:ascii="Times New Roman" w:eastAsiaTheme="majorEastAsia" w:hAnsi="Times New Roman" w:cs="Times New Roman"/>
                <w:color w:val="3C5A72"/>
                <w:sz w:val="88"/>
                <w:szCs w:val="88"/>
              </w:rPr>
              <w:alias w:val="Title"/>
              <w:id w:val="13406919"/>
              <w:placeholder>
                <w:docPart w:val="F0C9523323B342C0BE57AE345A16D0F1"/>
              </w:placeholder>
              <w:dataBinding w:prefixMappings="xmlns:ns0='http://schemas.openxmlformats.org/package/2006/metadata/core-properties' xmlns:ns1='http://purl.org/dc/elements/1.1/'" w:xpath="/ns0:coreProperties[1]/ns1:title[1]" w:storeItemID="{6C3C8BC8-F283-45AE-878A-BAB7291924A1}"/>
              <w:text/>
            </w:sdtPr>
            <w:sdtContent>
              <w:p w14:paraId="124FE98E" w14:textId="77777777" w:rsidR="001C61A4" w:rsidRPr="00A675DE" w:rsidRDefault="001C61A4" w:rsidP="008B1C58">
                <w:pPr>
                  <w:pStyle w:val="NoSpacing"/>
                  <w:spacing w:line="216" w:lineRule="auto"/>
                  <w:jc w:val="center"/>
                  <w:rPr>
                    <w:rFonts w:ascii="Times New Roman" w:eastAsiaTheme="majorEastAsia" w:hAnsi="Times New Roman" w:cs="Times New Roman"/>
                    <w:color w:val="3C5A72"/>
                    <w:sz w:val="88"/>
                    <w:szCs w:val="88"/>
                  </w:rPr>
                </w:pPr>
                <w:r w:rsidRPr="00A675DE">
                  <w:rPr>
                    <w:rFonts w:ascii="Times New Roman" w:eastAsiaTheme="majorEastAsia" w:hAnsi="Times New Roman" w:cs="Times New Roman"/>
                    <w:color w:val="3C5A72"/>
                    <w:sz w:val="88"/>
                    <w:szCs w:val="88"/>
                  </w:rPr>
                  <w:t>Assignment Title</w:t>
                </w:r>
              </w:p>
            </w:sdtContent>
          </w:sdt>
        </w:tc>
      </w:tr>
    </w:tbl>
    <w:p w14:paraId="4DB4FB30" w14:textId="36ECCA33" w:rsidR="00A675DE" w:rsidRDefault="00A675DE"/>
    <w:p w14:paraId="3515DDD2" w14:textId="22EB8C38" w:rsidR="001C61A4" w:rsidRDefault="001C61A4"/>
    <w:p w14:paraId="416F0C65" w14:textId="5C3B668A" w:rsidR="001C61A4" w:rsidRDefault="001C61A4"/>
    <w:p w14:paraId="6DD9B2E4" w14:textId="53B0D135" w:rsidR="001C61A4" w:rsidRDefault="001C61A4"/>
    <w:p w14:paraId="4156CC2D" w14:textId="39E39FBB" w:rsidR="001C61A4" w:rsidRDefault="001C61A4"/>
    <w:p w14:paraId="6C73AA6A" w14:textId="2C5D8A69" w:rsidR="001C61A4" w:rsidRDefault="001C61A4"/>
    <w:p w14:paraId="1B93B92F" w14:textId="0D340E27" w:rsidR="001C61A4" w:rsidRDefault="001C61A4"/>
    <w:p w14:paraId="210FABFC" w14:textId="0C412973" w:rsidR="001C61A4" w:rsidRDefault="001C61A4"/>
    <w:p w14:paraId="3ADFD48E" w14:textId="77777777" w:rsidR="001C61A4" w:rsidRDefault="001C61A4"/>
    <w:p w14:paraId="1A815D57" w14:textId="6FE687E0" w:rsidR="001C61A4" w:rsidRDefault="001C61A4"/>
    <w:p w14:paraId="79F7A232" w14:textId="4F18056D" w:rsidR="001C61A4" w:rsidRDefault="001C61A4" w:rsidP="001C61A4"/>
    <w:p w14:paraId="67951856" w14:textId="5DD3911A" w:rsidR="008B1C58" w:rsidRDefault="008B1C58" w:rsidP="001C61A4"/>
    <w:p w14:paraId="187287F0" w14:textId="7CD5AE77" w:rsidR="008B1C58" w:rsidRDefault="008B1C58" w:rsidP="001C61A4"/>
    <w:p w14:paraId="2C9318D9" w14:textId="222CFC00" w:rsidR="008B1C58" w:rsidRDefault="008B1C58" w:rsidP="001C61A4"/>
    <w:p w14:paraId="32CC4433" w14:textId="616114D8" w:rsidR="008B1C58" w:rsidRDefault="008B1C58" w:rsidP="001C61A4"/>
    <w:p w14:paraId="646984C6" w14:textId="3F1785C2" w:rsidR="008B1C58" w:rsidRDefault="008B1C58" w:rsidP="001C61A4"/>
    <w:p w14:paraId="0473378D" w14:textId="5326C80E" w:rsidR="008B1C58" w:rsidRDefault="008B1C58" w:rsidP="001C61A4"/>
    <w:p w14:paraId="449212C1" w14:textId="77777777" w:rsidR="00BF2053" w:rsidRDefault="00BF2053" w:rsidP="001C61A4"/>
    <w:p w14:paraId="6ABA3F30" w14:textId="77777777" w:rsidR="00BF2053" w:rsidRDefault="00BF2053" w:rsidP="001C61A4"/>
    <w:tbl>
      <w:tblPr>
        <w:tblStyle w:val="TableGrid"/>
        <w:tblpPr w:leftFromText="180" w:rightFromText="180" w:vertAnchor="text" w:horzAnchor="margin" w:tblpY="-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536"/>
      </w:tblGrid>
      <w:tr w:rsidR="008B1C58" w:rsidRPr="00A675DE" w14:paraId="7CA64584" w14:textId="77777777" w:rsidTr="008B1C58">
        <w:trPr>
          <w:trHeight w:val="567"/>
        </w:trPr>
        <w:tc>
          <w:tcPr>
            <w:tcW w:w="2263" w:type="dxa"/>
            <w:vAlign w:val="center"/>
          </w:tcPr>
          <w:p w14:paraId="14A897D6" w14:textId="77777777" w:rsidR="008B1C58" w:rsidRPr="00A675DE" w:rsidRDefault="008B1C58" w:rsidP="00F666D5">
            <w:pPr>
              <w:rPr>
                <w:rFonts w:ascii="Times New Roman" w:hAnsi="Times New Roman" w:cs="Times New Roman"/>
                <w:color w:val="3C5A72"/>
                <w:sz w:val="28"/>
                <w:szCs w:val="28"/>
              </w:rPr>
            </w:pPr>
            <w:r>
              <w:rPr>
                <w:rFonts w:ascii="Times New Roman" w:hAnsi="Times New Roman" w:cs="Times New Roman"/>
                <w:color w:val="3C5A72"/>
                <w:sz w:val="28"/>
                <w:szCs w:val="28"/>
              </w:rPr>
              <w:t>Student Name:</w:t>
            </w:r>
          </w:p>
        </w:tc>
        <w:tc>
          <w:tcPr>
            <w:tcW w:w="4536" w:type="dxa"/>
            <w:vAlign w:val="center"/>
          </w:tcPr>
          <w:p w14:paraId="22D5BC51" w14:textId="77777777" w:rsidR="008B1C58" w:rsidRPr="00A675DE" w:rsidRDefault="008B1C58" w:rsidP="008B1C58">
            <w:pPr>
              <w:ind w:left="37"/>
              <w:rPr>
                <w:rFonts w:ascii="Times New Roman" w:hAnsi="Times New Roman" w:cs="Times New Roman"/>
                <w:color w:val="3C5A72"/>
                <w:sz w:val="28"/>
                <w:szCs w:val="28"/>
              </w:rPr>
            </w:pPr>
          </w:p>
        </w:tc>
      </w:tr>
      <w:tr w:rsidR="008B1C58" w:rsidRPr="00A675DE" w14:paraId="1CCE1FCB" w14:textId="77777777" w:rsidTr="008B1C58">
        <w:trPr>
          <w:trHeight w:val="567"/>
        </w:trPr>
        <w:tc>
          <w:tcPr>
            <w:tcW w:w="2263" w:type="dxa"/>
            <w:vAlign w:val="center"/>
          </w:tcPr>
          <w:p w14:paraId="11C5CDD8" w14:textId="77777777" w:rsidR="008B1C58" w:rsidRPr="00A675DE" w:rsidRDefault="008B1C58" w:rsidP="008B1C58">
            <w:pPr>
              <w:rPr>
                <w:rFonts w:ascii="Times New Roman" w:hAnsi="Times New Roman" w:cs="Times New Roman"/>
                <w:color w:val="3C5A72"/>
                <w:sz w:val="28"/>
                <w:szCs w:val="28"/>
              </w:rPr>
            </w:pPr>
            <w:r>
              <w:rPr>
                <w:rFonts w:ascii="Times New Roman" w:hAnsi="Times New Roman" w:cs="Times New Roman"/>
                <w:color w:val="3C5A72"/>
                <w:sz w:val="28"/>
                <w:szCs w:val="28"/>
              </w:rPr>
              <w:t>ID Card Number:</w:t>
            </w:r>
          </w:p>
        </w:tc>
        <w:tc>
          <w:tcPr>
            <w:tcW w:w="4536" w:type="dxa"/>
            <w:vAlign w:val="center"/>
          </w:tcPr>
          <w:p w14:paraId="6C7698BB" w14:textId="77777777" w:rsidR="008B1C58" w:rsidRPr="00A675DE" w:rsidRDefault="008B1C58" w:rsidP="008B1C58">
            <w:pPr>
              <w:rPr>
                <w:rFonts w:ascii="Times New Roman" w:hAnsi="Times New Roman" w:cs="Times New Roman"/>
                <w:color w:val="3C5A72"/>
                <w:sz w:val="28"/>
                <w:szCs w:val="28"/>
              </w:rPr>
            </w:pPr>
          </w:p>
        </w:tc>
      </w:tr>
      <w:tr w:rsidR="009F06E5" w:rsidRPr="00A675DE" w14:paraId="414B6DF2" w14:textId="77777777" w:rsidTr="008B1C58">
        <w:trPr>
          <w:trHeight w:val="567"/>
        </w:trPr>
        <w:tc>
          <w:tcPr>
            <w:tcW w:w="2263" w:type="dxa"/>
            <w:vAlign w:val="center"/>
          </w:tcPr>
          <w:p w14:paraId="25F211BD" w14:textId="782A1D45" w:rsidR="009F06E5" w:rsidRDefault="009F06E5" w:rsidP="009F06E5">
            <w:pPr>
              <w:rPr>
                <w:rFonts w:ascii="Times New Roman" w:hAnsi="Times New Roman" w:cs="Times New Roman"/>
                <w:color w:val="3C5A72"/>
                <w:sz w:val="28"/>
                <w:szCs w:val="28"/>
              </w:rPr>
            </w:pPr>
            <w:r w:rsidRPr="00A675DE">
              <w:rPr>
                <w:rFonts w:ascii="Times New Roman" w:hAnsi="Times New Roman" w:cs="Times New Roman"/>
                <w:color w:val="3C5A72"/>
                <w:sz w:val="28"/>
                <w:szCs w:val="28"/>
              </w:rPr>
              <w:t>Course Nam</w:t>
            </w:r>
            <w:r>
              <w:rPr>
                <w:rFonts w:ascii="Times New Roman" w:hAnsi="Times New Roman" w:cs="Times New Roman"/>
                <w:color w:val="3C5A72"/>
                <w:sz w:val="28"/>
                <w:szCs w:val="28"/>
              </w:rPr>
              <w:t>e/</w:t>
            </w:r>
            <w:r w:rsidRPr="00A675DE">
              <w:rPr>
                <w:rFonts w:ascii="Times New Roman" w:hAnsi="Times New Roman" w:cs="Times New Roman"/>
                <w:color w:val="3C5A72"/>
                <w:sz w:val="28"/>
                <w:szCs w:val="28"/>
              </w:rPr>
              <w:t xml:space="preserve"> Module Title</w:t>
            </w:r>
            <w:r>
              <w:rPr>
                <w:rFonts w:ascii="Times New Roman" w:hAnsi="Times New Roman" w:cs="Times New Roman"/>
                <w:color w:val="3C5A72"/>
                <w:sz w:val="28"/>
                <w:szCs w:val="28"/>
              </w:rPr>
              <w:t>:</w:t>
            </w:r>
          </w:p>
        </w:tc>
        <w:tc>
          <w:tcPr>
            <w:tcW w:w="4536" w:type="dxa"/>
            <w:vAlign w:val="center"/>
          </w:tcPr>
          <w:p w14:paraId="529F389B" w14:textId="77777777" w:rsidR="009F06E5" w:rsidRPr="00A675DE" w:rsidRDefault="009F06E5" w:rsidP="009F06E5">
            <w:pPr>
              <w:rPr>
                <w:rFonts w:ascii="Times New Roman" w:hAnsi="Times New Roman" w:cs="Times New Roman"/>
                <w:color w:val="3C5A72"/>
                <w:sz w:val="28"/>
                <w:szCs w:val="28"/>
              </w:rPr>
            </w:pPr>
          </w:p>
        </w:tc>
      </w:tr>
      <w:tr w:rsidR="009F06E5" w:rsidRPr="00A675DE" w14:paraId="066ABBF3" w14:textId="77777777" w:rsidTr="008B1C58">
        <w:trPr>
          <w:trHeight w:val="567"/>
        </w:trPr>
        <w:tc>
          <w:tcPr>
            <w:tcW w:w="2263" w:type="dxa"/>
            <w:vAlign w:val="center"/>
          </w:tcPr>
          <w:p w14:paraId="2AA66AEA" w14:textId="77777777" w:rsidR="009F06E5" w:rsidRPr="00A675DE" w:rsidRDefault="009F06E5" w:rsidP="009F06E5">
            <w:pPr>
              <w:rPr>
                <w:rFonts w:ascii="Times New Roman" w:hAnsi="Times New Roman" w:cs="Times New Roman"/>
                <w:color w:val="3C5A72"/>
                <w:sz w:val="28"/>
                <w:szCs w:val="28"/>
              </w:rPr>
            </w:pPr>
            <w:r>
              <w:rPr>
                <w:rFonts w:ascii="Times New Roman" w:hAnsi="Times New Roman" w:cs="Times New Roman"/>
                <w:color w:val="3C5A72"/>
                <w:sz w:val="28"/>
                <w:szCs w:val="28"/>
              </w:rPr>
              <w:t>Submission Date:</w:t>
            </w:r>
          </w:p>
        </w:tc>
        <w:tc>
          <w:tcPr>
            <w:tcW w:w="4536" w:type="dxa"/>
            <w:vAlign w:val="center"/>
          </w:tcPr>
          <w:p w14:paraId="4D606760" w14:textId="77777777" w:rsidR="009F06E5" w:rsidRPr="00A675DE" w:rsidRDefault="009F06E5" w:rsidP="009F06E5">
            <w:pPr>
              <w:rPr>
                <w:rFonts w:ascii="Times New Roman" w:hAnsi="Times New Roman" w:cs="Times New Roman"/>
                <w:color w:val="3C5A72"/>
                <w:sz w:val="28"/>
                <w:szCs w:val="28"/>
              </w:rPr>
            </w:pPr>
          </w:p>
        </w:tc>
      </w:tr>
    </w:tbl>
    <w:p w14:paraId="11D5A4E5" w14:textId="4C239692" w:rsidR="008B1C58" w:rsidRDefault="008B1C58" w:rsidP="001C61A4"/>
    <w:p w14:paraId="0C542D6B" w14:textId="145F1533" w:rsidR="008B1C58" w:rsidRDefault="008B1C58" w:rsidP="001C61A4"/>
    <w:p w14:paraId="1EBD0944" w14:textId="551930F8" w:rsidR="008B1C58" w:rsidRDefault="008B1C58" w:rsidP="001C61A4"/>
    <w:p w14:paraId="42788DEF" w14:textId="25E9DC9F" w:rsidR="008B1C58" w:rsidRDefault="008B1C58" w:rsidP="001C61A4"/>
    <w:tbl>
      <w:tblPr>
        <w:tblStyle w:val="TableGrid"/>
        <w:tblpPr w:leftFromText="180" w:rightFromText="180"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819"/>
      </w:tblGrid>
      <w:tr w:rsidR="008B1C58" w:rsidRPr="00A675DE" w14:paraId="7867FA32" w14:textId="77777777" w:rsidTr="008B1C58">
        <w:trPr>
          <w:trHeight w:val="567"/>
        </w:trPr>
        <w:tc>
          <w:tcPr>
            <w:tcW w:w="1980" w:type="dxa"/>
            <w:vAlign w:val="center"/>
          </w:tcPr>
          <w:p w14:paraId="0BC8495C" w14:textId="0E3F1495" w:rsidR="008B1C58" w:rsidRPr="00A675DE" w:rsidRDefault="008B1C58" w:rsidP="00F666D5">
            <w:pPr>
              <w:rPr>
                <w:rFonts w:ascii="Times New Roman" w:hAnsi="Times New Roman" w:cs="Times New Roman"/>
                <w:color w:val="3C5A72"/>
                <w:sz w:val="28"/>
                <w:szCs w:val="28"/>
              </w:rPr>
            </w:pPr>
          </w:p>
        </w:tc>
        <w:tc>
          <w:tcPr>
            <w:tcW w:w="4819" w:type="dxa"/>
            <w:vAlign w:val="center"/>
          </w:tcPr>
          <w:p w14:paraId="1DB308DE" w14:textId="77777777" w:rsidR="008B1C58" w:rsidRPr="00A675DE" w:rsidRDefault="008B1C58" w:rsidP="008B1C58">
            <w:pPr>
              <w:ind w:left="37"/>
              <w:rPr>
                <w:rFonts w:ascii="Times New Roman" w:hAnsi="Times New Roman" w:cs="Times New Roman"/>
                <w:color w:val="3C5A72"/>
                <w:sz w:val="28"/>
                <w:szCs w:val="28"/>
              </w:rPr>
            </w:pPr>
          </w:p>
        </w:tc>
      </w:tr>
      <w:tr w:rsidR="008B1C58" w:rsidRPr="00A675DE" w14:paraId="2228CFDD" w14:textId="77777777" w:rsidTr="008B1C58">
        <w:trPr>
          <w:trHeight w:val="567"/>
        </w:trPr>
        <w:tc>
          <w:tcPr>
            <w:tcW w:w="1980" w:type="dxa"/>
            <w:vAlign w:val="center"/>
          </w:tcPr>
          <w:p w14:paraId="2B80C104" w14:textId="1966DED1" w:rsidR="008B1C58" w:rsidRPr="00A675DE" w:rsidRDefault="008B1C58" w:rsidP="00F666D5">
            <w:pPr>
              <w:rPr>
                <w:rFonts w:ascii="Times New Roman" w:hAnsi="Times New Roman" w:cs="Times New Roman"/>
                <w:color w:val="3C5A72"/>
                <w:sz w:val="28"/>
                <w:szCs w:val="28"/>
              </w:rPr>
            </w:pPr>
          </w:p>
        </w:tc>
        <w:tc>
          <w:tcPr>
            <w:tcW w:w="4819" w:type="dxa"/>
            <w:vAlign w:val="center"/>
          </w:tcPr>
          <w:p w14:paraId="0579867B" w14:textId="77777777" w:rsidR="008B1C58" w:rsidRPr="00A675DE" w:rsidRDefault="008B1C58" w:rsidP="008B1C58">
            <w:pPr>
              <w:rPr>
                <w:rFonts w:ascii="Times New Roman" w:hAnsi="Times New Roman" w:cs="Times New Roman"/>
                <w:color w:val="3C5A72"/>
                <w:sz w:val="28"/>
                <w:szCs w:val="28"/>
              </w:rPr>
            </w:pPr>
          </w:p>
        </w:tc>
      </w:tr>
    </w:tbl>
    <w:p w14:paraId="17C18E97" w14:textId="7787EDA0" w:rsidR="008B1C58" w:rsidRDefault="008B1C58" w:rsidP="001C61A4"/>
    <w:p w14:paraId="7EE49D64" w14:textId="77777777" w:rsidR="008B1C58" w:rsidRDefault="008B1C58" w:rsidP="001C61A4"/>
    <w:p w14:paraId="3E0BB347" w14:textId="77777777" w:rsidR="009B3ED3" w:rsidRDefault="009B3ED3" w:rsidP="001C61A4"/>
    <w:p w14:paraId="68A3A3A6" w14:textId="77777777" w:rsidR="00B21E0A" w:rsidRPr="00B21E0A" w:rsidRDefault="00B21E0A" w:rsidP="00B21E0A">
      <w:pPr>
        <w:rPr>
          <w:lang w:val="en-US"/>
        </w:rPr>
      </w:pPr>
      <w:r w:rsidRPr="00B21E0A">
        <w:rPr>
          <w:b/>
          <w:bCs/>
          <w:lang w:val="en-US"/>
        </w:rPr>
        <w:lastRenderedPageBreak/>
        <w:t>Introduction</w:t>
      </w:r>
    </w:p>
    <w:p w14:paraId="68CA0CB7" w14:textId="77777777" w:rsidR="00B21E0A" w:rsidRPr="00B21E0A" w:rsidRDefault="00B21E0A" w:rsidP="00B21E0A">
      <w:pPr>
        <w:rPr>
          <w:lang w:val="en-US"/>
        </w:rPr>
      </w:pPr>
      <w:r w:rsidRPr="00B21E0A">
        <w:rPr>
          <w:lang w:val="en-US"/>
        </w:rPr>
        <w:t>A catechist is someone who teaches the faith, passing on the teachings of Christ and the Church to others, whether through formal instruction, personal witness, or lived example. The </w:t>
      </w:r>
      <w:r w:rsidRPr="00B21E0A">
        <w:rPr>
          <w:i/>
          <w:iCs/>
          <w:lang w:val="en-US"/>
        </w:rPr>
        <w:t>General Directory for Catechesis</w:t>
      </w:r>
      <w:r w:rsidRPr="00B21E0A">
        <w:rPr>
          <w:lang w:val="en-US"/>
        </w:rPr>
        <w:t> defines a catechist as "a Christian who receives a particular gift from the Spirit for the building up of the Church in faith" (GDC 231). Catechists are not merely educators; they are evangelizers who help others encounter Christ and grow in discipleship.</w:t>
      </w:r>
    </w:p>
    <w:p w14:paraId="2A56BA86" w14:textId="77777777" w:rsidR="00B21E0A" w:rsidRPr="00B21E0A" w:rsidRDefault="00B21E0A" w:rsidP="00B21E0A">
      <w:pPr>
        <w:rPr>
          <w:lang w:val="en-US"/>
        </w:rPr>
      </w:pPr>
      <w:r w:rsidRPr="00B21E0A">
        <w:rPr>
          <w:lang w:val="en-US"/>
        </w:rPr>
        <w:t>In reflecting on this role, I recognize that being a catechist is not just about transmitting knowledge but about facilitating an encounter with the living God. This mission requires a deep personal relationship with Christ, as one cannot give what one does not possess. As I consider my own journey, I see how one of my senses—</w:t>
      </w:r>
      <w:r w:rsidRPr="00B21E0A">
        <w:rPr>
          <w:b/>
          <w:bCs/>
          <w:lang w:val="en-US"/>
        </w:rPr>
        <w:t>hearing</w:t>
      </w:r>
      <w:r w:rsidRPr="00B21E0A">
        <w:rPr>
          <w:lang w:val="en-US"/>
        </w:rPr>
        <w:t>—needs redemption through the life in Christ. In a world filled with noise, distractions, and conflicting messages, learning to listen to God’s voice is essential for both the catechist and those being catechized.</w:t>
      </w:r>
    </w:p>
    <w:p w14:paraId="5C3E6BB0" w14:textId="77777777" w:rsidR="00B21E0A" w:rsidRPr="00B21E0A" w:rsidRDefault="00B21E0A" w:rsidP="00B21E0A">
      <w:pPr>
        <w:rPr>
          <w:lang w:val="en-US"/>
        </w:rPr>
      </w:pPr>
      <w:r w:rsidRPr="00B21E0A">
        <w:rPr>
          <w:b/>
          <w:bCs/>
          <w:lang w:val="en-US"/>
        </w:rPr>
        <w:t>The Role of the Catechist</w:t>
      </w:r>
    </w:p>
    <w:p w14:paraId="61B623F0" w14:textId="77777777" w:rsidR="00B21E0A" w:rsidRPr="00B21E0A" w:rsidRDefault="00B21E0A" w:rsidP="00B21E0A">
      <w:pPr>
        <w:rPr>
          <w:lang w:val="en-US"/>
        </w:rPr>
      </w:pPr>
      <w:r w:rsidRPr="00B21E0A">
        <w:rPr>
          <w:lang w:val="en-US"/>
        </w:rPr>
        <w:t>The catechist’s mission is rooted in the Great Commission: </w:t>
      </w:r>
      <w:r w:rsidRPr="00B21E0A">
        <w:rPr>
          <w:i/>
          <w:iCs/>
          <w:lang w:val="en-US"/>
        </w:rPr>
        <w:t>"Go, therefore, and make disciples of all nations, baptizing them in the name of the Father, and of the Son, and of the Holy Spirit, teaching them to observe all that I have commanded you"</w:t>
      </w:r>
      <w:r w:rsidRPr="00B21E0A">
        <w:rPr>
          <w:lang w:val="en-US"/>
        </w:rPr>
        <w:t> (Matthew 28:19-20). The catechist does not teach in their own name but as a witness to Christ, echoing St. Paul’s words: </w:t>
      </w:r>
      <w:r w:rsidRPr="00B21E0A">
        <w:rPr>
          <w:i/>
          <w:iCs/>
          <w:lang w:val="en-US"/>
        </w:rPr>
        <w:t>"We proclaim not ourselves, but Jesus Christ as Lord, and ourselves as your servants for Jesus’ sake"</w:t>
      </w:r>
      <w:r w:rsidRPr="00B21E0A">
        <w:rPr>
          <w:lang w:val="en-US"/>
        </w:rPr>
        <w:t> (2 Corinthians 4:5).</w:t>
      </w:r>
    </w:p>
    <w:p w14:paraId="238DA8B3" w14:textId="77777777" w:rsidR="00B21E0A" w:rsidRPr="00B21E0A" w:rsidRDefault="00B21E0A" w:rsidP="00B21E0A">
      <w:pPr>
        <w:rPr>
          <w:lang w:val="en-US"/>
        </w:rPr>
      </w:pPr>
      <w:r w:rsidRPr="00B21E0A">
        <w:rPr>
          <w:lang w:val="en-US"/>
        </w:rPr>
        <w:t>Catechesis is more than instruction—it is formation. The </w:t>
      </w:r>
      <w:r w:rsidRPr="00B21E0A">
        <w:rPr>
          <w:i/>
          <w:iCs/>
          <w:lang w:val="en-US"/>
        </w:rPr>
        <w:t>Catechism of the Catholic Church</w:t>
      </w:r>
      <w:r w:rsidRPr="00B21E0A">
        <w:rPr>
          <w:lang w:val="en-US"/>
        </w:rPr>
        <w:t> states that </w:t>
      </w:r>
      <w:r w:rsidRPr="00B21E0A">
        <w:rPr>
          <w:i/>
          <w:iCs/>
          <w:lang w:val="en-US"/>
        </w:rPr>
        <w:t>"catechesis aims at putting people in communion with Jesus Christ"</w:t>
      </w:r>
      <w:r w:rsidRPr="00B21E0A">
        <w:rPr>
          <w:lang w:val="en-US"/>
        </w:rPr>
        <w:t> (CCC 426). Thus, the catechist must first be in communion with Christ to lead others to Him. This requires prayer, sacramental life, and ongoing conversion.</w:t>
      </w:r>
    </w:p>
    <w:p w14:paraId="0C8D8DD5" w14:textId="77777777" w:rsidR="00B21E0A" w:rsidRPr="00B21E0A" w:rsidRDefault="00B21E0A" w:rsidP="00B21E0A">
      <w:pPr>
        <w:rPr>
          <w:lang w:val="en-US"/>
        </w:rPr>
      </w:pPr>
      <w:r w:rsidRPr="00B21E0A">
        <w:rPr>
          <w:b/>
          <w:bCs/>
          <w:lang w:val="en-US"/>
        </w:rPr>
        <w:t>The Need for Redeemed Hearing</w:t>
      </w:r>
    </w:p>
    <w:p w14:paraId="2D86DDB3" w14:textId="77777777" w:rsidR="00B21E0A" w:rsidRPr="00B21E0A" w:rsidRDefault="00B21E0A" w:rsidP="00B21E0A">
      <w:pPr>
        <w:rPr>
          <w:lang w:val="en-US"/>
        </w:rPr>
      </w:pPr>
      <w:r w:rsidRPr="00B21E0A">
        <w:rPr>
          <w:lang w:val="en-US"/>
        </w:rPr>
        <w:t>Among the five senses, </w:t>
      </w:r>
      <w:r w:rsidRPr="00B21E0A">
        <w:rPr>
          <w:b/>
          <w:bCs/>
          <w:lang w:val="en-US"/>
        </w:rPr>
        <w:t>hearing</w:t>
      </w:r>
      <w:r w:rsidRPr="00B21E0A">
        <w:rPr>
          <w:lang w:val="en-US"/>
        </w:rPr>
        <w:t> is particularly in need of redemption in today’s world. We live in an age of constant noise—social media, news cycles, entertainment, and endless chatter—all competing for our attention. Yet, Scripture repeatedly emphasizes the importance of listening to God:</w:t>
      </w:r>
    </w:p>
    <w:p w14:paraId="29F3F425" w14:textId="77777777" w:rsidR="00B21E0A" w:rsidRPr="00B21E0A" w:rsidRDefault="00B21E0A" w:rsidP="00B21E0A">
      <w:pPr>
        <w:numPr>
          <w:ilvl w:val="0"/>
          <w:numId w:val="2"/>
        </w:numPr>
        <w:rPr>
          <w:lang w:val="en-US"/>
        </w:rPr>
      </w:pPr>
      <w:r w:rsidRPr="00B21E0A">
        <w:rPr>
          <w:i/>
          <w:iCs/>
          <w:lang w:val="en-US"/>
        </w:rPr>
        <w:t>"Hear, O Israel: The Lord our God, the Lord is one"</w:t>
      </w:r>
      <w:r w:rsidRPr="00B21E0A">
        <w:rPr>
          <w:lang w:val="en-US"/>
        </w:rPr>
        <w:t> (Deuteronomy 6:4).</w:t>
      </w:r>
    </w:p>
    <w:p w14:paraId="0EE9FA4C" w14:textId="77777777" w:rsidR="00B21E0A" w:rsidRPr="00B21E0A" w:rsidRDefault="00B21E0A" w:rsidP="00B21E0A">
      <w:pPr>
        <w:numPr>
          <w:ilvl w:val="0"/>
          <w:numId w:val="2"/>
        </w:numPr>
        <w:rPr>
          <w:lang w:val="en-US"/>
        </w:rPr>
      </w:pPr>
      <w:r w:rsidRPr="00B21E0A">
        <w:rPr>
          <w:i/>
          <w:iCs/>
          <w:lang w:val="en-US"/>
        </w:rPr>
        <w:t>"He who has ears to hear, let him hear"</w:t>
      </w:r>
      <w:r w:rsidRPr="00B21E0A">
        <w:rPr>
          <w:lang w:val="en-US"/>
        </w:rPr>
        <w:t> (Matthew 11:15).</w:t>
      </w:r>
    </w:p>
    <w:p w14:paraId="4133FAB2" w14:textId="77777777" w:rsidR="00B21E0A" w:rsidRPr="00B21E0A" w:rsidRDefault="00B21E0A" w:rsidP="00B21E0A">
      <w:pPr>
        <w:numPr>
          <w:ilvl w:val="0"/>
          <w:numId w:val="2"/>
        </w:numPr>
        <w:rPr>
          <w:lang w:val="en-US"/>
        </w:rPr>
      </w:pPr>
      <w:r w:rsidRPr="00B21E0A">
        <w:rPr>
          <w:i/>
          <w:iCs/>
          <w:lang w:val="en-US"/>
        </w:rPr>
        <w:t>"My sheep hear my voice, and I know them, and they follow me"</w:t>
      </w:r>
      <w:r w:rsidRPr="00B21E0A">
        <w:rPr>
          <w:lang w:val="en-US"/>
        </w:rPr>
        <w:t> (John 10:27).</w:t>
      </w:r>
    </w:p>
    <w:p w14:paraId="02254447" w14:textId="77777777" w:rsidR="00B21E0A" w:rsidRPr="00B21E0A" w:rsidRDefault="00B21E0A" w:rsidP="00B21E0A">
      <w:pPr>
        <w:rPr>
          <w:lang w:val="en-US"/>
        </w:rPr>
      </w:pPr>
      <w:r w:rsidRPr="00B21E0A">
        <w:rPr>
          <w:lang w:val="en-US"/>
        </w:rPr>
        <w:t>Despite these calls, we often struggle to truly listen. We hear words but do not perceive meaning; we listen to respond rather than to understand. For a catechist, this is a critical challenge: if we do not first listen to God, how can we teach others to do so?</w:t>
      </w:r>
    </w:p>
    <w:p w14:paraId="6AB90173" w14:textId="77777777" w:rsidR="00B21E0A" w:rsidRPr="00B21E0A" w:rsidRDefault="00B21E0A" w:rsidP="00B21E0A">
      <w:pPr>
        <w:rPr>
          <w:lang w:val="en-US"/>
        </w:rPr>
      </w:pPr>
      <w:r w:rsidRPr="00B21E0A">
        <w:rPr>
          <w:b/>
          <w:bCs/>
          <w:lang w:val="en-US"/>
        </w:rPr>
        <w:t>1. The Problem of Distracted Hearing</w:t>
      </w:r>
    </w:p>
    <w:p w14:paraId="567998AE" w14:textId="77777777" w:rsidR="00B21E0A" w:rsidRPr="00B21E0A" w:rsidRDefault="00B21E0A" w:rsidP="00B21E0A">
      <w:pPr>
        <w:rPr>
          <w:lang w:val="en-US"/>
        </w:rPr>
      </w:pPr>
      <w:r w:rsidRPr="00B21E0A">
        <w:rPr>
          <w:lang w:val="en-US"/>
        </w:rPr>
        <w:t>In my own life, I have often found my hearing dominated by distractions. Whether it is the constant notifications on my phone, the background noise of daily life, or my own internal thoughts, true listening has been difficult. This affects my prayer life—I come before God speaking much but listening little.</w:t>
      </w:r>
    </w:p>
    <w:p w14:paraId="11E33E61" w14:textId="77777777" w:rsidR="00B21E0A" w:rsidRPr="00B21E0A" w:rsidRDefault="00B21E0A" w:rsidP="00B21E0A">
      <w:pPr>
        <w:rPr>
          <w:lang w:val="en-US"/>
        </w:rPr>
      </w:pPr>
      <w:r w:rsidRPr="00B21E0A">
        <w:rPr>
          <w:lang w:val="en-US"/>
        </w:rPr>
        <w:t>This lack of attentive hearing also impacts catechesis. If I am not truly listening to the people I teach—their questions, doubts, and struggles—I risk giving formulaic answers rather than meeting them where they are. A redeemed sense of hearing means being fully present, both to God and to others.</w:t>
      </w:r>
    </w:p>
    <w:p w14:paraId="55DCC9AE" w14:textId="77777777" w:rsidR="00B21E0A" w:rsidRPr="00B21E0A" w:rsidRDefault="00B21E0A" w:rsidP="00B21E0A">
      <w:pPr>
        <w:rPr>
          <w:lang w:val="en-US"/>
        </w:rPr>
      </w:pPr>
      <w:r w:rsidRPr="00B21E0A">
        <w:rPr>
          <w:b/>
          <w:bCs/>
          <w:lang w:val="en-US"/>
        </w:rPr>
        <w:lastRenderedPageBreak/>
        <w:t>2. Hearing God in Scripture and Prayer</w:t>
      </w:r>
    </w:p>
    <w:p w14:paraId="12320C21" w14:textId="77777777" w:rsidR="00B21E0A" w:rsidRPr="00B21E0A" w:rsidRDefault="00B21E0A" w:rsidP="00B21E0A">
      <w:pPr>
        <w:rPr>
          <w:lang w:val="en-US"/>
        </w:rPr>
      </w:pPr>
      <w:r w:rsidRPr="00B21E0A">
        <w:rPr>
          <w:lang w:val="en-US"/>
        </w:rPr>
        <w:t>To redeem my hearing, I must learn to listen to God’s Word. Scripture is not just text to be read but a living voice to be heard. The story of Samuel illustrates this well:</w:t>
      </w:r>
    </w:p>
    <w:p w14:paraId="25080164" w14:textId="77777777" w:rsidR="00B21E0A" w:rsidRPr="00B21E0A" w:rsidRDefault="00B21E0A" w:rsidP="00B21E0A">
      <w:pPr>
        <w:rPr>
          <w:lang w:val="en-US"/>
        </w:rPr>
      </w:pPr>
      <w:r w:rsidRPr="00B21E0A">
        <w:rPr>
          <w:i/>
          <w:iCs/>
          <w:lang w:val="en-US"/>
        </w:rPr>
        <w:t>"Speak, Lord, for your servant is listening"</w:t>
      </w:r>
      <w:r w:rsidRPr="00B21E0A">
        <w:rPr>
          <w:lang w:val="en-US"/>
        </w:rPr>
        <w:t> (1 Samuel 3:9).</w:t>
      </w:r>
    </w:p>
    <w:p w14:paraId="3F2A2408" w14:textId="77777777" w:rsidR="00B21E0A" w:rsidRPr="00B21E0A" w:rsidRDefault="00B21E0A" w:rsidP="00B21E0A">
      <w:pPr>
        <w:rPr>
          <w:lang w:val="en-US"/>
        </w:rPr>
      </w:pPr>
      <w:r w:rsidRPr="00B21E0A">
        <w:rPr>
          <w:lang w:val="en-US"/>
        </w:rPr>
        <w:t>Samuel had to be taught how to recognize God’s voice. Similarly, as a catechist, I must cultivate silence and attentiveness to discern God speaking through Scripture, the Church, and the circumstances of life.</w:t>
      </w:r>
    </w:p>
    <w:p w14:paraId="4EB5246B" w14:textId="77777777" w:rsidR="00B21E0A" w:rsidRPr="00B21E0A" w:rsidRDefault="00B21E0A" w:rsidP="00B21E0A">
      <w:pPr>
        <w:rPr>
          <w:lang w:val="en-US"/>
        </w:rPr>
      </w:pPr>
      <w:r w:rsidRPr="00B21E0A">
        <w:rPr>
          <w:lang w:val="en-US"/>
        </w:rPr>
        <w:t>Prayer is not a monologue but a dialogue. St. Teresa of Avila said, </w:t>
      </w:r>
      <w:r w:rsidRPr="00B21E0A">
        <w:rPr>
          <w:i/>
          <w:iCs/>
          <w:lang w:val="en-US"/>
        </w:rPr>
        <w:t>"Prayer is nothing else than being on terms of friendship with God."</w:t>
      </w:r>
      <w:r w:rsidRPr="00B21E0A">
        <w:rPr>
          <w:lang w:val="en-US"/>
        </w:rPr>
        <w:t> True friendship requires listening. In my own prayer, I have begun to incorporate more moments of silence, allowing God to speak rather than filling the space with my own words.</w:t>
      </w:r>
    </w:p>
    <w:p w14:paraId="1642EAB9" w14:textId="77777777" w:rsidR="00B21E0A" w:rsidRPr="00B21E0A" w:rsidRDefault="00B21E0A" w:rsidP="00B21E0A">
      <w:pPr>
        <w:rPr>
          <w:lang w:val="en-US"/>
        </w:rPr>
      </w:pPr>
      <w:r w:rsidRPr="00B21E0A">
        <w:rPr>
          <w:b/>
          <w:bCs/>
          <w:lang w:val="en-US"/>
        </w:rPr>
        <w:t>3. Hearing Others with Christ’s Compassion</w:t>
      </w:r>
    </w:p>
    <w:p w14:paraId="20338A7C" w14:textId="77777777" w:rsidR="00B21E0A" w:rsidRPr="00B21E0A" w:rsidRDefault="00B21E0A" w:rsidP="00B21E0A">
      <w:pPr>
        <w:rPr>
          <w:lang w:val="en-US"/>
        </w:rPr>
      </w:pPr>
      <w:r w:rsidRPr="00B21E0A">
        <w:rPr>
          <w:lang w:val="en-US"/>
        </w:rPr>
        <w:t>A redeemed sense of hearing also transforms how I listen to others. Jesus was the perfect listener—He heard not just words but the heart’s cry. When the blind man called out, </w:t>
      </w:r>
      <w:r w:rsidRPr="00B21E0A">
        <w:rPr>
          <w:i/>
          <w:iCs/>
          <w:lang w:val="en-US"/>
        </w:rPr>
        <w:t>"Jesus, Son of David, have mercy on me!"</w:t>
      </w:r>
      <w:r w:rsidRPr="00B21E0A">
        <w:rPr>
          <w:lang w:val="en-US"/>
        </w:rPr>
        <w:t> (Luke 18:38), Jesus stopped and responded. As a catechist, I must imitate this attentiveness.</w:t>
      </w:r>
    </w:p>
    <w:p w14:paraId="74547143" w14:textId="77777777" w:rsidR="00B21E0A" w:rsidRPr="00B21E0A" w:rsidRDefault="00B21E0A" w:rsidP="00B21E0A">
      <w:pPr>
        <w:rPr>
          <w:lang w:val="en-US"/>
        </w:rPr>
      </w:pPr>
      <w:r w:rsidRPr="00B21E0A">
        <w:rPr>
          <w:lang w:val="en-US"/>
        </w:rPr>
        <w:t>In teaching, it is easy to fall into the trap of delivering prepared answers without truly hearing the person before me. But catechesis is not a lecture; it is a conversation. A student’s question may come from a deeper spiritual hunger or pain. Redeemed hearing allows me to discern that need and respond with Christ’s love.</w:t>
      </w:r>
    </w:p>
    <w:p w14:paraId="668A1CB6" w14:textId="77777777" w:rsidR="00B21E0A" w:rsidRPr="00B21E0A" w:rsidRDefault="00B21E0A" w:rsidP="00B21E0A">
      <w:pPr>
        <w:rPr>
          <w:lang w:val="en-US"/>
        </w:rPr>
      </w:pPr>
      <w:r w:rsidRPr="00B21E0A">
        <w:rPr>
          <w:b/>
          <w:bCs/>
          <w:lang w:val="en-US"/>
        </w:rPr>
        <w:t>Conclusion: The Catechist as a Listener and Proclaimer</w:t>
      </w:r>
    </w:p>
    <w:p w14:paraId="5B7C583E" w14:textId="77777777" w:rsidR="00B21E0A" w:rsidRPr="00B21E0A" w:rsidRDefault="00B21E0A" w:rsidP="00B21E0A">
      <w:pPr>
        <w:rPr>
          <w:lang w:val="en-US"/>
        </w:rPr>
      </w:pPr>
      <w:r w:rsidRPr="00B21E0A">
        <w:rPr>
          <w:lang w:val="en-US"/>
        </w:rPr>
        <w:t>The catechist is both a listener and a proclaimer. Before teaching, one must first hear—God’s Word, the Church’s teachings, and the hearts of those being taught. My own need for redeemed hearing reminds me that catechesis is not about my wisdom but about God’s voice speaking through me.</w:t>
      </w:r>
    </w:p>
    <w:p w14:paraId="4C523277" w14:textId="77777777" w:rsidR="00B21E0A" w:rsidRPr="00B21E0A" w:rsidRDefault="00B21E0A" w:rsidP="00B21E0A">
      <w:pPr>
        <w:rPr>
          <w:lang w:val="en-US"/>
        </w:rPr>
      </w:pPr>
      <w:r w:rsidRPr="00B21E0A">
        <w:rPr>
          <w:lang w:val="en-US"/>
        </w:rPr>
        <w:t>As I grow in this mission, I pray for the grace to listen as Samuel did, as Mary did ("Mary kept all these things, pondering them in her heart," Luke 2:19), and as Jesus did. Only then can I truly fulfill the catechist’s call—to lead others not to myself, but to Christ, the Word made flesh.</w:t>
      </w:r>
    </w:p>
    <w:p w14:paraId="0866E74F" w14:textId="77777777" w:rsidR="00B21E0A" w:rsidRPr="00B21E0A" w:rsidRDefault="00B21E0A" w:rsidP="00B21E0A">
      <w:pPr>
        <w:rPr>
          <w:lang w:val="en-US"/>
        </w:rPr>
      </w:pPr>
      <w:r w:rsidRPr="00B21E0A">
        <w:rPr>
          <w:lang w:val="en-US"/>
        </w:rPr>
        <w:t>In a world of noise, may we recover the sacred art of listening, so that we may hear God’s voice and, in turn, help others hear Him too.</w:t>
      </w:r>
    </w:p>
    <w:p w14:paraId="55B4B67B" w14:textId="6E9BC363" w:rsidR="009B3ED3" w:rsidRDefault="009B3ED3" w:rsidP="00B21E0A">
      <w:pPr>
        <w:rPr>
          <w:lang w:eastAsia="zh-CN"/>
        </w:rPr>
      </w:pPr>
    </w:p>
    <w:p w14:paraId="6F8D0D3D" w14:textId="77777777" w:rsidR="00B93358" w:rsidRPr="00B93358" w:rsidRDefault="00B93358" w:rsidP="00B93358">
      <w:pPr>
        <w:rPr>
          <w:lang w:val="en-US" w:eastAsia="zh-CN"/>
        </w:rPr>
      </w:pPr>
      <w:r w:rsidRPr="00B93358">
        <w:rPr>
          <w:b/>
          <w:bCs/>
          <w:lang w:val="en-US" w:eastAsia="zh-CN"/>
        </w:rPr>
        <w:t>引言</w:t>
      </w:r>
    </w:p>
    <w:p w14:paraId="1141D1FA" w14:textId="77777777" w:rsidR="00B93358" w:rsidRPr="00B93358" w:rsidRDefault="00B93358" w:rsidP="00B93358">
      <w:pPr>
        <w:rPr>
          <w:lang w:val="en-US" w:eastAsia="zh-CN"/>
        </w:rPr>
      </w:pPr>
      <w:r w:rsidRPr="00B93358">
        <w:rPr>
          <w:lang w:val="en-US" w:eastAsia="zh-CN"/>
        </w:rPr>
        <w:t>传道员是传授信仰的人，他们通过正式教导、个人见证或生活榜样，将基督和教会的教义传递给他人。《天主教教理指南》将传道员定义为</w:t>
      </w:r>
      <w:r w:rsidRPr="00B93358">
        <w:rPr>
          <w:lang w:val="en-US" w:eastAsia="zh-CN"/>
        </w:rPr>
        <w:t>“</w:t>
      </w:r>
      <w:r w:rsidRPr="00B93358">
        <w:rPr>
          <w:lang w:val="en-US" w:eastAsia="zh-CN"/>
        </w:rPr>
        <w:t>一位接受圣神特别恩赐以在信德中建立教会的基督徒</w:t>
      </w:r>
      <w:r w:rsidRPr="00B93358">
        <w:rPr>
          <w:lang w:val="en-US" w:eastAsia="zh-CN"/>
        </w:rPr>
        <w:t>”</w:t>
      </w:r>
      <w:r w:rsidRPr="00B93358">
        <w:rPr>
          <w:lang w:val="en-US" w:eastAsia="zh-CN"/>
        </w:rPr>
        <w:t>（</w:t>
      </w:r>
      <w:r w:rsidRPr="00B93358">
        <w:rPr>
          <w:lang w:val="en-US" w:eastAsia="zh-CN"/>
        </w:rPr>
        <w:t>GDC 231</w:t>
      </w:r>
      <w:r w:rsidRPr="00B93358">
        <w:rPr>
          <w:lang w:val="en-US" w:eastAsia="zh-CN"/>
        </w:rPr>
        <w:t>）。传道员不仅仅是教育者，更是福音的传播者，帮助他人与基督相遇并成长为门徒。</w:t>
      </w:r>
    </w:p>
    <w:p w14:paraId="25211E31" w14:textId="77777777" w:rsidR="00B93358" w:rsidRPr="00B93358" w:rsidRDefault="00B93358" w:rsidP="00B93358">
      <w:pPr>
        <w:rPr>
          <w:lang w:val="en-US" w:eastAsia="zh-CN"/>
        </w:rPr>
      </w:pPr>
      <w:r w:rsidRPr="00B93358">
        <w:rPr>
          <w:lang w:val="en-US" w:eastAsia="zh-CN"/>
        </w:rPr>
        <w:t>在反思这一角色时，我认识到传道员的工作不仅是传递知识，更是促进人与生活的天主相遇。这一使命要求传道员自身与基督建立深厚的关系，因为人无法给予自己所没有的东西。回顾我的个人历程，我发现自己的</w:t>
      </w:r>
      <w:r w:rsidRPr="00B93358">
        <w:rPr>
          <w:b/>
          <w:bCs/>
          <w:lang w:val="en-US" w:eastAsia="zh-CN"/>
        </w:rPr>
        <w:t>听觉</w:t>
      </w:r>
      <w:r w:rsidRPr="00B93358">
        <w:rPr>
          <w:lang w:val="en-US" w:eastAsia="zh-CN"/>
        </w:rPr>
        <w:t>需要在基督的生命中得到救赎。在这个充满噪音、干扰和矛盾信息的世界里，学习聆听天主的声音，对传道员和被教导者都至关重要。</w:t>
      </w:r>
    </w:p>
    <w:p w14:paraId="02900463" w14:textId="77777777" w:rsidR="00B93358" w:rsidRPr="00B93358" w:rsidRDefault="00B93358" w:rsidP="00B93358">
      <w:pPr>
        <w:rPr>
          <w:lang w:val="en-US" w:eastAsia="zh-CN"/>
        </w:rPr>
      </w:pPr>
      <w:r w:rsidRPr="00B93358">
        <w:rPr>
          <w:b/>
          <w:bCs/>
          <w:lang w:val="en-US" w:eastAsia="zh-CN"/>
        </w:rPr>
        <w:t>传道员的角色</w:t>
      </w:r>
    </w:p>
    <w:p w14:paraId="6A05017C" w14:textId="77777777" w:rsidR="00B93358" w:rsidRPr="00B93358" w:rsidRDefault="00B93358" w:rsidP="00B93358">
      <w:pPr>
        <w:rPr>
          <w:lang w:val="en-US" w:eastAsia="zh-CN"/>
        </w:rPr>
      </w:pPr>
      <w:r w:rsidRPr="00B93358">
        <w:rPr>
          <w:lang w:val="en-US" w:eastAsia="zh-CN"/>
        </w:rPr>
        <w:lastRenderedPageBreak/>
        <w:t>传道员的使命根植于大使命：</w:t>
      </w:r>
      <w:r w:rsidRPr="00B93358">
        <w:rPr>
          <w:lang w:val="en-US" w:eastAsia="zh-CN"/>
        </w:rPr>
        <w:t>“</w:t>
      </w:r>
      <w:r w:rsidRPr="00B93358">
        <w:rPr>
          <w:lang w:val="en-US" w:eastAsia="zh-CN"/>
        </w:rPr>
        <w:t>所以你们要去使万民成为门徒，因父及子及圣神之名给他们授洗，教训他们遵守我所吩咐你们的一切</w:t>
      </w:r>
      <w:r w:rsidRPr="00B93358">
        <w:rPr>
          <w:lang w:val="en-US" w:eastAsia="zh-CN"/>
        </w:rPr>
        <w:t>”</w:t>
      </w:r>
      <w:r w:rsidRPr="00B93358">
        <w:rPr>
          <w:lang w:val="en-US" w:eastAsia="zh-CN"/>
        </w:rPr>
        <w:t>（</w:t>
      </w:r>
      <w:proofErr w:type="gramStart"/>
      <w:r w:rsidRPr="00B93358">
        <w:rPr>
          <w:lang w:val="en-US" w:eastAsia="zh-CN"/>
        </w:rPr>
        <w:t>玛</w:t>
      </w:r>
      <w:proofErr w:type="gramEnd"/>
      <w:r w:rsidRPr="00B93358">
        <w:rPr>
          <w:lang w:val="en-US" w:eastAsia="zh-CN"/>
        </w:rPr>
        <w:t>窦福音</w:t>
      </w:r>
      <w:r w:rsidRPr="00B93358">
        <w:rPr>
          <w:lang w:val="en-US" w:eastAsia="zh-CN"/>
        </w:rPr>
        <w:t>28:19-20</w:t>
      </w:r>
      <w:r w:rsidRPr="00B93358">
        <w:rPr>
          <w:lang w:val="en-US" w:eastAsia="zh-CN"/>
        </w:rPr>
        <w:t>）。传道员不是以自己的名义教导，而是为基督作证，如同圣保禄所说：</w:t>
      </w:r>
      <w:r w:rsidRPr="00B93358">
        <w:rPr>
          <w:lang w:val="en-US" w:eastAsia="zh-CN"/>
        </w:rPr>
        <w:t>“</w:t>
      </w:r>
      <w:r w:rsidRPr="00B93358">
        <w:rPr>
          <w:lang w:val="en-US" w:eastAsia="zh-CN"/>
        </w:rPr>
        <w:t>因为我们不是宣传我们自己，而是宣传耶稣基督为主，我们只是因耶稣的缘故作了你们的奴仆</w:t>
      </w:r>
      <w:r w:rsidRPr="00B93358">
        <w:rPr>
          <w:lang w:val="en-US" w:eastAsia="zh-CN"/>
        </w:rPr>
        <w:t>”</w:t>
      </w:r>
      <w:r w:rsidRPr="00B93358">
        <w:rPr>
          <w:lang w:val="en-US" w:eastAsia="zh-CN"/>
        </w:rPr>
        <w:t>（格林多后书</w:t>
      </w:r>
      <w:r w:rsidRPr="00B93358">
        <w:rPr>
          <w:lang w:val="en-US" w:eastAsia="zh-CN"/>
        </w:rPr>
        <w:t>4:5</w:t>
      </w:r>
      <w:r w:rsidRPr="00B93358">
        <w:rPr>
          <w:lang w:val="en-US" w:eastAsia="zh-CN"/>
        </w:rPr>
        <w:t>）。</w:t>
      </w:r>
    </w:p>
    <w:p w14:paraId="5D16E2BD" w14:textId="77777777" w:rsidR="00B93358" w:rsidRPr="00B93358" w:rsidRDefault="00B93358" w:rsidP="00B93358">
      <w:pPr>
        <w:rPr>
          <w:lang w:val="en-US" w:eastAsia="zh-CN"/>
        </w:rPr>
      </w:pPr>
      <w:r w:rsidRPr="00B93358">
        <w:rPr>
          <w:lang w:val="en-US" w:eastAsia="zh-CN"/>
        </w:rPr>
        <w:t>教理讲授不仅是教导，更是培育。《天主教教理》指出：</w:t>
      </w:r>
      <w:r w:rsidRPr="00B93358">
        <w:rPr>
          <w:lang w:val="en-US" w:eastAsia="zh-CN"/>
        </w:rPr>
        <w:t>“</w:t>
      </w:r>
      <w:r w:rsidRPr="00B93358">
        <w:rPr>
          <w:lang w:val="en-US" w:eastAsia="zh-CN"/>
        </w:rPr>
        <w:t>教理讲授的目的是使人进入与耶稣基督的共融</w:t>
      </w:r>
      <w:r w:rsidRPr="00B93358">
        <w:rPr>
          <w:lang w:val="en-US" w:eastAsia="zh-CN"/>
        </w:rPr>
        <w:t>”</w:t>
      </w:r>
      <w:r w:rsidRPr="00B93358">
        <w:rPr>
          <w:lang w:val="en-US" w:eastAsia="zh-CN"/>
        </w:rPr>
        <w:t>（</w:t>
      </w:r>
      <w:r w:rsidRPr="00B93358">
        <w:rPr>
          <w:lang w:val="en-US" w:eastAsia="zh-CN"/>
        </w:rPr>
        <w:t>CCC 426</w:t>
      </w:r>
      <w:r w:rsidRPr="00B93358">
        <w:rPr>
          <w:lang w:val="en-US" w:eastAsia="zh-CN"/>
        </w:rPr>
        <w:t>）。因此，传道员必须首先与基督共融，才能带领他人走向祂。这需要祈祷、圣事生活和持续的皈依。</w:t>
      </w:r>
    </w:p>
    <w:p w14:paraId="520564B2" w14:textId="77777777" w:rsidR="00B93358" w:rsidRPr="00B93358" w:rsidRDefault="00B93358" w:rsidP="00B93358">
      <w:pPr>
        <w:rPr>
          <w:lang w:val="en-US" w:eastAsia="zh-CN"/>
        </w:rPr>
      </w:pPr>
      <w:r w:rsidRPr="00B93358">
        <w:rPr>
          <w:b/>
          <w:bCs/>
          <w:lang w:val="en-US" w:eastAsia="zh-CN"/>
        </w:rPr>
        <w:t>听觉需要救赎</w:t>
      </w:r>
    </w:p>
    <w:p w14:paraId="33F4DA0E" w14:textId="77777777" w:rsidR="00B93358" w:rsidRPr="00B93358" w:rsidRDefault="00B93358" w:rsidP="00B93358">
      <w:pPr>
        <w:rPr>
          <w:lang w:val="en-US" w:eastAsia="zh-CN"/>
        </w:rPr>
      </w:pPr>
      <w:r w:rsidRPr="00B93358">
        <w:rPr>
          <w:lang w:val="en-US" w:eastAsia="zh-CN"/>
        </w:rPr>
        <w:t>在五种感官中，</w:t>
      </w:r>
      <w:r w:rsidRPr="00B93358">
        <w:rPr>
          <w:b/>
          <w:bCs/>
          <w:lang w:val="en-US" w:eastAsia="zh-CN"/>
        </w:rPr>
        <w:t>听觉</w:t>
      </w:r>
      <w:r w:rsidRPr="00B93358">
        <w:rPr>
          <w:lang w:val="en-US" w:eastAsia="zh-CN"/>
        </w:rPr>
        <w:t>在当今世界尤其需要救赎。我们生活在一个充满噪音的时代</w:t>
      </w:r>
      <w:r w:rsidRPr="00B93358">
        <w:rPr>
          <w:lang w:val="en-US" w:eastAsia="zh-CN"/>
        </w:rPr>
        <w:t>——</w:t>
      </w:r>
      <w:r w:rsidRPr="00B93358">
        <w:rPr>
          <w:lang w:val="en-US" w:eastAsia="zh-CN"/>
        </w:rPr>
        <w:t>社交媒体、新闻、娱乐和无休止的闲谈都在争夺我们的注意力。然而，圣经反复强调聆听天主的重要性：</w:t>
      </w:r>
    </w:p>
    <w:p w14:paraId="535E194F" w14:textId="77777777" w:rsidR="00B93358" w:rsidRPr="00B93358" w:rsidRDefault="00B93358" w:rsidP="00B93358">
      <w:pPr>
        <w:numPr>
          <w:ilvl w:val="0"/>
          <w:numId w:val="3"/>
        </w:numPr>
        <w:rPr>
          <w:lang w:val="en-US" w:eastAsia="zh-CN"/>
        </w:rPr>
      </w:pPr>
      <w:r w:rsidRPr="00B93358">
        <w:rPr>
          <w:lang w:val="en-US" w:eastAsia="zh-CN"/>
        </w:rPr>
        <w:t>“</w:t>
      </w:r>
      <w:r w:rsidRPr="00B93358">
        <w:rPr>
          <w:lang w:val="en-US" w:eastAsia="zh-CN"/>
        </w:rPr>
        <w:t>以色列！你要听：上主我们的天主，是唯一的上主</w:t>
      </w:r>
      <w:r w:rsidRPr="00B93358">
        <w:rPr>
          <w:lang w:val="en-US" w:eastAsia="zh-CN"/>
        </w:rPr>
        <w:t>”</w:t>
      </w:r>
      <w:r w:rsidRPr="00B93358">
        <w:rPr>
          <w:lang w:val="en-US" w:eastAsia="zh-CN"/>
        </w:rPr>
        <w:t>（申命记</w:t>
      </w:r>
      <w:r w:rsidRPr="00B93358">
        <w:rPr>
          <w:lang w:val="en-US" w:eastAsia="zh-CN"/>
        </w:rPr>
        <w:t>6:4</w:t>
      </w:r>
      <w:r w:rsidRPr="00B93358">
        <w:rPr>
          <w:lang w:val="en-US" w:eastAsia="zh-CN"/>
        </w:rPr>
        <w:t>）。</w:t>
      </w:r>
    </w:p>
    <w:p w14:paraId="5BFDDDD0" w14:textId="77777777" w:rsidR="00B93358" w:rsidRPr="00B93358" w:rsidRDefault="00B93358" w:rsidP="00B93358">
      <w:pPr>
        <w:numPr>
          <w:ilvl w:val="0"/>
          <w:numId w:val="3"/>
        </w:numPr>
        <w:rPr>
          <w:lang w:val="en-US" w:eastAsia="zh-CN"/>
        </w:rPr>
      </w:pPr>
      <w:r w:rsidRPr="00B93358">
        <w:rPr>
          <w:lang w:val="en-US" w:eastAsia="zh-CN"/>
        </w:rPr>
        <w:t>“</w:t>
      </w:r>
      <w:r w:rsidRPr="00B93358">
        <w:rPr>
          <w:lang w:val="en-US" w:eastAsia="zh-CN"/>
        </w:rPr>
        <w:t>有耳听的，听吧！</w:t>
      </w:r>
      <w:r w:rsidRPr="00B93358">
        <w:rPr>
          <w:lang w:val="en-US" w:eastAsia="zh-CN"/>
        </w:rPr>
        <w:t>”</w:t>
      </w:r>
      <w:r w:rsidRPr="00B93358">
        <w:rPr>
          <w:lang w:val="en-US" w:eastAsia="zh-CN"/>
        </w:rPr>
        <w:t>（</w:t>
      </w:r>
      <w:proofErr w:type="gramStart"/>
      <w:r w:rsidRPr="00B93358">
        <w:rPr>
          <w:lang w:val="en-US" w:eastAsia="zh-CN"/>
        </w:rPr>
        <w:t>玛</w:t>
      </w:r>
      <w:proofErr w:type="gramEnd"/>
      <w:r w:rsidRPr="00B93358">
        <w:rPr>
          <w:lang w:val="en-US" w:eastAsia="zh-CN"/>
        </w:rPr>
        <w:t>窦福音</w:t>
      </w:r>
      <w:r w:rsidRPr="00B93358">
        <w:rPr>
          <w:lang w:val="en-US" w:eastAsia="zh-CN"/>
        </w:rPr>
        <w:t>11:15</w:t>
      </w:r>
      <w:r w:rsidRPr="00B93358">
        <w:rPr>
          <w:lang w:val="en-US" w:eastAsia="zh-CN"/>
        </w:rPr>
        <w:t>）。</w:t>
      </w:r>
    </w:p>
    <w:p w14:paraId="353366E7" w14:textId="77777777" w:rsidR="00B93358" w:rsidRPr="00B93358" w:rsidRDefault="00B93358" w:rsidP="00B93358">
      <w:pPr>
        <w:numPr>
          <w:ilvl w:val="0"/>
          <w:numId w:val="3"/>
        </w:numPr>
        <w:rPr>
          <w:lang w:val="en-US" w:eastAsia="zh-CN"/>
        </w:rPr>
      </w:pPr>
      <w:r w:rsidRPr="00B93358">
        <w:rPr>
          <w:lang w:val="en-US" w:eastAsia="zh-CN"/>
        </w:rPr>
        <w:t>“</w:t>
      </w:r>
      <w:r w:rsidRPr="00B93358">
        <w:rPr>
          <w:lang w:val="en-US" w:eastAsia="zh-CN"/>
        </w:rPr>
        <w:t>我的羊听我的声音，我也认识他们，他们也跟随我</w:t>
      </w:r>
      <w:r w:rsidRPr="00B93358">
        <w:rPr>
          <w:lang w:val="en-US" w:eastAsia="zh-CN"/>
        </w:rPr>
        <w:t>”</w:t>
      </w:r>
      <w:r w:rsidRPr="00B93358">
        <w:rPr>
          <w:lang w:val="en-US" w:eastAsia="zh-CN"/>
        </w:rPr>
        <w:t>（若望福音</w:t>
      </w:r>
      <w:r w:rsidRPr="00B93358">
        <w:rPr>
          <w:lang w:val="en-US" w:eastAsia="zh-CN"/>
        </w:rPr>
        <w:t>10:27</w:t>
      </w:r>
      <w:r w:rsidRPr="00B93358">
        <w:rPr>
          <w:lang w:val="en-US" w:eastAsia="zh-CN"/>
        </w:rPr>
        <w:t>）。</w:t>
      </w:r>
    </w:p>
    <w:p w14:paraId="0FFF8CCE" w14:textId="77777777" w:rsidR="00B93358" w:rsidRPr="00B93358" w:rsidRDefault="00B93358" w:rsidP="00B93358">
      <w:pPr>
        <w:rPr>
          <w:lang w:val="en-US" w:eastAsia="zh-CN"/>
        </w:rPr>
      </w:pPr>
      <w:r w:rsidRPr="00B93358">
        <w:rPr>
          <w:lang w:val="en-US" w:eastAsia="zh-CN"/>
        </w:rPr>
        <w:t>尽管有这些呼吁，我们往往难以真正聆听。我们听到话语，却不理解其含义；我们听是为了回应，而不是为了理解。对传道员来说，这是一个关键挑战：如果我们自己不听天主的声音，如何教导他人去听呢？</w:t>
      </w:r>
    </w:p>
    <w:p w14:paraId="59C968FE" w14:textId="77777777" w:rsidR="00B93358" w:rsidRPr="00B93358" w:rsidRDefault="00B93358" w:rsidP="00B93358">
      <w:pPr>
        <w:rPr>
          <w:lang w:val="en-US" w:eastAsia="zh-CN"/>
        </w:rPr>
      </w:pPr>
      <w:r w:rsidRPr="00B93358">
        <w:rPr>
          <w:b/>
          <w:bCs/>
          <w:lang w:val="en-US" w:eastAsia="zh-CN"/>
        </w:rPr>
        <w:t xml:space="preserve">1. </w:t>
      </w:r>
      <w:r w:rsidRPr="00B93358">
        <w:rPr>
          <w:b/>
          <w:bCs/>
          <w:lang w:val="en-US" w:eastAsia="zh-CN"/>
        </w:rPr>
        <w:t>分心的听觉问题</w:t>
      </w:r>
    </w:p>
    <w:p w14:paraId="1ECDADEB" w14:textId="77777777" w:rsidR="00B93358" w:rsidRPr="00B93358" w:rsidRDefault="00B93358" w:rsidP="00B93358">
      <w:pPr>
        <w:rPr>
          <w:lang w:val="en-US" w:eastAsia="zh-CN"/>
        </w:rPr>
      </w:pPr>
      <w:r w:rsidRPr="00B93358">
        <w:rPr>
          <w:lang w:val="en-US" w:eastAsia="zh-CN"/>
        </w:rPr>
        <w:t>在我自己的生活中，我常常发现自己的听觉被各种干扰占据。无论是手机不断的通知、日常生活的背景噪音，还是自己内心的杂念，真正的聆听变得困难。这影响了我的祈祷生活</w:t>
      </w:r>
      <w:r w:rsidRPr="00B93358">
        <w:rPr>
          <w:lang w:val="en-US" w:eastAsia="zh-CN"/>
        </w:rPr>
        <w:t>——</w:t>
      </w:r>
      <w:r w:rsidRPr="00B93358">
        <w:rPr>
          <w:lang w:val="en-US" w:eastAsia="zh-CN"/>
        </w:rPr>
        <w:t>我来到天主面前说得很多，却听得很少。</w:t>
      </w:r>
    </w:p>
    <w:p w14:paraId="5395DB73" w14:textId="77777777" w:rsidR="00B93358" w:rsidRPr="00B93358" w:rsidRDefault="00B93358" w:rsidP="00B93358">
      <w:pPr>
        <w:rPr>
          <w:lang w:val="en-US" w:eastAsia="zh-CN"/>
        </w:rPr>
      </w:pPr>
      <w:r w:rsidRPr="00B93358">
        <w:rPr>
          <w:lang w:val="en-US" w:eastAsia="zh-CN"/>
        </w:rPr>
        <w:t>这种缺乏专注的聆听也影响了教理讲授。如果我没有真正倾听我所教导的人</w:t>
      </w:r>
      <w:r w:rsidRPr="00B93358">
        <w:rPr>
          <w:lang w:val="en-US" w:eastAsia="zh-CN"/>
        </w:rPr>
        <w:t>——</w:t>
      </w:r>
      <w:r w:rsidRPr="00B93358">
        <w:rPr>
          <w:lang w:val="en-US" w:eastAsia="zh-CN"/>
        </w:rPr>
        <w:t>他们的问题、疑惑和挣扎</w:t>
      </w:r>
      <w:r w:rsidRPr="00B93358">
        <w:rPr>
          <w:lang w:val="en-US" w:eastAsia="zh-CN"/>
        </w:rPr>
        <w:t>——</w:t>
      </w:r>
      <w:r w:rsidRPr="00B93358">
        <w:rPr>
          <w:lang w:val="en-US" w:eastAsia="zh-CN"/>
        </w:rPr>
        <w:t>我可能会给出公式化的答案，而不是真正了解他们的处境。被救赎的听觉意味着完全</w:t>
      </w:r>
      <w:proofErr w:type="gramStart"/>
      <w:r w:rsidRPr="00B93358">
        <w:rPr>
          <w:lang w:val="en-US" w:eastAsia="zh-CN"/>
        </w:rPr>
        <w:t>临在于</w:t>
      </w:r>
      <w:proofErr w:type="gramEnd"/>
      <w:r w:rsidRPr="00B93358">
        <w:rPr>
          <w:lang w:val="en-US" w:eastAsia="zh-CN"/>
        </w:rPr>
        <w:t>天主和他人面前。</w:t>
      </w:r>
    </w:p>
    <w:p w14:paraId="3710A4C4" w14:textId="77777777" w:rsidR="00B93358" w:rsidRPr="00B93358" w:rsidRDefault="00B93358" w:rsidP="00B93358">
      <w:pPr>
        <w:rPr>
          <w:lang w:val="en-US" w:eastAsia="zh-CN"/>
        </w:rPr>
      </w:pPr>
      <w:r w:rsidRPr="00B93358">
        <w:rPr>
          <w:b/>
          <w:bCs/>
          <w:lang w:val="en-US" w:eastAsia="zh-CN"/>
        </w:rPr>
        <w:t xml:space="preserve">2. </w:t>
      </w:r>
      <w:r w:rsidRPr="00B93358">
        <w:rPr>
          <w:b/>
          <w:bCs/>
          <w:lang w:val="en-US" w:eastAsia="zh-CN"/>
        </w:rPr>
        <w:t>在圣经和祈祷中聆听天主</w:t>
      </w:r>
    </w:p>
    <w:p w14:paraId="148DD2D1" w14:textId="77777777" w:rsidR="00B93358" w:rsidRPr="00B93358" w:rsidRDefault="00B93358" w:rsidP="00B93358">
      <w:pPr>
        <w:rPr>
          <w:lang w:val="en-US" w:eastAsia="zh-CN"/>
        </w:rPr>
      </w:pPr>
      <w:r w:rsidRPr="00B93358">
        <w:rPr>
          <w:lang w:val="en-US" w:eastAsia="zh-CN"/>
        </w:rPr>
        <w:t>为了救赎我的听觉，我必须学习聆听天主的话语。圣经不仅是供阅读的文本，更是需要聆听的活的声音。</w:t>
      </w:r>
      <w:proofErr w:type="gramStart"/>
      <w:r w:rsidRPr="00B93358">
        <w:rPr>
          <w:lang w:val="en-US" w:eastAsia="zh-CN"/>
        </w:rPr>
        <w:t>撒慕尔</w:t>
      </w:r>
      <w:proofErr w:type="gramEnd"/>
      <w:r w:rsidRPr="00B93358">
        <w:rPr>
          <w:lang w:val="en-US" w:eastAsia="zh-CN"/>
        </w:rPr>
        <w:t>的故事很好地说明了这一点：</w:t>
      </w:r>
    </w:p>
    <w:p w14:paraId="1FDD46B6" w14:textId="77777777" w:rsidR="00B93358" w:rsidRPr="00B93358" w:rsidRDefault="00B93358" w:rsidP="00B93358">
      <w:pPr>
        <w:rPr>
          <w:lang w:val="en-US" w:eastAsia="zh-CN"/>
        </w:rPr>
      </w:pPr>
      <w:r w:rsidRPr="00B93358">
        <w:rPr>
          <w:lang w:val="en-US" w:eastAsia="zh-CN"/>
        </w:rPr>
        <w:t>“</w:t>
      </w:r>
      <w:r w:rsidRPr="00B93358">
        <w:rPr>
          <w:lang w:val="en-US" w:eastAsia="zh-CN"/>
        </w:rPr>
        <w:t>请上主发言！你的仆人在此静听</w:t>
      </w:r>
      <w:r w:rsidRPr="00B93358">
        <w:rPr>
          <w:lang w:val="en-US" w:eastAsia="zh-CN"/>
        </w:rPr>
        <w:t>”</w:t>
      </w:r>
      <w:r w:rsidRPr="00B93358">
        <w:rPr>
          <w:lang w:val="en-US" w:eastAsia="zh-CN"/>
        </w:rPr>
        <w:t>（</w:t>
      </w:r>
      <w:proofErr w:type="gramStart"/>
      <w:r w:rsidRPr="00B93358">
        <w:rPr>
          <w:lang w:val="en-US" w:eastAsia="zh-CN"/>
        </w:rPr>
        <w:t>撒慕尔</w:t>
      </w:r>
      <w:proofErr w:type="gramEnd"/>
      <w:r w:rsidRPr="00B93358">
        <w:rPr>
          <w:lang w:val="en-US" w:eastAsia="zh-CN"/>
        </w:rPr>
        <w:t>记上</w:t>
      </w:r>
      <w:r w:rsidRPr="00B93358">
        <w:rPr>
          <w:lang w:val="en-US" w:eastAsia="zh-CN"/>
        </w:rPr>
        <w:t>3:9</w:t>
      </w:r>
      <w:r w:rsidRPr="00B93358">
        <w:rPr>
          <w:lang w:val="en-US" w:eastAsia="zh-CN"/>
        </w:rPr>
        <w:t>）。</w:t>
      </w:r>
    </w:p>
    <w:p w14:paraId="06EE8318" w14:textId="77777777" w:rsidR="00B93358" w:rsidRPr="00B93358" w:rsidRDefault="00B93358" w:rsidP="00B93358">
      <w:pPr>
        <w:rPr>
          <w:lang w:val="en-US" w:eastAsia="zh-CN"/>
        </w:rPr>
      </w:pPr>
      <w:proofErr w:type="gramStart"/>
      <w:r w:rsidRPr="00B93358">
        <w:rPr>
          <w:lang w:val="en-US" w:eastAsia="zh-CN"/>
        </w:rPr>
        <w:t>撒慕尔</w:t>
      </w:r>
      <w:proofErr w:type="gramEnd"/>
      <w:r w:rsidRPr="00B93358">
        <w:rPr>
          <w:lang w:val="en-US" w:eastAsia="zh-CN"/>
        </w:rPr>
        <w:t>需要学习如何辨认天主的声音。同样，作为传道员，我必须培养静默和专注，以辨别天主通过圣经、教会和生活环境所发出的声音。</w:t>
      </w:r>
    </w:p>
    <w:p w14:paraId="0727F46F" w14:textId="77777777" w:rsidR="00B93358" w:rsidRPr="00B93358" w:rsidRDefault="00B93358" w:rsidP="00B93358">
      <w:pPr>
        <w:rPr>
          <w:lang w:val="en-US" w:eastAsia="zh-CN"/>
        </w:rPr>
      </w:pPr>
      <w:r w:rsidRPr="00B93358">
        <w:rPr>
          <w:lang w:val="en-US" w:eastAsia="zh-CN"/>
        </w:rPr>
        <w:t>祈祷不是独白，而是对话。圣大德兰说：</w:t>
      </w:r>
      <w:r w:rsidRPr="00B93358">
        <w:rPr>
          <w:lang w:val="en-US" w:eastAsia="zh-CN"/>
        </w:rPr>
        <w:t>“</w:t>
      </w:r>
      <w:r w:rsidRPr="00B93358">
        <w:rPr>
          <w:lang w:val="en-US" w:eastAsia="zh-CN"/>
        </w:rPr>
        <w:t>祈祷无非是与天主亲密交谈。</w:t>
      </w:r>
      <w:r w:rsidRPr="00B93358">
        <w:rPr>
          <w:lang w:val="en-US" w:eastAsia="zh-CN"/>
        </w:rPr>
        <w:t>”</w:t>
      </w:r>
      <w:r w:rsidRPr="00B93358">
        <w:rPr>
          <w:lang w:val="en-US" w:eastAsia="zh-CN"/>
        </w:rPr>
        <w:t>真正的友谊需要聆听。在我的祈祷中，我开始加入更多的静默时刻，让天主发言，而不是用我自己的话填满空间。</w:t>
      </w:r>
    </w:p>
    <w:p w14:paraId="22D8E918" w14:textId="77777777" w:rsidR="00B93358" w:rsidRPr="00B93358" w:rsidRDefault="00B93358" w:rsidP="00B93358">
      <w:pPr>
        <w:rPr>
          <w:lang w:val="en-US" w:eastAsia="zh-CN"/>
        </w:rPr>
      </w:pPr>
      <w:r w:rsidRPr="00B93358">
        <w:rPr>
          <w:b/>
          <w:bCs/>
          <w:lang w:val="en-US" w:eastAsia="zh-CN"/>
        </w:rPr>
        <w:t xml:space="preserve">3. </w:t>
      </w:r>
      <w:r w:rsidRPr="00B93358">
        <w:rPr>
          <w:b/>
          <w:bCs/>
          <w:lang w:val="en-US" w:eastAsia="zh-CN"/>
        </w:rPr>
        <w:t>以基督的怜悯之心聆听他人</w:t>
      </w:r>
    </w:p>
    <w:p w14:paraId="7672FBFB" w14:textId="77777777" w:rsidR="00B93358" w:rsidRPr="00B93358" w:rsidRDefault="00B93358" w:rsidP="00B93358">
      <w:pPr>
        <w:rPr>
          <w:lang w:val="en-US" w:eastAsia="zh-CN"/>
        </w:rPr>
      </w:pPr>
      <w:r w:rsidRPr="00B93358">
        <w:rPr>
          <w:lang w:val="en-US" w:eastAsia="zh-CN"/>
        </w:rPr>
        <w:t>被救赎的听觉也改变了我聆听他人的方式。耶稣是完美的聆听者</w:t>
      </w:r>
      <w:r w:rsidRPr="00B93358">
        <w:rPr>
          <w:lang w:val="en-US" w:eastAsia="zh-CN"/>
        </w:rPr>
        <w:t>——</w:t>
      </w:r>
      <w:r w:rsidRPr="00B93358">
        <w:rPr>
          <w:lang w:val="en-US" w:eastAsia="zh-CN"/>
        </w:rPr>
        <w:t>祂听到的不仅是话语，更是心灵的呼喊。当瞎子呼喊：</w:t>
      </w:r>
      <w:r w:rsidRPr="00B93358">
        <w:rPr>
          <w:lang w:val="en-US" w:eastAsia="zh-CN"/>
        </w:rPr>
        <w:t>“</w:t>
      </w:r>
      <w:r w:rsidRPr="00B93358">
        <w:rPr>
          <w:lang w:val="en-US" w:eastAsia="zh-CN"/>
        </w:rPr>
        <w:t>耶稣，达味之子，可怜我吧！</w:t>
      </w:r>
      <w:r w:rsidRPr="00B93358">
        <w:rPr>
          <w:lang w:val="en-US" w:eastAsia="zh-CN"/>
        </w:rPr>
        <w:t>”</w:t>
      </w:r>
      <w:r w:rsidRPr="00B93358">
        <w:rPr>
          <w:lang w:val="en-US" w:eastAsia="zh-CN"/>
        </w:rPr>
        <w:t>（路加福音</w:t>
      </w:r>
      <w:r w:rsidRPr="00B93358">
        <w:rPr>
          <w:lang w:val="en-US" w:eastAsia="zh-CN"/>
        </w:rPr>
        <w:t>18:38</w:t>
      </w:r>
      <w:r w:rsidRPr="00B93358">
        <w:rPr>
          <w:lang w:val="en-US" w:eastAsia="zh-CN"/>
        </w:rPr>
        <w:t>），耶稣停下来回应了他。作为传道员，我必须效仿这种专注。</w:t>
      </w:r>
    </w:p>
    <w:p w14:paraId="3439CA37" w14:textId="77777777" w:rsidR="00B93358" w:rsidRPr="00B93358" w:rsidRDefault="00B93358" w:rsidP="00B93358">
      <w:pPr>
        <w:rPr>
          <w:lang w:val="en-US" w:eastAsia="zh-CN"/>
        </w:rPr>
      </w:pPr>
      <w:r w:rsidRPr="00B93358">
        <w:rPr>
          <w:lang w:val="en-US" w:eastAsia="zh-CN"/>
        </w:rPr>
        <w:lastRenderedPageBreak/>
        <w:t>在教导时，很容易陷入一种陷阱，即给出准备好的答案，却没有真正倾听面前的人。但教理讲授不是演讲，而是对话。学生的问题可能来自更深层次的灵性渴望或痛苦。被救赎的听觉使我能够辨别这种需求，并以基督的爱回应。</w:t>
      </w:r>
    </w:p>
    <w:p w14:paraId="280F678A" w14:textId="77777777" w:rsidR="00B93358" w:rsidRPr="00B93358" w:rsidRDefault="00B93358" w:rsidP="00B93358">
      <w:pPr>
        <w:rPr>
          <w:lang w:val="en-US" w:eastAsia="zh-CN"/>
        </w:rPr>
      </w:pPr>
      <w:r w:rsidRPr="00B93358">
        <w:rPr>
          <w:b/>
          <w:bCs/>
          <w:lang w:val="en-US" w:eastAsia="zh-CN"/>
        </w:rPr>
        <w:t>结论：传道员作为聆听者和宣讲者</w:t>
      </w:r>
    </w:p>
    <w:p w14:paraId="7203DE84" w14:textId="77777777" w:rsidR="00B93358" w:rsidRPr="00B93358" w:rsidRDefault="00B93358" w:rsidP="00B93358">
      <w:pPr>
        <w:rPr>
          <w:lang w:val="en-US" w:eastAsia="zh-CN"/>
        </w:rPr>
      </w:pPr>
      <w:r w:rsidRPr="00B93358">
        <w:rPr>
          <w:lang w:val="en-US" w:eastAsia="zh-CN"/>
        </w:rPr>
        <w:t>传道员既是聆听者，也是宣讲者。在教导之前，必须先聆听</w:t>
      </w:r>
      <w:r w:rsidRPr="00B93358">
        <w:rPr>
          <w:lang w:val="en-US" w:eastAsia="zh-CN"/>
        </w:rPr>
        <w:t>——</w:t>
      </w:r>
      <w:r w:rsidRPr="00B93358">
        <w:rPr>
          <w:lang w:val="en-US" w:eastAsia="zh-CN"/>
        </w:rPr>
        <w:t>天主的话语、教会的教导，以及被教导者的心声。我自己对听觉救赎的需求提醒我，教理讲授不在于我的智慧，而在于天主通过我发言。</w:t>
      </w:r>
    </w:p>
    <w:p w14:paraId="197C4F70" w14:textId="77777777" w:rsidR="00B93358" w:rsidRPr="00B93358" w:rsidRDefault="00B93358" w:rsidP="00B93358">
      <w:pPr>
        <w:rPr>
          <w:lang w:val="en-US" w:eastAsia="zh-CN"/>
        </w:rPr>
      </w:pPr>
      <w:r w:rsidRPr="00B93358">
        <w:rPr>
          <w:lang w:val="en-US" w:eastAsia="zh-CN"/>
        </w:rPr>
        <w:t>在履行这一使命的过程中，我祈求恩宠，</w:t>
      </w:r>
      <w:proofErr w:type="gramStart"/>
      <w:r w:rsidRPr="00B93358">
        <w:rPr>
          <w:lang w:val="en-US" w:eastAsia="zh-CN"/>
        </w:rPr>
        <w:t>像撒慕尔</w:t>
      </w:r>
      <w:proofErr w:type="gramEnd"/>
      <w:r w:rsidRPr="00B93358">
        <w:rPr>
          <w:lang w:val="en-US" w:eastAsia="zh-CN"/>
        </w:rPr>
        <w:t>、玛利亚（</w:t>
      </w:r>
      <w:r w:rsidRPr="00B93358">
        <w:rPr>
          <w:lang w:val="en-US" w:eastAsia="zh-CN"/>
        </w:rPr>
        <w:t>“</w:t>
      </w:r>
      <w:r w:rsidRPr="00B93358">
        <w:rPr>
          <w:lang w:val="en-US" w:eastAsia="zh-CN"/>
        </w:rPr>
        <w:t>玛利亚却把这一切事默存在自己心中，反复思想</w:t>
      </w:r>
      <w:r w:rsidRPr="00B93358">
        <w:rPr>
          <w:lang w:val="en-US" w:eastAsia="zh-CN"/>
        </w:rPr>
        <w:t>”</w:t>
      </w:r>
      <w:r w:rsidRPr="00B93358">
        <w:rPr>
          <w:lang w:val="en-US" w:eastAsia="zh-CN"/>
        </w:rPr>
        <w:t>，路加福音</w:t>
      </w:r>
      <w:r w:rsidRPr="00B93358">
        <w:rPr>
          <w:lang w:val="en-US" w:eastAsia="zh-CN"/>
        </w:rPr>
        <w:t>2:19</w:t>
      </w:r>
      <w:r w:rsidRPr="00B93358">
        <w:rPr>
          <w:lang w:val="en-US" w:eastAsia="zh-CN"/>
        </w:rPr>
        <w:t>）和耶稣那样聆听。只有这样，我才能真正履行传道员的呼召</w:t>
      </w:r>
      <w:r w:rsidRPr="00B93358">
        <w:rPr>
          <w:lang w:val="en-US" w:eastAsia="zh-CN"/>
        </w:rPr>
        <w:t>——</w:t>
      </w:r>
      <w:r w:rsidRPr="00B93358">
        <w:rPr>
          <w:lang w:val="en-US" w:eastAsia="zh-CN"/>
        </w:rPr>
        <w:t>带领他人走向的不是我自己，而是基督，降生成人的圣言。</w:t>
      </w:r>
    </w:p>
    <w:p w14:paraId="51003B4D" w14:textId="77777777" w:rsidR="00B93358" w:rsidRPr="00B93358" w:rsidRDefault="00B93358" w:rsidP="00B93358">
      <w:pPr>
        <w:rPr>
          <w:lang w:val="en-US" w:eastAsia="zh-CN"/>
        </w:rPr>
      </w:pPr>
      <w:r w:rsidRPr="00B93358">
        <w:rPr>
          <w:lang w:val="en-US" w:eastAsia="zh-CN"/>
        </w:rPr>
        <w:t>在这个充满噪音的世界里，愿我们恢复聆听的神圣艺术，好能听到天主的声音，并帮助他人也听到祂。</w:t>
      </w:r>
    </w:p>
    <w:p w14:paraId="0CF4F096" w14:textId="77777777" w:rsidR="00B93358" w:rsidRDefault="00B93358" w:rsidP="00B21E0A">
      <w:pPr>
        <w:rPr>
          <w:lang w:val="en-US" w:eastAsia="zh-CN"/>
        </w:rPr>
      </w:pPr>
    </w:p>
    <w:p w14:paraId="67A806A4" w14:textId="77777777" w:rsidR="00B93358" w:rsidRPr="00B93358" w:rsidRDefault="00B93358" w:rsidP="00B93358">
      <w:pPr>
        <w:rPr>
          <w:lang w:val="en-US" w:eastAsia="zh-CN"/>
        </w:rPr>
      </w:pPr>
      <w:r w:rsidRPr="00B93358">
        <w:rPr>
          <w:b/>
          <w:bCs/>
          <w:lang w:val="en-US" w:eastAsia="zh-CN"/>
        </w:rPr>
        <w:t>Introduction</w:t>
      </w:r>
      <w:r w:rsidRPr="00B93358">
        <w:rPr>
          <w:lang w:val="en-US" w:eastAsia="zh-CN"/>
        </w:rPr>
        <w:br/>
        <w:t xml:space="preserve">A catechist is someone who passes on the faith, transmitting the teachings of Christ and the Church through formal instruction, personal witness, or the example of their life. The </w:t>
      </w:r>
      <w:r w:rsidRPr="00B93358">
        <w:rPr>
          <w:i/>
          <w:iCs/>
          <w:lang w:val="en-US" w:eastAsia="zh-CN"/>
        </w:rPr>
        <w:t>General Directory for Catechesis</w:t>
      </w:r>
      <w:r w:rsidRPr="00B93358">
        <w:rPr>
          <w:lang w:val="en-US" w:eastAsia="zh-CN"/>
        </w:rPr>
        <w:t xml:space="preserve"> defines the catechist as “a Christian who receives a particular vocation from the Holy Spirit to build up the Church in faith” (GDC 231). A catechist is not merely an educator but an evangelizer, helping others encounter Christ and grow as His disciples.</w:t>
      </w:r>
    </w:p>
    <w:p w14:paraId="3413A11D" w14:textId="77777777" w:rsidR="00B93358" w:rsidRPr="00B93358" w:rsidRDefault="00B93358" w:rsidP="00B93358">
      <w:pPr>
        <w:rPr>
          <w:lang w:val="en-US" w:eastAsia="zh-CN"/>
        </w:rPr>
      </w:pPr>
      <w:r w:rsidRPr="00B93358">
        <w:rPr>
          <w:lang w:val="en-US" w:eastAsia="zh-CN"/>
        </w:rPr>
        <w:t>In reflecting on this role, I realize that the catechist’s work is not only to transmit knowledge but to facilitate a living encounter between the person and the living God. This mission requires the catechist to have a profound relationship with Christ, for one cannot give what one does not possess. As I look back on my own journey, I recognize that my sense of hearing especially needs redemption within the life of Christ. In a world filled with noise, distractions, and conflicting messages, learning to listen to the voice of God is crucial both for catechists and for those they serve.</w:t>
      </w:r>
    </w:p>
    <w:p w14:paraId="70189FB6" w14:textId="77777777" w:rsidR="00B93358" w:rsidRPr="00B93358" w:rsidRDefault="00B93358" w:rsidP="00B93358">
      <w:pPr>
        <w:rPr>
          <w:lang w:val="en-US" w:eastAsia="zh-CN"/>
        </w:rPr>
      </w:pPr>
      <w:r w:rsidRPr="00B93358">
        <w:rPr>
          <w:b/>
          <w:bCs/>
          <w:lang w:val="en-US" w:eastAsia="zh-CN"/>
        </w:rPr>
        <w:t>The Role of the Catechist</w:t>
      </w:r>
      <w:r w:rsidRPr="00B93358">
        <w:rPr>
          <w:lang w:val="en-US" w:eastAsia="zh-CN"/>
        </w:rPr>
        <w:br/>
        <w:t>The mission of the catechist is rooted in the Great Commission:</w:t>
      </w:r>
      <w:r w:rsidRPr="00B93358">
        <w:rPr>
          <w:lang w:val="en-US" w:eastAsia="zh-CN"/>
        </w:rPr>
        <w:br/>
      </w:r>
      <w:r w:rsidRPr="00B93358">
        <w:rPr>
          <w:i/>
          <w:iCs/>
          <w:lang w:val="en-US" w:eastAsia="zh-CN"/>
        </w:rPr>
        <w:t>"Go, therefore, and make disciples of all nations, baptizing them in the name of the Father, and of the Son, and of the Holy Spirit, teaching them to observe all that I have commanded you"</w:t>
      </w:r>
      <w:r w:rsidRPr="00B93358">
        <w:rPr>
          <w:lang w:val="en-US" w:eastAsia="zh-CN"/>
        </w:rPr>
        <w:t xml:space="preserve"> (Matthew 28:19–20).</w:t>
      </w:r>
    </w:p>
    <w:p w14:paraId="7BB40293" w14:textId="77777777" w:rsidR="00B93358" w:rsidRPr="00B93358" w:rsidRDefault="00B93358" w:rsidP="00B93358">
      <w:pPr>
        <w:rPr>
          <w:lang w:val="en-US" w:eastAsia="zh-CN"/>
        </w:rPr>
      </w:pPr>
      <w:r w:rsidRPr="00B93358">
        <w:rPr>
          <w:lang w:val="en-US" w:eastAsia="zh-CN"/>
        </w:rPr>
        <w:t>The catechist does not teach in their own name, but bears witness to Christ, as Saint Paul says:</w:t>
      </w:r>
      <w:r w:rsidRPr="00B93358">
        <w:rPr>
          <w:lang w:val="en-US" w:eastAsia="zh-CN"/>
        </w:rPr>
        <w:br/>
      </w:r>
      <w:r w:rsidRPr="00B93358">
        <w:rPr>
          <w:i/>
          <w:iCs/>
          <w:lang w:val="en-US" w:eastAsia="zh-CN"/>
        </w:rPr>
        <w:t>"For we do not preach ourselves but Jesus Christ as Lord, and ourselves as your slaves for the sake of Jesus"</w:t>
      </w:r>
      <w:r w:rsidRPr="00B93358">
        <w:rPr>
          <w:lang w:val="en-US" w:eastAsia="zh-CN"/>
        </w:rPr>
        <w:t xml:space="preserve"> (2 Corinthians 4:5).</w:t>
      </w:r>
    </w:p>
    <w:p w14:paraId="43D3AC2D" w14:textId="77777777" w:rsidR="00B93358" w:rsidRPr="00B93358" w:rsidRDefault="00B93358" w:rsidP="00B93358">
      <w:pPr>
        <w:rPr>
          <w:lang w:val="en-US" w:eastAsia="zh-CN"/>
        </w:rPr>
      </w:pPr>
      <w:r w:rsidRPr="00B93358">
        <w:rPr>
          <w:lang w:val="en-US" w:eastAsia="zh-CN"/>
        </w:rPr>
        <w:t xml:space="preserve">Catechesis is not only teaching but also nurturing. The </w:t>
      </w:r>
      <w:r w:rsidRPr="00B93358">
        <w:rPr>
          <w:i/>
          <w:iCs/>
          <w:lang w:val="en-US" w:eastAsia="zh-CN"/>
        </w:rPr>
        <w:t>Catechism of the Catholic Church</w:t>
      </w:r>
      <w:r w:rsidRPr="00B93358">
        <w:rPr>
          <w:lang w:val="en-US" w:eastAsia="zh-CN"/>
        </w:rPr>
        <w:t xml:space="preserve"> states:</w:t>
      </w:r>
      <w:r w:rsidRPr="00B93358">
        <w:rPr>
          <w:lang w:val="en-US" w:eastAsia="zh-CN"/>
        </w:rPr>
        <w:br/>
      </w:r>
      <w:r w:rsidRPr="00B93358">
        <w:rPr>
          <w:i/>
          <w:iCs/>
          <w:lang w:val="en-US" w:eastAsia="zh-CN"/>
        </w:rPr>
        <w:t>"The aim of catechesis is to put people not only in touch, but in communion, in intimacy with Jesus Christ"</w:t>
      </w:r>
      <w:r w:rsidRPr="00B93358">
        <w:rPr>
          <w:lang w:val="en-US" w:eastAsia="zh-CN"/>
        </w:rPr>
        <w:t xml:space="preserve"> (CCC 426).</w:t>
      </w:r>
    </w:p>
    <w:p w14:paraId="2A810E0B" w14:textId="77777777" w:rsidR="00B93358" w:rsidRPr="00B93358" w:rsidRDefault="00B93358" w:rsidP="00B93358">
      <w:pPr>
        <w:rPr>
          <w:lang w:val="en-US" w:eastAsia="zh-CN"/>
        </w:rPr>
      </w:pPr>
      <w:r w:rsidRPr="00B93358">
        <w:rPr>
          <w:lang w:val="en-US" w:eastAsia="zh-CN"/>
        </w:rPr>
        <w:t>Therefore, the catechist must first be in communion with Christ in order to lead others to Him. This demands a life of prayer, participation in the sacraments, and ongoing conversion.</w:t>
      </w:r>
    </w:p>
    <w:p w14:paraId="340491B7" w14:textId="77777777" w:rsidR="00B93358" w:rsidRPr="00B93358" w:rsidRDefault="00B93358" w:rsidP="00B93358">
      <w:pPr>
        <w:rPr>
          <w:lang w:val="en-US" w:eastAsia="zh-CN"/>
        </w:rPr>
      </w:pPr>
      <w:r w:rsidRPr="00B93358">
        <w:rPr>
          <w:b/>
          <w:bCs/>
          <w:lang w:val="en-US" w:eastAsia="zh-CN"/>
        </w:rPr>
        <w:t>The Need for the Redemption of Hearing</w:t>
      </w:r>
      <w:r w:rsidRPr="00B93358">
        <w:rPr>
          <w:lang w:val="en-US" w:eastAsia="zh-CN"/>
        </w:rPr>
        <w:br/>
        <w:t xml:space="preserve">Among the five senses, hearing particularly requires redemption in today’s world. We live in an era </w:t>
      </w:r>
      <w:r w:rsidRPr="00B93358">
        <w:rPr>
          <w:lang w:val="en-US" w:eastAsia="zh-CN"/>
        </w:rPr>
        <w:lastRenderedPageBreak/>
        <w:t>saturated with noise—social media, news, entertainment, and endless chatter compete for our attention. Yet Scripture repeatedly emphasizes the importance of listening to God:</w:t>
      </w:r>
    </w:p>
    <w:p w14:paraId="2E56EB87" w14:textId="77777777" w:rsidR="00B93358" w:rsidRPr="00B93358" w:rsidRDefault="00B93358" w:rsidP="00B93358">
      <w:pPr>
        <w:rPr>
          <w:lang w:val="en-US" w:eastAsia="zh-CN"/>
        </w:rPr>
      </w:pPr>
      <w:r w:rsidRPr="00B93358">
        <w:rPr>
          <w:i/>
          <w:iCs/>
          <w:lang w:val="en-US" w:eastAsia="zh-CN"/>
        </w:rPr>
        <w:t>"Hear, O Israel: The Lord is our God, the Lord alone"</w:t>
      </w:r>
      <w:r w:rsidRPr="00B93358">
        <w:rPr>
          <w:lang w:val="en-US" w:eastAsia="zh-CN"/>
        </w:rPr>
        <w:t xml:space="preserve"> (Deuteronomy 6:4).</w:t>
      </w:r>
    </w:p>
    <w:p w14:paraId="57966FE9" w14:textId="77777777" w:rsidR="00B93358" w:rsidRPr="00B93358" w:rsidRDefault="00B93358" w:rsidP="00B93358">
      <w:pPr>
        <w:rPr>
          <w:lang w:val="en-US" w:eastAsia="zh-CN"/>
        </w:rPr>
      </w:pPr>
      <w:r w:rsidRPr="00B93358">
        <w:rPr>
          <w:i/>
          <w:iCs/>
          <w:lang w:val="en-US" w:eastAsia="zh-CN"/>
        </w:rPr>
        <w:t>"Whoever has ears ought to hear"</w:t>
      </w:r>
      <w:r w:rsidRPr="00B93358">
        <w:rPr>
          <w:lang w:val="en-US" w:eastAsia="zh-CN"/>
        </w:rPr>
        <w:t xml:space="preserve"> (Matthew 11:15).</w:t>
      </w:r>
    </w:p>
    <w:p w14:paraId="41501DA1" w14:textId="77777777" w:rsidR="00B93358" w:rsidRPr="00B93358" w:rsidRDefault="00B93358" w:rsidP="00B93358">
      <w:pPr>
        <w:rPr>
          <w:lang w:val="en-US" w:eastAsia="zh-CN"/>
        </w:rPr>
      </w:pPr>
      <w:r w:rsidRPr="00B93358">
        <w:rPr>
          <w:i/>
          <w:iCs/>
          <w:lang w:val="en-US" w:eastAsia="zh-CN"/>
        </w:rPr>
        <w:t>"My sheep hear my voice; I know them, and they follow me"</w:t>
      </w:r>
      <w:r w:rsidRPr="00B93358">
        <w:rPr>
          <w:lang w:val="en-US" w:eastAsia="zh-CN"/>
        </w:rPr>
        <w:t xml:space="preserve"> (John 10:27).</w:t>
      </w:r>
    </w:p>
    <w:p w14:paraId="398D771D" w14:textId="77777777" w:rsidR="00B93358" w:rsidRPr="00B93358" w:rsidRDefault="00B93358" w:rsidP="00B93358">
      <w:pPr>
        <w:rPr>
          <w:lang w:val="en-US" w:eastAsia="zh-CN"/>
        </w:rPr>
      </w:pPr>
      <w:r w:rsidRPr="00B93358">
        <w:rPr>
          <w:lang w:val="en-US" w:eastAsia="zh-CN"/>
        </w:rPr>
        <w:t>Despite these calls, we often fail to truly listen. We hear words but do not grasp their meaning; we listen to reply rather than to understand. For catechists, this is a critical challenge: if we ourselves do not listen to the voice of God, how can we teach others to do so?</w:t>
      </w:r>
    </w:p>
    <w:p w14:paraId="031F7446" w14:textId="77777777" w:rsidR="00B93358" w:rsidRPr="00B93358" w:rsidRDefault="00B93358" w:rsidP="00B93358">
      <w:pPr>
        <w:rPr>
          <w:lang w:val="en-US" w:eastAsia="zh-CN"/>
        </w:rPr>
      </w:pPr>
      <w:r w:rsidRPr="00B93358">
        <w:rPr>
          <w:b/>
          <w:bCs/>
          <w:lang w:val="en-US" w:eastAsia="zh-CN"/>
        </w:rPr>
        <w:t>1. The Problem of Distracted Listening</w:t>
      </w:r>
      <w:r w:rsidRPr="00B93358">
        <w:rPr>
          <w:lang w:val="en-US" w:eastAsia="zh-CN"/>
        </w:rPr>
        <w:br/>
        <w:t>In my own life, I often find my hearing overwhelmed by various distractions—constant phone notifications, the background noise of daily life, or the clutter of my own thoughts—making true listening difficult. This has impacted my prayer life: I come before God speaking much but listening little.</w:t>
      </w:r>
    </w:p>
    <w:p w14:paraId="68BC41A6" w14:textId="77777777" w:rsidR="00B93358" w:rsidRPr="00B93358" w:rsidRDefault="00B93358" w:rsidP="00B93358">
      <w:pPr>
        <w:rPr>
          <w:lang w:val="en-US" w:eastAsia="zh-CN"/>
        </w:rPr>
      </w:pPr>
      <w:r w:rsidRPr="00B93358">
        <w:rPr>
          <w:lang w:val="en-US" w:eastAsia="zh-CN"/>
        </w:rPr>
        <w:t>This lack of attentive listening also affects catechesis. If I fail to truly listen to those I am teaching—their questions, doubts, and struggles—I risk offering formulaic answers without understanding their real needs. Redeemed hearing means being fully present to both God and others.</w:t>
      </w:r>
    </w:p>
    <w:p w14:paraId="192F5B32" w14:textId="77777777" w:rsidR="00B93358" w:rsidRPr="00B93358" w:rsidRDefault="00B93358" w:rsidP="00B93358">
      <w:pPr>
        <w:rPr>
          <w:lang w:val="en-US" w:eastAsia="zh-CN"/>
        </w:rPr>
      </w:pPr>
      <w:r w:rsidRPr="00B93358">
        <w:rPr>
          <w:b/>
          <w:bCs/>
          <w:lang w:val="en-US" w:eastAsia="zh-CN"/>
        </w:rPr>
        <w:t>2. Listening to God in Scripture and Prayer</w:t>
      </w:r>
      <w:r w:rsidRPr="00B93358">
        <w:rPr>
          <w:lang w:val="en-US" w:eastAsia="zh-CN"/>
        </w:rPr>
        <w:br/>
        <w:t>To redeem my hearing, I must learn to listen attentively to the Word of God. Scripture is not merely a text to be read but a living voice to be heard. The story of Samuel illustrates this well:</w:t>
      </w:r>
    </w:p>
    <w:p w14:paraId="48CA4822" w14:textId="77777777" w:rsidR="00B93358" w:rsidRPr="00B93358" w:rsidRDefault="00B93358" w:rsidP="00B93358">
      <w:pPr>
        <w:rPr>
          <w:lang w:val="en-US" w:eastAsia="zh-CN"/>
        </w:rPr>
      </w:pPr>
      <w:r w:rsidRPr="00B93358">
        <w:rPr>
          <w:i/>
          <w:iCs/>
          <w:lang w:val="en-US" w:eastAsia="zh-CN"/>
        </w:rPr>
        <w:t>"Speak, Lord, for your servant is listening"</w:t>
      </w:r>
      <w:r w:rsidRPr="00B93358">
        <w:rPr>
          <w:lang w:val="en-US" w:eastAsia="zh-CN"/>
        </w:rPr>
        <w:t xml:space="preserve"> (1 Samuel 3:9).</w:t>
      </w:r>
    </w:p>
    <w:p w14:paraId="133E1852" w14:textId="77777777" w:rsidR="00B93358" w:rsidRPr="00B93358" w:rsidRDefault="00B93358" w:rsidP="00B93358">
      <w:pPr>
        <w:rPr>
          <w:lang w:val="en-US" w:eastAsia="zh-CN"/>
        </w:rPr>
      </w:pPr>
      <w:r w:rsidRPr="00B93358">
        <w:rPr>
          <w:lang w:val="en-US" w:eastAsia="zh-CN"/>
        </w:rPr>
        <w:t>Samuel had to learn how to recognize God's voice. Similarly, as a catechist, I must cultivate silence and focus to discern God’s voice speaking through Scripture, the Church, and the circumstances of life.</w:t>
      </w:r>
    </w:p>
    <w:p w14:paraId="5037BEB5" w14:textId="77777777" w:rsidR="00B93358" w:rsidRPr="00B93358" w:rsidRDefault="00B93358" w:rsidP="00B93358">
      <w:pPr>
        <w:rPr>
          <w:lang w:val="en-US" w:eastAsia="zh-CN"/>
        </w:rPr>
      </w:pPr>
      <w:r w:rsidRPr="00B93358">
        <w:rPr>
          <w:lang w:val="en-US" w:eastAsia="zh-CN"/>
        </w:rPr>
        <w:t>Prayer is not a monologue but a dialogue. Saint Teresa of Avila described prayer as “nothing else than a close sharing between friends.” True friendship requires listening. In my prayer life, I have begun to incorporate more moments of silence, allowing God to speak instead of filling the time with my own words.</w:t>
      </w:r>
    </w:p>
    <w:p w14:paraId="059BF315" w14:textId="77777777" w:rsidR="00B93358" w:rsidRPr="00B93358" w:rsidRDefault="00B93358" w:rsidP="00B93358">
      <w:pPr>
        <w:rPr>
          <w:lang w:val="en-US" w:eastAsia="zh-CN"/>
        </w:rPr>
      </w:pPr>
      <w:r w:rsidRPr="00B93358">
        <w:rPr>
          <w:b/>
          <w:bCs/>
          <w:lang w:val="en-US" w:eastAsia="zh-CN"/>
        </w:rPr>
        <w:t>3. Listening to Others with the Compassion of Christ</w:t>
      </w:r>
      <w:r w:rsidRPr="00B93358">
        <w:rPr>
          <w:lang w:val="en-US" w:eastAsia="zh-CN"/>
        </w:rPr>
        <w:br/>
        <w:t xml:space="preserve">Redeemed hearing also transforms the way I listen to others. Jesus was the perfect listener—He heard not just words but the cries of hearts. When the blind man cried out, </w:t>
      </w:r>
      <w:r w:rsidRPr="00B93358">
        <w:rPr>
          <w:i/>
          <w:iCs/>
          <w:lang w:val="en-US" w:eastAsia="zh-CN"/>
        </w:rPr>
        <w:t>"Jesus, Son of David, have pity on me!"</w:t>
      </w:r>
      <w:r w:rsidRPr="00B93358">
        <w:rPr>
          <w:lang w:val="en-US" w:eastAsia="zh-CN"/>
        </w:rPr>
        <w:t xml:space="preserve"> (Luke 18:38), Jesus stopped and responded.</w:t>
      </w:r>
    </w:p>
    <w:p w14:paraId="4AC9317D" w14:textId="77777777" w:rsidR="00B93358" w:rsidRPr="00B93358" w:rsidRDefault="00B93358" w:rsidP="00B93358">
      <w:pPr>
        <w:rPr>
          <w:lang w:val="en-US" w:eastAsia="zh-CN"/>
        </w:rPr>
      </w:pPr>
      <w:r w:rsidRPr="00B93358">
        <w:rPr>
          <w:lang w:val="en-US" w:eastAsia="zh-CN"/>
        </w:rPr>
        <w:t>As a catechist, I must imitate this attentive listening. It is easy to fall into the trap of giving pre-prepared answers without truly listening to the person in front of me. Yet catechesis is not a lecture but a dialogue. A student's question may spring from deeper spiritual longing or hidden pain. Redeemed hearing enables me to perceive such needs and respond with the love of Christ.</w:t>
      </w:r>
    </w:p>
    <w:p w14:paraId="237C5F7B" w14:textId="77777777" w:rsidR="00B93358" w:rsidRPr="00B93358" w:rsidRDefault="00B93358" w:rsidP="00B93358">
      <w:pPr>
        <w:rPr>
          <w:lang w:val="en-US" w:eastAsia="zh-CN"/>
        </w:rPr>
      </w:pPr>
      <w:r w:rsidRPr="00B93358">
        <w:rPr>
          <w:b/>
          <w:bCs/>
          <w:lang w:val="en-US" w:eastAsia="zh-CN"/>
        </w:rPr>
        <w:t>Conclusion: The Catechist as Listener and Proclaimer</w:t>
      </w:r>
      <w:r w:rsidRPr="00B93358">
        <w:rPr>
          <w:lang w:val="en-US" w:eastAsia="zh-CN"/>
        </w:rPr>
        <w:br/>
        <w:t>The catechist is both a listener and a proclaimer. Before teaching, one must listen—to God's Word, to the teachings of the Church, and to the hearts of those being taught. My own need for the redemption of hearing reminds me that catechesis is not about my wisdom, but about allowing God to speak through me.</w:t>
      </w:r>
    </w:p>
    <w:p w14:paraId="7567A7B4" w14:textId="77777777" w:rsidR="00B93358" w:rsidRPr="00B93358" w:rsidRDefault="00B93358" w:rsidP="00B93358">
      <w:pPr>
        <w:rPr>
          <w:lang w:val="en-US" w:eastAsia="zh-CN"/>
        </w:rPr>
      </w:pPr>
      <w:r w:rsidRPr="00B93358">
        <w:rPr>
          <w:lang w:val="en-US" w:eastAsia="zh-CN"/>
        </w:rPr>
        <w:lastRenderedPageBreak/>
        <w:t>In fulfilling this mission, I pray for the grace to listen like Samuel, like Mary—</w:t>
      </w:r>
      <w:r w:rsidRPr="00B93358">
        <w:rPr>
          <w:i/>
          <w:iCs/>
          <w:lang w:val="en-US" w:eastAsia="zh-CN"/>
        </w:rPr>
        <w:t>"Mary kept all these things, reflecting on them in her heart"</w:t>
      </w:r>
      <w:r w:rsidRPr="00B93358">
        <w:rPr>
          <w:lang w:val="en-US" w:eastAsia="zh-CN"/>
        </w:rPr>
        <w:t xml:space="preserve"> (Luke 2:19)—and like Jesus Himself. Only then can I truly fulfill the vocation of a catechist: to lead others not to myself, but to Christ, the Word made flesh.</w:t>
      </w:r>
    </w:p>
    <w:p w14:paraId="2499A32C" w14:textId="77777777" w:rsidR="00B93358" w:rsidRPr="00B93358" w:rsidRDefault="00B93358" w:rsidP="00B93358">
      <w:pPr>
        <w:rPr>
          <w:lang w:val="en-US" w:eastAsia="zh-CN"/>
        </w:rPr>
      </w:pPr>
      <w:r w:rsidRPr="00B93358">
        <w:rPr>
          <w:lang w:val="en-US" w:eastAsia="zh-CN"/>
        </w:rPr>
        <w:t>In this noisy world, may we recover the sacred art of listening, so that we may hear the voice of God and help others to hear Him as well.</w:t>
      </w:r>
    </w:p>
    <w:p w14:paraId="0FD925BE" w14:textId="77777777" w:rsidR="00B93358" w:rsidRDefault="00B93358" w:rsidP="00B21E0A">
      <w:pPr>
        <w:rPr>
          <w:lang w:val="en-US" w:eastAsia="zh-CN"/>
        </w:rPr>
      </w:pPr>
    </w:p>
    <w:p w14:paraId="7F0D5C42" w14:textId="77777777" w:rsidR="00C2275E" w:rsidRDefault="00C2275E" w:rsidP="00B21E0A">
      <w:pPr>
        <w:rPr>
          <w:lang w:val="en-US" w:eastAsia="zh-CN"/>
        </w:rPr>
      </w:pPr>
    </w:p>
    <w:p w14:paraId="5745ABFF" w14:textId="77777777" w:rsidR="00C2275E" w:rsidRPr="00C2275E" w:rsidRDefault="00C2275E" w:rsidP="00C2275E">
      <w:pPr>
        <w:rPr>
          <w:lang w:val="en-US" w:eastAsia="zh-CN"/>
        </w:rPr>
      </w:pPr>
      <w:hyperlink r:id="rId8" w:history="1">
        <w:r w:rsidRPr="00150297">
          <w:rPr>
            <w:rStyle w:val="Hyperlink"/>
            <w:lang w:val="en-US" w:eastAsia="zh-CN"/>
          </w:rPr>
          <w:t>https://catholicstand.com/god-speaks-in-silence/?utm_source=chatgpt.com</w:t>
        </w:r>
      </w:hyperlink>
      <w:r>
        <w:rPr>
          <w:rFonts w:hint="eastAsia"/>
          <w:lang w:val="en-US" w:eastAsia="zh-CN"/>
        </w:rPr>
        <w:t xml:space="preserve"> </w:t>
      </w:r>
      <w:r w:rsidRPr="00C2275E">
        <w:rPr>
          <w:lang w:val="en-US" w:eastAsia="zh-CN"/>
        </w:rPr>
        <w:t>God Speaks in Silence</w:t>
      </w:r>
    </w:p>
    <w:p w14:paraId="17F3E580" w14:textId="26E444E8" w:rsidR="00C2275E" w:rsidRPr="00C2275E" w:rsidRDefault="00C2275E" w:rsidP="00B21E0A">
      <w:pPr>
        <w:rPr>
          <w:rFonts w:hint="eastAsia"/>
          <w:lang w:val="en-US" w:eastAsia="zh-CN"/>
        </w:rPr>
      </w:pPr>
    </w:p>
    <w:sectPr w:rsidR="00C2275E" w:rsidRPr="00C2275E" w:rsidSect="001C61A4">
      <w:headerReference w:type="first" r:id="rId9"/>
      <w:pgSz w:w="11906" w:h="16838" w:code="9"/>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C6055" w14:textId="77777777" w:rsidR="007B23E3" w:rsidRDefault="007B23E3" w:rsidP="00A675DE">
      <w:pPr>
        <w:spacing w:after="0" w:line="240" w:lineRule="auto"/>
      </w:pPr>
      <w:r>
        <w:separator/>
      </w:r>
    </w:p>
  </w:endnote>
  <w:endnote w:type="continuationSeparator" w:id="0">
    <w:p w14:paraId="2635932D" w14:textId="77777777" w:rsidR="007B23E3" w:rsidRDefault="007B23E3" w:rsidP="00A675DE">
      <w:pPr>
        <w:spacing w:after="0" w:line="240" w:lineRule="auto"/>
      </w:pPr>
      <w:r>
        <w:continuationSeparator/>
      </w:r>
    </w:p>
  </w:endnote>
  <w:endnote w:type="continuationNotice" w:id="1">
    <w:p w14:paraId="10829258" w14:textId="77777777" w:rsidR="007B23E3" w:rsidRDefault="007B23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E0A6A" w14:textId="77777777" w:rsidR="007B23E3" w:rsidRDefault="007B23E3" w:rsidP="00A675DE">
      <w:pPr>
        <w:spacing w:after="0" w:line="240" w:lineRule="auto"/>
      </w:pPr>
      <w:r>
        <w:separator/>
      </w:r>
    </w:p>
  </w:footnote>
  <w:footnote w:type="continuationSeparator" w:id="0">
    <w:p w14:paraId="1E6D1D53" w14:textId="77777777" w:rsidR="007B23E3" w:rsidRDefault="007B23E3" w:rsidP="00A675DE">
      <w:pPr>
        <w:spacing w:after="0" w:line="240" w:lineRule="auto"/>
      </w:pPr>
      <w:r>
        <w:continuationSeparator/>
      </w:r>
    </w:p>
  </w:footnote>
  <w:footnote w:type="continuationNotice" w:id="1">
    <w:p w14:paraId="444E057F" w14:textId="77777777" w:rsidR="007B23E3" w:rsidRDefault="007B23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40CC" w14:textId="1272FCB2" w:rsidR="00A675DE" w:rsidRDefault="00A675DE">
    <w:pPr>
      <w:pStyle w:val="Header"/>
    </w:pPr>
    <w:r w:rsidRPr="005A4446">
      <w:rPr>
        <w:rFonts w:ascii="Times New Roman" w:hAnsi="Times New Roman" w:cs="Times New Roman"/>
        <w:noProof/>
        <w:sz w:val="24"/>
        <w:szCs w:val="24"/>
        <w:lang w:eastAsia="en-GB"/>
      </w:rPr>
      <w:drawing>
        <wp:inline distT="0" distB="0" distL="0" distR="0" wp14:anchorId="60550025" wp14:editId="37F37039">
          <wp:extent cx="2282890" cy="674295"/>
          <wp:effectExtent l="0" t="0" r="3175" b="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5109" cy="6897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05667"/>
    <w:multiLevelType w:val="multilevel"/>
    <w:tmpl w:val="D0A8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F45FE"/>
    <w:multiLevelType w:val="multilevel"/>
    <w:tmpl w:val="BD06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D0D0C"/>
    <w:multiLevelType w:val="multilevel"/>
    <w:tmpl w:val="68D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233325">
    <w:abstractNumId w:val="0"/>
  </w:num>
  <w:num w:numId="2" w16cid:durableId="1029722504">
    <w:abstractNumId w:val="1"/>
  </w:num>
  <w:num w:numId="3" w16cid:durableId="60649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DE"/>
    <w:rsid w:val="00052253"/>
    <w:rsid w:val="00125771"/>
    <w:rsid w:val="001C61A4"/>
    <w:rsid w:val="00245D9B"/>
    <w:rsid w:val="003540F5"/>
    <w:rsid w:val="005145E3"/>
    <w:rsid w:val="006E031D"/>
    <w:rsid w:val="006F1533"/>
    <w:rsid w:val="00706F37"/>
    <w:rsid w:val="0075020F"/>
    <w:rsid w:val="007909F2"/>
    <w:rsid w:val="007B23E3"/>
    <w:rsid w:val="00895640"/>
    <w:rsid w:val="00897AA2"/>
    <w:rsid w:val="008B1C58"/>
    <w:rsid w:val="00907F1C"/>
    <w:rsid w:val="009807EA"/>
    <w:rsid w:val="00995032"/>
    <w:rsid w:val="009B3ED3"/>
    <w:rsid w:val="009F06E5"/>
    <w:rsid w:val="00A675DE"/>
    <w:rsid w:val="00B21E0A"/>
    <w:rsid w:val="00B93358"/>
    <w:rsid w:val="00BF2053"/>
    <w:rsid w:val="00C2275E"/>
    <w:rsid w:val="00C2754D"/>
    <w:rsid w:val="00CB5202"/>
    <w:rsid w:val="00CC7BFC"/>
    <w:rsid w:val="00D535BF"/>
    <w:rsid w:val="00DC5A51"/>
    <w:rsid w:val="00E66976"/>
    <w:rsid w:val="00E777C3"/>
    <w:rsid w:val="00E9507F"/>
    <w:rsid w:val="00F666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6AF6B"/>
  <w15:chartTrackingRefBased/>
  <w15:docId w15:val="{F3A02C3E-D20A-4B3C-BF54-BAEAD1A7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75E"/>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5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75DE"/>
    <w:rPr>
      <w:rFonts w:eastAsiaTheme="minorEastAsia"/>
      <w:lang w:val="en-US"/>
    </w:rPr>
  </w:style>
  <w:style w:type="paragraph" w:styleId="Header">
    <w:name w:val="header"/>
    <w:basedOn w:val="Normal"/>
    <w:link w:val="HeaderChar"/>
    <w:uiPriority w:val="99"/>
    <w:unhideWhenUsed/>
    <w:rsid w:val="00A67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5DE"/>
  </w:style>
  <w:style w:type="paragraph" w:styleId="Footer">
    <w:name w:val="footer"/>
    <w:basedOn w:val="Normal"/>
    <w:link w:val="FooterChar"/>
    <w:uiPriority w:val="99"/>
    <w:unhideWhenUsed/>
    <w:rsid w:val="00A67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5DE"/>
  </w:style>
  <w:style w:type="table" w:styleId="TableGrid">
    <w:name w:val="Table Grid"/>
    <w:basedOn w:val="TableNormal"/>
    <w:uiPriority w:val="39"/>
    <w:rsid w:val="00A6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75E"/>
    <w:rPr>
      <w:color w:val="0563C1" w:themeColor="hyperlink"/>
      <w:u w:val="single"/>
    </w:rPr>
  </w:style>
  <w:style w:type="character" w:styleId="UnresolvedMention">
    <w:name w:val="Unresolved Mention"/>
    <w:basedOn w:val="DefaultParagraphFont"/>
    <w:uiPriority w:val="99"/>
    <w:semiHidden/>
    <w:unhideWhenUsed/>
    <w:rsid w:val="00C2275E"/>
    <w:rPr>
      <w:color w:val="605E5C"/>
      <w:shd w:val="clear" w:color="auto" w:fill="E1DFDD"/>
    </w:rPr>
  </w:style>
  <w:style w:type="character" w:customStyle="1" w:styleId="Heading1Char">
    <w:name w:val="Heading 1 Char"/>
    <w:basedOn w:val="DefaultParagraphFont"/>
    <w:link w:val="Heading1"/>
    <w:uiPriority w:val="9"/>
    <w:rsid w:val="00C2275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93946">
      <w:bodyDiv w:val="1"/>
      <w:marLeft w:val="0"/>
      <w:marRight w:val="0"/>
      <w:marTop w:val="0"/>
      <w:marBottom w:val="0"/>
      <w:divBdr>
        <w:top w:val="none" w:sz="0" w:space="0" w:color="auto"/>
        <w:left w:val="none" w:sz="0" w:space="0" w:color="auto"/>
        <w:bottom w:val="none" w:sz="0" w:space="0" w:color="auto"/>
        <w:right w:val="none" w:sz="0" w:space="0" w:color="auto"/>
      </w:divBdr>
      <w:divsChild>
        <w:div w:id="1332873240">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376587229">
      <w:bodyDiv w:val="1"/>
      <w:marLeft w:val="0"/>
      <w:marRight w:val="0"/>
      <w:marTop w:val="0"/>
      <w:marBottom w:val="0"/>
      <w:divBdr>
        <w:top w:val="none" w:sz="0" w:space="0" w:color="auto"/>
        <w:left w:val="none" w:sz="0" w:space="0" w:color="auto"/>
        <w:bottom w:val="none" w:sz="0" w:space="0" w:color="auto"/>
        <w:right w:val="none" w:sz="0" w:space="0" w:color="auto"/>
      </w:divBdr>
      <w:divsChild>
        <w:div w:id="953175203">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388840653">
      <w:bodyDiv w:val="1"/>
      <w:marLeft w:val="0"/>
      <w:marRight w:val="0"/>
      <w:marTop w:val="0"/>
      <w:marBottom w:val="0"/>
      <w:divBdr>
        <w:top w:val="none" w:sz="0" w:space="0" w:color="auto"/>
        <w:left w:val="none" w:sz="0" w:space="0" w:color="auto"/>
        <w:bottom w:val="none" w:sz="0" w:space="0" w:color="auto"/>
        <w:right w:val="none" w:sz="0" w:space="0" w:color="auto"/>
      </w:divBdr>
    </w:div>
    <w:div w:id="591470334">
      <w:bodyDiv w:val="1"/>
      <w:marLeft w:val="0"/>
      <w:marRight w:val="0"/>
      <w:marTop w:val="0"/>
      <w:marBottom w:val="0"/>
      <w:divBdr>
        <w:top w:val="none" w:sz="0" w:space="0" w:color="auto"/>
        <w:left w:val="none" w:sz="0" w:space="0" w:color="auto"/>
        <w:bottom w:val="none" w:sz="0" w:space="0" w:color="auto"/>
        <w:right w:val="none" w:sz="0" w:space="0" w:color="auto"/>
      </w:divBdr>
      <w:divsChild>
        <w:div w:id="49154683">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756483939">
      <w:bodyDiv w:val="1"/>
      <w:marLeft w:val="0"/>
      <w:marRight w:val="0"/>
      <w:marTop w:val="0"/>
      <w:marBottom w:val="0"/>
      <w:divBdr>
        <w:top w:val="none" w:sz="0" w:space="0" w:color="auto"/>
        <w:left w:val="none" w:sz="0" w:space="0" w:color="auto"/>
        <w:bottom w:val="none" w:sz="0" w:space="0" w:color="auto"/>
        <w:right w:val="none" w:sz="0" w:space="0" w:color="auto"/>
      </w:divBdr>
      <w:divsChild>
        <w:div w:id="1644387179">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807940974">
      <w:bodyDiv w:val="1"/>
      <w:marLeft w:val="0"/>
      <w:marRight w:val="0"/>
      <w:marTop w:val="0"/>
      <w:marBottom w:val="0"/>
      <w:divBdr>
        <w:top w:val="none" w:sz="0" w:space="0" w:color="auto"/>
        <w:left w:val="none" w:sz="0" w:space="0" w:color="auto"/>
        <w:bottom w:val="none" w:sz="0" w:space="0" w:color="auto"/>
        <w:right w:val="none" w:sz="0" w:space="0" w:color="auto"/>
      </w:divBdr>
    </w:div>
    <w:div w:id="896160042">
      <w:bodyDiv w:val="1"/>
      <w:marLeft w:val="0"/>
      <w:marRight w:val="0"/>
      <w:marTop w:val="0"/>
      <w:marBottom w:val="0"/>
      <w:divBdr>
        <w:top w:val="none" w:sz="0" w:space="0" w:color="auto"/>
        <w:left w:val="none" w:sz="0" w:space="0" w:color="auto"/>
        <w:bottom w:val="none" w:sz="0" w:space="0" w:color="auto"/>
        <w:right w:val="none" w:sz="0" w:space="0" w:color="auto"/>
      </w:divBdr>
    </w:div>
    <w:div w:id="1096949044">
      <w:bodyDiv w:val="1"/>
      <w:marLeft w:val="0"/>
      <w:marRight w:val="0"/>
      <w:marTop w:val="0"/>
      <w:marBottom w:val="0"/>
      <w:divBdr>
        <w:top w:val="none" w:sz="0" w:space="0" w:color="auto"/>
        <w:left w:val="none" w:sz="0" w:space="0" w:color="auto"/>
        <w:bottom w:val="none" w:sz="0" w:space="0" w:color="auto"/>
        <w:right w:val="none" w:sz="0" w:space="0" w:color="auto"/>
      </w:divBdr>
    </w:div>
    <w:div w:id="1483424318">
      <w:bodyDiv w:val="1"/>
      <w:marLeft w:val="0"/>
      <w:marRight w:val="0"/>
      <w:marTop w:val="0"/>
      <w:marBottom w:val="0"/>
      <w:divBdr>
        <w:top w:val="none" w:sz="0" w:space="0" w:color="auto"/>
        <w:left w:val="none" w:sz="0" w:space="0" w:color="auto"/>
        <w:bottom w:val="none" w:sz="0" w:space="0" w:color="auto"/>
        <w:right w:val="none" w:sz="0" w:space="0" w:color="auto"/>
      </w:divBdr>
    </w:div>
    <w:div w:id="1588028493">
      <w:bodyDiv w:val="1"/>
      <w:marLeft w:val="0"/>
      <w:marRight w:val="0"/>
      <w:marTop w:val="0"/>
      <w:marBottom w:val="0"/>
      <w:divBdr>
        <w:top w:val="none" w:sz="0" w:space="0" w:color="auto"/>
        <w:left w:val="none" w:sz="0" w:space="0" w:color="auto"/>
        <w:bottom w:val="none" w:sz="0" w:space="0" w:color="auto"/>
        <w:right w:val="none" w:sz="0" w:space="0" w:color="auto"/>
      </w:divBdr>
    </w:div>
    <w:div w:id="1830362993">
      <w:bodyDiv w:val="1"/>
      <w:marLeft w:val="0"/>
      <w:marRight w:val="0"/>
      <w:marTop w:val="0"/>
      <w:marBottom w:val="0"/>
      <w:divBdr>
        <w:top w:val="none" w:sz="0" w:space="0" w:color="auto"/>
        <w:left w:val="none" w:sz="0" w:space="0" w:color="auto"/>
        <w:bottom w:val="none" w:sz="0" w:space="0" w:color="auto"/>
        <w:right w:val="none" w:sz="0" w:space="0" w:color="auto"/>
      </w:divBdr>
    </w:div>
    <w:div w:id="198272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holicstand.com/god-speaks-in-silence/?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C9523323B342C0BE57AE345A16D0F1"/>
        <w:category>
          <w:name w:val="General"/>
          <w:gallery w:val="placeholder"/>
        </w:category>
        <w:types>
          <w:type w:val="bbPlcHdr"/>
        </w:types>
        <w:behaviors>
          <w:behavior w:val="content"/>
        </w:behaviors>
        <w:guid w:val="{43BEDE79-15A9-43AC-9931-A451C1B2AB08}"/>
      </w:docPartPr>
      <w:docPartBody>
        <w:p w:rsidR="00E54CD1" w:rsidRDefault="0099011F" w:rsidP="0099011F">
          <w:pPr>
            <w:pStyle w:val="F0C9523323B342C0BE57AE345A16D0F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F"/>
    <w:rsid w:val="00245D9B"/>
    <w:rsid w:val="00260CE2"/>
    <w:rsid w:val="003540F5"/>
    <w:rsid w:val="005F5F2B"/>
    <w:rsid w:val="007909F2"/>
    <w:rsid w:val="0099011F"/>
    <w:rsid w:val="00C737C6"/>
    <w:rsid w:val="00CB5202"/>
    <w:rsid w:val="00DC5A51"/>
    <w:rsid w:val="00DF2BD3"/>
    <w:rsid w:val="00E54CD1"/>
    <w:rsid w:val="00ED18F3"/>
    <w:rsid w:val="00F302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9523323B342C0BE57AE345A16D0F1">
    <w:name w:val="F0C9523323B342C0BE57AE345A16D0F1"/>
    <w:rsid w:val="00990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 of Submission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1846</Words>
  <Characters>11556</Characters>
  <Application>Microsoft Office Word</Application>
  <DocSecurity>0</DocSecurity>
  <Lines>321</Lines>
  <Paragraphs>197</Paragraphs>
  <ScaleCrop>false</ScaleCrop>
  <HeadingPairs>
    <vt:vector size="2" baseType="variant">
      <vt:variant>
        <vt:lpstr>Title</vt:lpstr>
      </vt:variant>
      <vt:variant>
        <vt:i4>1</vt:i4>
      </vt:variant>
    </vt:vector>
  </HeadingPairs>
  <TitlesOfParts>
    <vt:vector size="1" baseType="lpstr">
      <vt:lpstr>Assignment Title</vt:lpstr>
    </vt:vector>
  </TitlesOfParts>
  <Company>Archdiocese Of Malta</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Title</dc:title>
  <dc:subject/>
  <dc:creator>Student Name</dc:creator>
  <cp:keywords/>
  <dc:description/>
  <cp:lastModifiedBy>Dongcheng WANG</cp:lastModifiedBy>
  <cp:revision>18</cp:revision>
  <cp:lastPrinted>2023-03-23T04:26:00Z</cp:lastPrinted>
  <dcterms:created xsi:type="dcterms:W3CDTF">2023-03-23T03:53:00Z</dcterms:created>
  <dcterms:modified xsi:type="dcterms:W3CDTF">2025-05-03T19:44:00Z</dcterms:modified>
</cp:coreProperties>
</file>