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---team20"/>
      <w:r>
        <w:t xml:space="preserve">Framebreak - Team20</w:t>
      </w:r>
      <w:bookmarkEnd w:id="20"/>
    </w:p>
    <w:p>
      <w:pPr>
        <w:pStyle w:val="Heading2"/>
      </w:pPr>
      <w:bookmarkStart w:id="21" w:name="framebreak---team20-student-proposal"/>
      <w:r>
        <w:t xml:space="preserve">Framebreak - Team20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modest (the cells/rooms, the time-of-day lighting, the camera/HUD and effects), so 0 artists is more workable here than for a typical game — the single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milestone).</w:t>
      </w:r>
      <w:r>
        <w:t xml:space="preserve"> </w:t>
      </w:r>
      <w:r>
        <w:rPr>
          <w:b/>
        </w:rPr>
        <w:t xml:space="preserve">Load flag:</w:t>
      </w:r>
      <w:r>
        <w:t xml:space="preserve"> </w:t>
      </w:r>
      <w:r>
        <w:t xml:space="preserve">the bigger squeeze is on</w:t>
      </w:r>
      <w:r>
        <w:t xml:space="preserve"> </w:t>
      </w:r>
      <w:r>
        <w:rPr>
          <w:i/>
        </w:rPr>
        <w:t xml:space="preserve">design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and one designer now carries all of that Design + UI/UX</w:t>
      </w:r>
      <w:r>
        <w:t xml:space="preserve"> </w:t>
      </w:r>
      <w:r>
        <w:rPr>
          <w:i/>
        </w:rPr>
        <w:t xml:space="preserve">plus</w:t>
      </w:r>
      <w:r>
        <w:t xml:space="preserve"> </w:t>
      </w:r>
      <w:r>
        <w:t xml:space="preserve">the D11 art slot, which is a heavy load;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.</w:t>
      </w:r>
      <w:r>
        <w:t xml:space="preserve"> </w:t>
      </w:r>
      <w:r>
        <w:rPr>
          <w:b/>
        </w:rPr>
        <w:t xml:space="preserve">Required-adjustment note:</w:t>
      </w:r>
      <w:r>
        <w:t xml:space="preserve"> </w:t>
      </w:r>
      <w:r>
        <w:t xml:space="preserve">the 🔶</w:t>
      </w:r>
      <w:r>
        <w:t xml:space="preserve"> </w:t>
      </w:r>
      <w:r>
        <w:rPr>
          <w:b/>
        </w:rPr>
        <w:t xml:space="preserve">monetization rework</w:t>
      </w:r>
      <w:r>
        <w:t xml:space="preserve"> </w:t>
      </w:r>
      <w:r>
        <w:t xml:space="preserve">(formerly its own M2D8 goal) now folds into</w:t>
      </w:r>
      <w:r>
        <w:t xml:space="preserve"> </w:t>
      </w:r>
      <w:r>
        <w:rPr>
          <w:b/>
        </w:rPr>
        <w:t xml:space="preserve">M2D1</w:t>
      </w:r>
      <w:r>
        <w:t xml:space="preserve"> </w:t>
      </w:r>
      <w:r>
        <w:t xml:space="preserve">(Features Design Iteration) — the solo-designer + 0-artist load leaves no separate slot, but the non-pay-to-win rework is still required for approval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Design-owned; modest surface since objects are photo-generated)* — the visual direction: the cells/rooms, the time-of-day lighting, the camera/HUD and effects; 2 mockups. *(The artist's absence + the drop to one designer squeeze out the M1D4/D5/D6 goals.)*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 —</w:t>
      </w:r>
      <w:r>
        <w:t xml:space="preserve"> </w:t>
      </w:r>
      <w:r>
        <w:rPr>
          <w:b/>
        </w:rPr>
        <w:t xml:space="preserve">now also carries the required monetization rework</w:t>
      </w:r>
      <w:r>
        <w:t xml:space="preserve"> </w:t>
      </w:r>
      <w:r>
        <w:t xml:space="preserve">(snaps/hints become balance/earned, real-money restricted to cosmetics; clean-monetization, no pay-to-win + a scope-integrity statement), since the solo-designer + 0-artist load leaves no separate slot for the former M2D8 goal.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cells/rooms, time-of-day lighting, camera/HUD and effects implemented in-engine, no placeholders (interactive objects come from the photo pipeline).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cells/rooms, the time-of-day lighting, the camera/HUD and the snap/materialize effects) is covered by the D11 conditionals, taken as Design goals by the single designer (see Design M1/M2). Because the interactive objects are **photo-generated**, this surface is modest — 0 artists is more workable here than for a typical game, though the environment/time-of-day + UI art still needs the designer's attention under D11.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2026-09-22T12:39:35Z</dcterms:created>
  <dcterms:modified xsi:type="dcterms:W3CDTF">2026-09-22T12:39:35Z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