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---team13"/>
      <w:r>
        <w:t xml:space="preserve">Pawgress - Team13</w:t>
      </w:r>
      <w:bookmarkEnd w:id="20"/>
    </w:p>
    <w:p>
      <w:pPr>
        <w:pStyle w:val="Heading2"/>
      </w:pPr>
      <w:bookmarkStart w:id="21" w:name="pawgress---team13-student-proposal"/>
      <w:r>
        <w:t xml:space="preserve">Pawgress - Team13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Pawgress lives on</w:t>
      </w:r>
      <w:r>
        <w:t xml:space="preserve"> </w:t>
      </w:r>
      <w:r>
        <w:rPr>
          <w:b/>
        </w:rPr>
        <w:t xml:space="preserve">charm</w:t>
      </w:r>
      <w:r>
        <w:t xml:space="preserve">: the pet (growth stages, moods, expression, a customisation-item catalogue) plus the Singapore map/landmarks and the reward art are a large art surface, so two artists carry it; a single designer owns the progression/reward economy, the exploration design and the daily-goal/streak</w:t>
      </w:r>
      <w:r>
        <w:t xml:space="preserve"> </w:t>
      </w:r>
      <w:r>
        <w:rPr>
          <w:b/>
        </w:rPr>
        <w:t xml:space="preserve">retention loop</w:t>
      </w:r>
      <w:r>
        <w:t xml:space="preserve"> </w:t>
      </w:r>
      <w:r>
        <w:t xml:space="preserve">(with the wellness ethics line)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retention/economy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M1D9 Engagement &amp; Retention Loop Design (the daily-goal / streak / reward loop, with the ethics line explicit — engagement must serve the user's health, never dark-pattern or guilt-trip)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(the step→EXP→reward curve, streak pacing and customisation economy via the team's JSON)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(pet growth stages + customisation catalogue + map/landmarks)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cosy visual direction — palette, the pet's charm, the Singapore-map style)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(the pet across growth stages + mood/expression sheets)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Singapore map areas/landmarks + reward/exploration VFX concepts)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(pet-care home, map view, goal/streak HUD, reward screens)</w:t>
      </w:r>
    </w:p>
    <w:p>
      <w:pPr>
        <w:numPr>
          <w:ilvl w:val="1"/>
          <w:numId w:val="1023"/>
        </w:numPr>
        <w:pStyle w:val="Compact"/>
      </w:pPr>
      <w:r>
        <w:t xml:space="preserve">M1A5 Animation Foundations (pet idle/grow/react + customisation swaps)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(the pet's moods, reactions and growth transitions)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(living Singapore-map areas/landmarks)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(goal-met / streak / reward-unlocked / region-revealed states)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(level-up, reward and exploration-reveal effects)</w:t>
      </w:r>
    </w:p>
    <w:p>
      <w:pPr>
        <w:numPr>
          <w:ilvl w:val="1"/>
          <w:numId w:val="1024"/>
        </w:numPr>
        <w:pStyle w:val="Compact"/>
      </w:pPr>
      <w:r>
        <w:t xml:space="preserve">M2A6 Cutscenes &amp; Storyboards (the pet's intro / milestone moments)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2026-09-22T07:02:04Z</dcterms:created>
  <dcterms:modified xsi:type="dcterms:W3CDTF">2026-09-22T07:02:04Z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