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ggotwhat"/>
      <w:r>
        <w:t xml:space="preserve">SGGotWhat?</w:t>
      </w:r>
      <w:bookmarkEnd w:id="20"/>
    </w:p>
    <w:p>
      <w:pPr>
        <w:pStyle w:val="Heading2"/>
      </w:pPr>
      <w:bookmarkStart w:id="21" w:name="sggotwhat-student-proposal"/>
      <w:r>
        <w:t xml:space="preserve">SGGotWhat?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Social Media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crowdsourced discovery app helping Singaporeans find real hidden gems (quiet cafes, unexpected viewpoints), countering the "SG got what" stereotype. Users log spots and one-off events, validated by the community; a personalized recommendation engine and route planner surface what's worth seeing and plan a full day out. An Events page pairs Eventfinda-API listings with community-submitted niche pop-ups. Backend C++ services handle spatiotemporal search, trending and multi-stop transit route optimization in real time. Named technical features: a</w:t>
      </w:r>
      <w:r>
        <w:t xml:space="preserve"> </w:t>
      </w:r>
      <w:r>
        <w:rPr>
          <w:b/>
        </w:rPr>
        <w:t xml:space="preserve">Trust &amp; Validation pipeline</w:t>
      </w:r>
      <w:r>
        <w:t xml:space="preserve"> </w:t>
      </w:r>
      <w:r>
        <w:t xml:space="preserve">(hard checks — GPS radius + accuracy, rate limiting, account age; soft checks — perceptual photo hashing, n-gram/Jaccard text similarity); a</w:t>
      </w:r>
      <w:r>
        <w:t xml:space="preserve"> </w:t>
      </w:r>
      <w:r>
        <w:rPr>
          <w:b/>
        </w:rPr>
        <w:t xml:space="preserve">personalised recommendation engine</w:t>
      </w:r>
      <w:r>
        <w:t xml:space="preserve"> </w:t>
      </w:r>
      <w:r>
        <w:t xml:space="preserve">(per-user affinity vectors + collaborative persona matching, a reserved share from adjacent clusters to avoid taste bubbles, clusters recomputed in a background loop); a</w:t>
      </w:r>
      <w:r>
        <w:t xml:space="preserve"> </w:t>
      </w:r>
      <w:r>
        <w:rPr>
          <w:b/>
        </w:rPr>
        <w:t xml:space="preserve">spatiotemporal discovery index</w:t>
      </w:r>
      <w:r>
        <w:t xml:space="preserve"> </w:t>
      </w:r>
      <w:r>
        <w:t xml:space="preserve">(custom C++ spatial index over spots/events with valid-time windows, distance blended with trending/personalisation, auto-expanding radius, zoom-based pin clustering); and a</w:t>
      </w:r>
      <w:r>
        <w:t xml:space="preserve"> </w:t>
      </w:r>
      <w:r>
        <w:rPr>
          <w:b/>
        </w:rPr>
        <w:t xml:space="preserve">multimodal router + itinerary optimiser</w:t>
      </w:r>
      <w:r>
        <w:t xml:space="preserve"> </w:t>
      </w:r>
      <w:r>
        <w:t xml:space="preserve">(C++ earliest-arrival over bus/MRT from LTA DataMall, plus a time-window orienteering metaheuristic that selects/orders stops to maximise value). Custom tool: a web-based moderation &amp; content editor (review soft-check-flagged submissions side-by-side with the detected duplicate, create/edit spots &amp; categories, tune ranking weights with a live preview of a test user's feed). Perf targets: nearby query &lt;50 ms p95 at 10k spots; itinerary &lt;2 s for 20 candidates; submission validation &lt;500 ms; deterministic-for-seed recommendations.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Clear the 2D gate with a custom-rendered data-display surface.</w:t>
      </w:r>
      <w:r>
        <w:t xml:space="preserve"> </w:t>
      </w:r>
      <w:r>
        <w:t xml:space="preserve">A map built purely from a maps SDK plus native lists would miss the module's 2D requirement. Custom-render at least the map layer (your own pin-clustering, auto-expanding-radius ring, route polyline and trending/popularity styling) and/or the day-out itinerary visualization in</w:t>
      </w:r>
      <w:r>
        <w:t xml:space="preserve"> </w:t>
      </w:r>
      <w:r>
        <w:rPr>
          <w:b/>
        </w:rPr>
        <w:t xml:space="preserve">OpenGL ES (GLSurfaceView)</w:t>
      </w:r>
      <w:r>
        <w:t xml:space="preserve"> </w:t>
      </w:r>
      <w:r>
        <w:t xml:space="preserve">— the editor's live "feed re-sort" preview is another good candidate — rather than only a drop-in map widget and RecyclerViews.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Safety &amp; privacy for user-submitted spots and photos.</w:t>
      </w:r>
      <w:r>
        <w:t xml:space="preserve"> </w:t>
      </w:r>
      <w:r>
        <w:t xml:space="preserve">Keep the trust/validation pipeline as a graded surface and add report/block plus moderation of user photos before public listing; don't expose a submitter's precise identity/home or a private draft location. (Your hard/soft checks and moderation tool already cover most of this — make the user-facing safety controls explicit.)</w:t>
      </w:r>
    </w:p>
    <w:p>
      <w:pPr>
        <w:pStyle w:val="FirstParagraph"/>
      </w:pPr>
      <w:r>
        <w:rPr>
          <w:i/>
        </w:rPr>
        <w:t xml:space="preserve">(Not required, affirmed:</w:t>
      </w:r>
      <w:r>
        <w:t xml:space="preserve"> </w:t>
      </w:r>
      <w:r>
        <w:t xml:space="preserve">LTA DataMall and the Eventfinda API are legitimately available data sources — good choice over scraping. Keep the spatial index, recommender, router and orienteering solver as the team's own load-bearing C++.)*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Atlas Obscura — Wikipedia (crowdsourced catalogue of unusual/hidden places via user-generated + editorial content, plus local community experiences and events)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Foursquare City Guide — Wikipedia (local search-and-discovery with personalized recommendations from history, a community-edited venue database and user trust levels)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Citymapper — Wikipedia (multimodal public-transit journey planning with live timings across walk/bus/metro, built on open GTFS transit data)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SGGotWhat?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+ Web browser on mobile — a location-first discovery app (map, nearby, on-the-go itineraries) on the phone (device: Pixel 9a); the web-based moderation/content editor and the C++ desktop benchmark build are the tools/dev vehicle.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Linux server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The map (custom pin-clustering, auto-expanding radius, route polyline, popularity styling), the personalised discovery feed, the events browse/filter page, the day-out itinerary view and member profiles (OpenGL ES for the custom map/itinerary surface).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 for the moderation tool &amp; desktop benchmark build; Native — Kotlin Native Android UI + C++ via JNI (Android Studio); OpenGL ES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C++ services — the spatiotemporal spatial index (distance × trending × personalisation), the recommender (affinity vectors + persona clustering, background recompute), the trust/validation pipeline (GPS/hash/text-sim), and the multimodal transit router + time-window orienteering solver (LTA DataMall) — plus a Firebase store for spots/events/profiles and an Eventfinda-API adapter.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Firebase for the crowdsourced DB; the Linux server seam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several load-bearing</w:t>
      </w:r>
      <w:r>
        <w:t xml:space="preserve"> </w:t>
      </w:r>
      <w:r>
        <w:rPr>
          <w:b/>
        </w:rPr>
        <w:t xml:space="preserve">C++ services</w:t>
      </w:r>
      <w:r>
        <w:t xml:space="preserve"> </w:t>
      </w:r>
      <w:r>
        <w:t xml:space="preserve">— an in-memory spatial index answering nearby queries under 50 ms p95 at 10k spots, an orienteering solver returning a ≤20-stop itinerary in under 2 s, a validation pass under 500 ms per submission, and a fixed-interval background loop recomputing persona clusters and trending without blocking requests (deterministic for a given seed, so the recommender is reproducibly testable).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spots/events (with valid-time windows), categories, affinity/persona vectors, ranking weights (distance/trending/personalisation/exploration) and validation thresholds are hot-reloadable JSON — the editor retunes ranking without recompiling.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map (own clustering/radius/route/popularity rendering) and the itinerary/feed views are</w:t>
      </w:r>
      <w:r>
        <w:t xml:space="preserve"> </w:t>
      </w:r>
      <w:r>
        <w:rPr>
          <w:b/>
        </w:rPr>
        <w:t xml:space="preserve">custom-rendered in OpenGL ES</w:t>
      </w:r>
      <w:r>
        <w:t xml:space="preserve"> </w:t>
      </w:r>
      <w:r>
        <w:t xml:space="preserve">(see adjustment 1).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Eventfinda + LTA DataMall API calls, Firebase sync of the crowdsourced DB, and push for trending/events.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web-based moderation &amp; content editor</w:t>
      </w:r>
      <w:r>
        <w:t xml:space="preserve"> </w:t>
      </w:r>
      <w:r>
        <w:t xml:space="preserve">— review soft-check-flagged submissions beside the detected duplicate, create/edit spots &amp; categories, and tune ranking weights with a live preview of a test user's feed.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Firebase for spots/events/profiles/trust.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+ trust level (account age is a validation input).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engagement events feed trending and persona clustering.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Social Media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On the desktop/benchmark build, C++17/20 with a service loop + a fixed-interval background pass (trending/persona recompute); SDL2/3 dev harness,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M1G9 recommender and the background loop run through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entity/registry with spots/events (valid-time windows), categories, affinity/persona vectors, ranking weights and validation thresholds in JSON (nlohmann/json) with hot-reload.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M1G9 (scoring reads it), M2G2 (the editor tunes it), M2G11 (the spatial/discovery index), M1G13 (validation).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for the ranker/index, Tracy profiling against the perf targets (nearby &lt;50 ms p95 @10k, itinerary &lt;2 s, validation &lt;500 ms), Catch2 tests incl. seeded-deterministic recommender checks, GitHub Actions Windows+Linux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perf budgets M2G1 validates on-device.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G9 Matching / Ranking Engine — Foundation</w:t>
      </w:r>
      <w:r>
        <w:t xml:space="preserve"> </w:t>
      </w:r>
      <w:r>
        <w:t xml:space="preserve">— the recommender: blend distance, trending and per-user affinity/persona into ranked results.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Weighted scoring over affinity vectors + persona match, a reserved exploration share from adjacent clusters, and incremental re-ranking (custom C++) — not a database query.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(spot/user model), G1 (tick + background recompute).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(recommender II + clustering), M2G11 (spatiotemporal index), the feed.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G6 Custom 2D UI Rendering</w:t>
      </w:r>
      <w:r>
        <w:t xml:space="preserve"> </w:t>
      </w:r>
      <w:r>
        <w:t xml:space="preserve">— the map (custom pin-clustering, auto-expanding radius, route, popularity) rendered custom (satisfies the 2D gate).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renderer or OpenGL ES, GLSL, FreeType, stb_image for custom markers, cluster bubbles, the radius ring and route polyline on the desktop build.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(shell &amp; loop).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nearby map + itinerary views; the editor's live preview.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G13 Moderation Data Model &amp; Report Flow — Foundation</w:t>
      </w:r>
      <w:r>
        <w:t xml:space="preserve"> </w:t>
      </w:r>
      <w:r>
        <w:t xml:space="preserve">— the Trust &amp; Validation pipeline (hard + soft checks) and the report/flag flow.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Hard checks (GPS radius + accuracy, rate limiting, account age) and soft checks (perceptual photo hashing, n-gram/Jaccard text similarity) in C++ under 500 ms; a report/flag queue in Firestore.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(spot model); Firebase identity.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(the moderation dashboard/editor); trustworthy data for ranking.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against the perf targets, ASan on MSVC, memory pools for the index, and desktop benchmark validation; Linux server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UI; validate nearby-query and itinerary latency and the GLSurfaceView map on the Pixel 9a.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 deliverable; the p95/latency targets met on-device.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web-based moderation &amp; content editor: review flagged submissions beside duplicates, create/edit spots &amp; categories, tune ranking weights with a live feed preview.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Dear ImGui (or a web front-end), JSON serialization, undo/redo; a live binding that re-sorts a test user's feed as weights change, and a side-by-side duplicate-review pane.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(live feed/map 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M1G9 (engine to preview), M1G13 (flagged submissions).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Trusted content; ranking-weight tuning M2G8 consumes.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and packaging of the moderation tool / desktop benchmark build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 packaging the Android APK/AAB; OpenGL ES in a GLSurfaceView where realtime 2D is needed — no SDL on native.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SGGotWhat?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G11 Search &amp; Discovery Engine</w:t>
      </w:r>
      <w:r>
        <w:t xml:space="preserve"> </w:t>
      </w:r>
      <w:r>
        <w:t xml:space="preserve">— the spatiotemporal discovery index: search spots/events by location + time window with auto-expanding radius.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custom C++ spatial index (grid/quadtree) over spots and events with valid-time windows, distance blended with trending/personalisation, auto-expanding radius and zoom-based pin clustering.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(content model), M1G9 (scoring).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nearby map, the events page and the itinerary candidate set.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Ranking / Matching Engine II</w:t>
      </w:r>
      <w:r>
        <w:t xml:space="preserve"> </w:t>
      </w:r>
      <w:r>
        <w:t xml:space="preserve">— recommendations II: persona clustering with an exploration share, refreshed by the background loop.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Collaborative persona clustering, similarity scoring, an adjacent-cluster exploration ratio (anti-taste-bubble), evaluation metrics, and a fixed-interval background recompute that never blocks requests.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M1G9 (ranking foundation).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personalised feed; the itinerary value model.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Firebase — Auth, Push &amp; Analytics</w:t>
      </w:r>
      <w:r>
        <w:t xml:space="preserve"> </w:t>
      </w:r>
      <w:r>
        <w:t xml:space="preserve">— accounts + trust level, the crowdsourced DB, trending/events push, and analytics.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(accounts; account age feeds validation), Firestore for spots/events/profiles/trust, Cloud Messaging for trending/event push, Analytics — REST API from C++, JS/Kotlin SDK on the front-end.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(data model), M1G13 (validation/trust).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Member profiles/trust level; trending signals for ranking.</w:t>
      </w:r>
    </w:p>
    <w:p>
      <w:pPr>
        <w:pStyle w:val="FirstParagraph"/>
      </w:pPr>
      <w:r>
        <w:rPr>
          <w:i/>
        </w:rPr>
        <w:t xml:space="preserve">(Proposed new pool goal (requires instructor approval):</w:t>
      </w:r>
      <w:r>
        <w:t xml:space="preserve"> </w:t>
      </w:r>
      <w:r>
        <w:rPr>
          <w:b/>
        </w:rPr>
        <w:t xml:space="preserve">Multimodal Transit Router &amp; Time-Window Orienteering Solver</w:t>
      </w:r>
      <w:r>
        <w:t xml:space="preserve"> </w:t>
      </w:r>
      <w:r>
        <w:t xml:space="preserve">— earliest-arrival routing over bus/MRT from LTA DataMall (frequency-based estimates) plus a fixed-budget orienteering metaheuristic that selects and orders stops to maximise value; the Social Media pool has no routing/optimiser goal, so this would be a new appended pool goal. The spatiotemporal index above is the spatial variant of G11; the three picks stand regardless.</w:t>
      </w:r>
      <w:r>
        <w:rPr>
          <w:i/>
        </w:rPr>
        <w:t xml:space="preserve">)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+ 0 Art (8) — SGGotWhat? is a UX-heavy social utility: the map/nearby discovery, the personalised feed, events filtering, day-out itineraries, profiles/trust and the community-submission flow are a strong two-designer load, while the visual surface (map markers, category icons, trust badges) is UI-art the designers own and photos are user-supplied — no character/illustration production, so 0 artists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With 0 artists, the designers take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as a real graded Design goal each milestone (M1 Art Proof of Concept / M2 Art Implementation Quality) — the last Design goal each milestone.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submit → validate → discover → plan-day-out loop, the trust model, and the "SG got what" positioning)</w:t>
      </w:r>
    </w:p>
    <w:p>
      <w:pPr>
        <w:numPr>
          <w:ilvl w:val="1"/>
          <w:numId w:val="1019"/>
        </w:numPr>
        <w:pStyle w:val="Compact"/>
      </w:pPr>
      <w:r>
        <w:t xml:space="preserve">M1D2 Core-Loop Interactive Prototype (Figma flow: nearby map → discover/feed → events filter → day-out itinerary → submit a spot)</w:t>
      </w:r>
    </w:p>
    <w:p>
      <w:pPr>
        <w:numPr>
          <w:ilvl w:val="1"/>
          <w:numId w:val="1019"/>
        </w:numPr>
        <w:pStyle w:val="Compact"/>
      </w:pPr>
      <w:r>
        <w:t xml:space="preserve">M1D3 User Research, Personas &amp; Competitive Analysis (teardown of Atlas Obscura / Foursquare / Citymapper; SG explorer personas)</w:t>
      </w:r>
    </w:p>
    <w:p>
      <w:pPr>
        <w:numPr>
          <w:ilvl w:val="1"/>
          <w:numId w:val="1019"/>
        </w:numPr>
        <w:pStyle w:val="Compact"/>
      </w:pPr>
      <w:r>
        <w:t xml:space="preserve">M1D5 Interaction &amp; Input Design (map interactions, auto-expanding-radius affordance, submission flow, proximity-duplicate prompt)</w:t>
      </w:r>
    </w:p>
    <w:p>
      <w:pPr>
        <w:numPr>
          <w:ilvl w:val="1"/>
          <w:numId w:val="1019"/>
        </w:numPr>
        <w:pStyle w:val="Compact"/>
      </w:pPr>
      <w:r>
        <w:t xml:space="preserve">M1D11 Art Proof of Concept (conditional — no artist: map-marker/category-icon/trust-badge set, UI style guide)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M2D2 Visual Branding &amp; Style Guide (SGGotWhat? identity; the trust-level / trending-badge system)</w:t>
      </w:r>
    </w:p>
    <w:p>
      <w:pPr>
        <w:numPr>
          <w:ilvl w:val="1"/>
          <w:numId w:val="1020"/>
        </w:numPr>
        <w:pStyle w:val="Compact"/>
      </w:pPr>
      <w:r>
        <w:t xml:space="preserve">M2D5 Playtesting &amp; Iteration Program (discovery relevance, submission friction, itinerary usefulness)</w:t>
      </w:r>
    </w:p>
    <w:p>
      <w:pPr>
        <w:numPr>
          <w:ilvl w:val="1"/>
          <w:numId w:val="1020"/>
        </w:numPr>
        <w:pStyle w:val="Compact"/>
      </w:pPr>
      <w:r>
        <w:t xml:space="preserve">M2D11 Art Implementation Quality (conditional — no artist: UI art/icons implemented to standard)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map, feed, events, itinerary, profile and submission screens.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discover → plan → submit → validate journeys.</w:t>
      </w:r>
    </w:p>
    <w:p>
      <w:pPr>
        <w:numPr>
          <w:ilvl w:val="1"/>
          <w:numId w:val="1021"/>
        </w:numPr>
        <w:pStyle w:val="Compact"/>
      </w:pPr>
      <w:r>
        <w:t xml:space="preserve">M1U3 Accessibility &amp; Readability Foundations — legible map/feed typography, contrast, thumb-reach targets.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the required screens navigable unaided on the mobile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validated, polished map, feed and events browse.</w:t>
      </w:r>
    </w:p>
    <w:p>
      <w:pPr>
        <w:numPr>
          <w:ilvl w:val="1"/>
          <w:numId w:val="1022"/>
        </w:numPr>
        <w:pStyle w:val="Compact"/>
      </w:pPr>
      <w:r>
        <w:t xml:space="preserve">M2U3 Menu &amp; HUD Motion Design — map cluster/expand animation, feed re-sort, trending transitions.</w:t>
      </w:r>
    </w:p>
    <w:p>
      <w:pPr>
        <w:numPr>
          <w:ilvl w:val="1"/>
          <w:numId w:val="1022"/>
        </w:numPr>
        <w:pStyle w:val="Compact"/>
      </w:pPr>
      <w:r>
        <w:t xml:space="preserve">M2U5 Mobile UX Adaptation &amp; Ergonomics — one-handed map/discovery use on the Pixel 9a, on-the-go.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Art:</w:t>
      </w:r>
      <w:r>
        <w:t xml:space="preserve"> </w:t>
      </w:r>
      <w:r>
        <w:t xml:space="preserve">0 artists — the art surface is covered by the D11 conditionals, taken as Design goals (see Design M1/M2).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3"/>
        </w:numPr>
        <w:pStyle w:val="Compact"/>
      </w:pPr>
      <w:r>
        <w:t xml:space="preserve">M1TA1 ⭐ Overall Audio Experience — light UI/notification SFX and optional ambience from the week-5 needs list, present &amp; working in the prototype (submit confirm, validated, nearby alert), suitable and correctly triggered. Audio is not load-bearing here — a lecturer scope waiver may apply.</w:t>
      </w:r>
    </w:p>
    <w:p>
      <w:pPr>
        <w:numPr>
          <w:ilvl w:val="1"/>
          <w:numId w:val="1023"/>
        </w:numPr>
        <w:pStyle w:val="Compact"/>
      </w:pPr>
      <w:r>
        <w:t xml:space="preserve">M1TA2 ⭐ Audio Engine Functionality — data-driven audio pipeline (add/replace files without recompiling) + reliable multi-channel playback for overlapping UI SFX.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4"/>
        </w:numPr>
        <w:pStyle w:val="Compact"/>
      </w:pPr>
      <w:r>
        <w:t xml:space="preserve">M2TA1 ⭐ Overall Audio Experience — the standard floor tailored down for a utility app (subtle UI/notification SFX + optional ambience in the showcase build).</w:t>
      </w:r>
    </w:p>
    <w:p>
      <w:pPr>
        <w:numPr>
          <w:ilvl w:val="1"/>
          <w:numId w:val="1024"/>
        </w:numPr>
        <w:pStyle w:val="Compact"/>
      </w:pPr>
      <w:r>
        <w:t xml:space="preserve">M2TA2 ⭐ Audio Engine Functionality — audio properties de/serialised and the full playback functionality the build needs (multi-channel mixing for stacked notifications).</w:t>
      </w:r>
    </w:p>
    <w:p>
      <w:pPr>
        <w:numPr>
          <w:ilvl w:val="1"/>
          <w:numId w:val="1024"/>
        </w:numPr>
        <w:pStyle w:val="Compact"/>
      </w:pPr>
      <w:r>
        <w:t xml:space="preserve">M2TP1 ⭐ Final Presentation — 7 min in front of class + instructors: live custom-tools showcase (the web moderation/content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Atlas_Obscura" TargetMode="External" /><Relationship Type="http://schemas.openxmlformats.org/officeDocument/2006/relationships/hyperlink" Id="rId24" Target="https://en.wikipedia.org/wiki/Citymapper" TargetMode="External" /><Relationship Type="http://schemas.openxmlformats.org/officeDocument/2006/relationships/hyperlink" Id="rId23" Target="https://en.wikipedia.org/wiki/Foursquare_City_Guid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en.wikipedia.org/wiki/Atlas_Obscura" TargetMode="External" /><Relationship Type="http://schemas.openxmlformats.org/officeDocument/2006/relationships/hyperlink" Id="rId24" Target="https://en.wikipedia.org/wiki/Citymapper" TargetMode="External" /><Relationship Type="http://schemas.openxmlformats.org/officeDocument/2006/relationships/hyperlink" Id="rId23" Target="https://en.wikipedia.org/wiki/Foursquare_City_Gui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2026-09-21T12:06:09Z</dcterms:created>
  <dcterms:modified xsi:type="dcterms:W3CDTF">2026-09-21T12:06:09Z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