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Porting alpha_engine to the Browser</w:t>
      </w:r>
    </w:p>
    <w:p>
      <w:pPr>
        <w:spacing w:after="240"/>
      </w:pPr>
      <w:r>
        <w:rPr>
          <w:i/>
          <w:iCs/>
          <w:color w:val="5F5E5A"/>
          <w:sz w:val="22"/>
          <w:szCs w:val="22"/>
        </w:rPr>
        <w:t xml:space="preserve">WebGL / Emscripten architecture port — from a native Win32/OpenGL desktop renderer to the web</w:t>
      </w:r>
    </w:p>
    <w:p>
      <w:pPr>
        <w:pStyle w:val="Heading1"/>
      </w:pPr>
      <w:r>
        <w:t xml:space="preserve">Summary</w:t>
      </w:r>
    </w:p>
    <w:p>
      <w:pPr>
        <w:spacing w:after="160"/>
      </w:pPr>
      <w:r>
        <w:t xml:space="preserve">The engine is already cleanly split into modules (AEGfx, AEInput, AEAudio, AESys, AEFrameRateController) with a stable public API that Project3_Platformer calls. The game code and the interfaces barely change. The work is almost entirely in the platform backend underneath those interfaces — and two structural issues dominate everything else.</w:t>
      </w:r>
    </w:p>
    <w:p>
      <w:pPr>
        <w:pStyle w:val="Heading1"/>
      </w:pPr>
      <w:r>
        <w:t xml:space="preserve">Per-subsystem breakdown</w:t>
      </w:r>
    </w:p>
    <w:p>
      <w:pPr>
        <w:spacing w:after="160"/>
      </w:pPr>
      <w:r>
        <w:t xml:space="preserve">The table below maps each platform-coupled subsystem from its current Windows implementation to its browser target, color-coded by porting effort: green = keep or trivial, amber = adapt the implementation behind the same API, red = replace outright.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31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Native (Win32 / OpenGL)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 (Emscripten / WebGL)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 &amp; loop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Win32 HWND + WndProc + while-loop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SDL2 + emscripten_set_main_loop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 context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WGL + GLEW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SDL_GL / WebGL context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OpenGL 2.0, VBOs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WebGL 1.0 (GLES2)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GLSL 1.10 (attribute/varying)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GLSL ES 1.00 (+ precision)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GDI+ Bitmap decode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stb_image decode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FreeType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FreeType (Emscripten port)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GetAsyncKeyState polling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SDL / HTML5 events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FMOD (Windows)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FMOD HTML5 / OpenAL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QueryPerformanceCounter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emscripten_get_now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Asset I/O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fopen from disk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MEMFS + --preload-file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MSVC .vcxproj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emcc + CMake -&gt; wasm/js/html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</w:t>
            </w:r>
          </w:p>
        </w:tc>
      </w:tr>
    </w:tbl>
    <w:p>
      <w:pPr>
        <w:spacing w:after="200" w:before="120"/>
      </w:pPr>
      <w:r>
        <w:rPr>
          <w:i/>
          <w:iCs/>
          <w:color w:val="5F5E5A"/>
          <w:sz w:val="20"/>
          <w:szCs w:val="20"/>
        </w:rPr>
        <w:t xml:space="preserve">The game layer (Project3_Platformer) and the engine API surface stay unchanged — the same AEGfx / AEInput / AEAudio / AESys calls keep working.</w:t>
      </w:r>
    </w:p>
    <w:p>
      <w:pPr>
        <w:pStyle w:val="Heading1"/>
      </w:pPr>
      <w:r>
        <w:t xml:space="preserve">The two changes that drive the project</w:t>
      </w:r>
    </w:p>
    <w:p>
      <w:pPr>
        <w:pStyle w:val="Heading2"/>
      </w:pPr>
      <w:r>
        <w:t xml:space="preserve">1. The main loop must be inverted</w:t>
      </w:r>
    </w:p>
    <w:p>
      <w:pPr>
        <w:spacing w:after="160"/>
      </w:pPr>
      <w:r>
        <w:t xml:space="preserve">Your </w:t>
      </w:r>
      <w:r>
        <w:rPr>
          <w:rFonts w:ascii="Consolas" w:cs="Consolas" w:eastAsia="Consolas" w:hAnsi="Consolas"/>
          <w:sz w:val="20"/>
          <w:szCs w:val="20"/>
        </w:rPr>
        <w:t xml:space="preserve">WinMain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Main.cpp</w:t>
      </w:r>
      <w:r>
        <w:t xml:space="preserve"> owns a blocking </w:t>
      </w:r>
      <w:r>
        <w:rPr>
          <w:rFonts w:ascii="Consolas" w:cs="Consolas" w:eastAsia="Consolas" w:hAnsi="Consolas"/>
          <w:sz w:val="20"/>
          <w:szCs w:val="20"/>
        </w:rPr>
        <w:t xml:space="preserve">while (gGameStateCurr != GS_QUIT)</w:t>
      </w:r>
      <w:r>
        <w:t xml:space="preserve"> loop with an inner per-frame loop calling </w:t>
      </w:r>
      <w:r>
        <w:rPr>
          <w:rFonts w:ascii="Consolas" w:cs="Consolas" w:eastAsia="Consolas" w:hAnsi="Consolas"/>
          <w:sz w:val="20"/>
          <w:szCs w:val="20"/>
        </w:rPr>
        <w:t xml:space="preserve">AESysFrameStart/Update/Draw/FrameEnd</w:t>
      </w:r>
      <w:r>
        <w:t xml:space="preserve">. Browsers cannot be blocked — the JS event loop has to breathe. So that loop must be inverted into a single “tick” function handed to </w:t>
      </w:r>
      <w:r>
        <w:rPr>
          <w:rFonts w:ascii="Consolas" w:cs="Consolas" w:eastAsia="Consolas" w:hAnsi="Consolas"/>
          <w:sz w:val="20"/>
          <w:szCs w:val="20"/>
        </w:rPr>
        <w:t xml:space="preserve">emscripten_set_main_loop</w:t>
      </w:r>
      <w:r>
        <w:t xml:space="preserve">, where the browser calls you once per frame.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Clean way: </w:t>
      </w:r>
      <w:r>
        <w:t xml:space="preserve">refactor the loop body into one </w:t>
      </w:r>
      <w:r>
        <w:rPr>
          <w:rFonts w:ascii="Consolas" w:cs="Consolas" w:eastAsia="Consolas" w:hAnsi="Consolas"/>
          <w:sz w:val="20"/>
          <w:szCs w:val="20"/>
        </w:rPr>
        <w:t xml:space="preserve">Tick()</w:t>
      </w:r>
      <w:r>
        <w:t xml:space="preserve">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Faster way: </w:t>
      </w:r>
      <w:r>
        <w:t xml:space="preserve">compile with </w:t>
      </w:r>
      <w:r>
        <w:rPr>
          <w:rFonts w:ascii="Consolas" w:cs="Consolas" w:eastAsia="Consolas" w:hAnsi="Consolas"/>
          <w:sz w:val="20"/>
          <w:szCs w:val="20"/>
        </w:rPr>
        <w:t xml:space="preserve">-sASYNCIFY</w:t>
      </w:r>
      <w:r>
        <w:t xml:space="preserve"> to let the existing blocking loop yield (larger / slower binary).</w:t>
      </w:r>
    </w:p>
    <w:p>
      <w:pPr>
        <w:spacing w:after="160"/>
      </w:pPr>
      <w:r>
        <w:t xml:space="preserve">This touches the game's entry point and the game-state manager, not the rendering code.</w:t>
      </w:r>
    </w:p>
    <w:p>
      <w:pPr>
        <w:pStyle w:val="Heading2"/>
      </w:pPr>
      <w:r>
        <w:t xml:space="preserve">2. Windowing &amp; context must be replaced</w:t>
      </w:r>
    </w:p>
    <w:p>
      <w:pPr>
        <w:spacing w:after="160"/>
      </w:pPr>
      <w:r>
        <w:t xml:space="preserve">Today you create a Win32 window (</w:t>
      </w:r>
      <w:r>
        <w:rPr>
          <w:rFonts w:ascii="Consolas" w:cs="Consolas" w:eastAsia="Consolas" w:hAnsi="Consolas"/>
          <w:sz w:val="20"/>
          <w:szCs w:val="20"/>
        </w:rPr>
        <w:t xml:space="preserve">RegisterClass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CreateWindow</w:t>
      </w:r>
      <w:r>
        <w:t xml:space="preserve">, the </w:t>
      </w:r>
      <w:r>
        <w:rPr>
          <w:rFonts w:ascii="Consolas" w:cs="Consolas" w:eastAsia="Consolas" w:hAnsi="Consolas"/>
          <w:sz w:val="20"/>
          <w:szCs w:val="20"/>
        </w:rPr>
        <w:t xml:space="preserve">winCallBack</w:t>
      </w:r>
      <w:r>
        <w:t xml:space="preserve"> WndProc, </w:t>
      </w:r>
      <w:r>
        <w:rPr>
          <w:rFonts w:ascii="Consolas" w:cs="Consolas" w:eastAsia="Consolas" w:hAnsi="Consolas"/>
          <w:sz w:val="20"/>
          <w:szCs w:val="20"/>
        </w:rPr>
        <w:t xml:space="preserve">PeekMessage</w:t>
      </w:r>
      <w:r>
        <w:t xml:space="preserve"> pump) and a WGL context (</w:t>
      </w:r>
      <w:r>
        <w:rPr>
          <w:rFonts w:ascii="Consolas" w:cs="Consolas" w:eastAsia="Consolas" w:hAnsi="Consolas"/>
          <w:sz w:val="20"/>
          <w:szCs w:val="20"/>
        </w:rPr>
        <w:t xml:space="preserve">ChoosePixelFormat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wglCreateContext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wglMakeCurrent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SwapBuffers</w:t>
      </w:r>
      <w:r>
        <w:t xml:space="preserve">), with GLEW loading extensions. None of that exists in the browser.</w:t>
      </w:r>
    </w:p>
    <w:p>
      <w:pPr>
        <w:spacing w:after="160"/>
      </w:pPr>
      <w:r>
        <w:t xml:space="preserve">The lowest-risk move is to adopt </w:t>
      </w:r>
      <w:r>
        <w:rPr>
          <w:b/>
          <w:bCs/>
        </w:rPr>
        <w:t xml:space="preserve">SDL2</w:t>
      </w:r>
      <w:r>
        <w:t xml:space="preserve"> as a platform abstraction layer: Emscripten ships it (</w:t>
      </w:r>
      <w:r>
        <w:rPr>
          <w:rFonts w:ascii="Consolas" w:cs="Consolas" w:eastAsia="Consolas" w:hAnsi="Consolas"/>
          <w:sz w:val="20"/>
          <w:szCs w:val="20"/>
        </w:rPr>
        <w:t xml:space="preserve">-sUSE_SDL=2</w:t>
      </w:r>
      <w:r>
        <w:t xml:space="preserve">) and it also builds natively on Windows, so you keep one codebase. SDL2 replaces Win32 windowing, WGL context creation, GLEW, </w:t>
      </w:r>
      <w:r>
        <w:rPr>
          <w:rFonts w:ascii="Consolas" w:cs="Consolas" w:eastAsia="Consolas" w:hAnsi="Consolas"/>
          <w:sz w:val="20"/>
          <w:szCs w:val="20"/>
        </w:rPr>
        <w:t xml:space="preserve">GetAsyncKeyState</w:t>
      </w:r>
      <w:r>
        <w:t xml:space="preserve"> input, </w:t>
      </w:r>
      <w:r>
        <w:rPr>
          <w:rFonts w:ascii="Consolas" w:cs="Consolas" w:eastAsia="Consolas" w:hAnsi="Consolas"/>
          <w:sz w:val="20"/>
          <w:szCs w:val="20"/>
        </w:rPr>
        <w:t xml:space="preserve">QueryPerformanceCounter</w:t>
      </w:r>
      <w:r>
        <w:t xml:space="preserve"> timing, and the message pump — all at once.</w:t>
      </w:r>
    </w:p>
    <w:p>
      <w:pPr>
        <w:pStyle w:val="Heading1"/>
      </w:pPr>
      <w:r>
        <w:t xml:space="preserve">The pleasant surprises</w:t>
      </w:r>
    </w:p>
    <w:p>
      <w:pPr>
        <w:spacing w:after="160"/>
      </w:pPr>
      <w:r>
        <w:t xml:space="preserve">Your renderer is closer to WebGL than you would expect. WebGL 1.0 is essentially OpenGL ES 2.0, and your shaders are already written in the old </w:t>
      </w:r>
      <w:r>
        <w:rPr>
          <w:rFonts w:ascii="Consolas" w:cs="Consolas" w:eastAsia="Consolas" w:hAnsi="Consolas"/>
          <w:sz w:val="20"/>
          <w:szCs w:val="20"/>
        </w:rPr>
        <w:t xml:space="preserve">attribute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varying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gl_FragColor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texture2D</w:t>
      </w:r>
      <w:r>
        <w:t xml:space="preserve"> style — that is GLSL ES 1.00. The only required change is adding </w:t>
      </w:r>
      <w:r>
        <w:rPr>
          <w:rFonts w:ascii="Consolas" w:cs="Consolas" w:eastAsia="Consolas" w:hAnsi="Consolas"/>
          <w:sz w:val="20"/>
          <w:szCs w:val="20"/>
        </w:rPr>
        <w:t xml:space="preserve">precision mediump float;</w:t>
      </w:r>
      <w:r>
        <w:t xml:space="preserve"> at the top of each fragment shader.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already use VBOs (</w:t>
      </w:r>
      <w:r>
        <w:rPr>
          <w:rFonts w:ascii="Consolas" w:cs="Consolas" w:eastAsia="Consolas" w:hAnsi="Consolas"/>
          <w:sz w:val="20"/>
          <w:szCs w:val="20"/>
        </w:rPr>
        <w:t xml:space="preserve">glGenBuffers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glBufferData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glVertexAttribPointer</w:t>
      </w:r>
      <w:r>
        <w:t xml:space="preserve">) and no client-side arrays, which WebGL demands.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do not use VAOs — fine, WebGL 1 does not require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 the </w:t>
      </w:r>
      <w:r>
        <w:rPr>
          <w:rFonts w:ascii="Consolas" w:cs="Consolas" w:eastAsia="Consolas" w:hAnsi="Consolas"/>
          <w:sz w:val="20"/>
          <w:szCs w:val="20"/>
        </w:rPr>
        <w:t xml:space="preserve">glFinish()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AEGfxEnd</w:t>
      </w:r>
      <w:r>
        <w:t xml:space="preserve"> (harmful in browser); the swap becomes </w:t>
      </w:r>
      <w:r>
        <w:rPr>
          <w:rFonts w:ascii="Consolas" w:cs="Consolas" w:eastAsia="Consolas" w:hAnsi="Consolas"/>
          <w:sz w:val="20"/>
          <w:szCs w:val="20"/>
        </w:rPr>
        <w:t xml:space="preserve">SDL_GL_SwapWindow</w:t>
      </w:r>
      <w:r>
        <w:t xml:space="preserve"> or simply returning from the tick callback.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FreeType compiles unchanged as an Emscripten port.</w:t>
      </w:r>
    </w:p>
    <w:p>
      <w:pPr>
        <w:pStyle w:val="Heading1"/>
      </w:pPr>
      <w:r>
        <w:t xml:space="preserve">The targeted replacements</w:t>
      </w:r>
    </w:p>
    <w:p>
      <w:pPr>
        <w:spacing w:after="160"/>
      </w:pPr>
      <w:r>
        <w:t xml:space="preserve">AEGfxLoadTexture decodes images with GDI+ (</w:t>
      </w:r>
      <w:r>
        <w:rPr>
          <w:rFonts w:ascii="Consolas" w:cs="Consolas" w:eastAsia="Consolas" w:hAnsi="Consolas"/>
          <w:sz w:val="20"/>
          <w:szCs w:val="20"/>
        </w:rPr>
        <w:t xml:space="preserve">Gdiplus::Bitmap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LockBits</w:t>
      </w:r>
      <w:r>
        <w:t xml:space="preserve">) — Windows-only. Swap it for </w:t>
      </w:r>
      <w:r>
        <w:rPr>
          <w:b/>
          <w:bCs/>
        </w:rPr>
        <w:t xml:space="preserve">stb_image.h</w:t>
      </w:r>
      <w:r>
        <w:t xml:space="preserve"> (single header, decodes PNG/JPG to RGBA, then your existing </w:t>
      </w:r>
      <w:r>
        <w:rPr>
          <w:rFonts w:ascii="Consolas" w:cs="Consolas" w:eastAsia="Consolas" w:hAnsi="Consolas"/>
          <w:sz w:val="20"/>
          <w:szCs w:val="20"/>
        </w:rPr>
        <w:t xml:space="preserve">glTexImage2D</w:t>
      </w:r>
      <w:r>
        <w:t xml:space="preserve"> path is untouched).</w:t>
      </w:r>
    </w:p>
    <w:p>
      <w:pPr>
        <w:spacing w:after="160"/>
      </w:pPr>
      <w:r>
        <w:t xml:space="preserve">For </w:t>
      </w:r>
      <w:r>
        <w:rPr>
          <w:b/>
          <w:bCs/>
        </w:rPr>
        <w:t xml:space="preserve">audio</w:t>
      </w:r>
      <w:r>
        <w:t xml:space="preserve">, FMOD has an HTML5/WASM build but check its licensing for web; OpenAL (Emscripten-supported) or SDL_mixer are simpler alternatives behind your AEAudio interface.</w:t>
      </w:r>
    </w:p>
    <w:p>
      <w:pPr>
        <w:spacing w:after="160"/>
      </w:pPr>
      <w:r>
        <w:t xml:space="preserve">For </w:t>
      </w:r>
      <w:r>
        <w:rPr>
          <w:b/>
          <w:bCs/>
        </w:rPr>
        <w:t xml:space="preserve">assets</w:t>
      </w:r>
      <w:r>
        <w:t xml:space="preserve">, the browser has no disk — every </w:t>
      </w:r>
      <w:r>
        <w:rPr>
          <w:rFonts w:ascii="Consolas" w:cs="Consolas" w:eastAsia="Consolas" w:hAnsi="Consolas"/>
          <w:sz w:val="20"/>
          <w:szCs w:val="20"/>
        </w:rPr>
        <w:t xml:space="preserve">fopen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ifstream</w:t>
      </w:r>
      <w:r>
        <w:t xml:space="preserve"> for shaders, fonts (Arial_Italic.ttf), textures and level files keeps working only if you bundle those files at build time with Emscripten’s </w:t>
      </w:r>
      <w:r>
        <w:rPr>
          <w:rFonts w:ascii="Consolas" w:cs="Consolas" w:eastAsia="Consolas" w:hAnsi="Consolas"/>
          <w:sz w:val="20"/>
          <w:szCs w:val="20"/>
        </w:rPr>
        <w:t xml:space="preserve">--preload-file</w:t>
      </w:r>
      <w:r>
        <w:t xml:space="preserve">, which packages them into a </w:t>
      </w:r>
      <w:r>
        <w:rPr>
          <w:rFonts w:ascii="Consolas" w:cs="Consolas" w:eastAsia="Consolas" w:hAnsi="Consolas"/>
          <w:sz w:val="20"/>
          <w:szCs w:val="20"/>
        </w:rPr>
        <w:t xml:space="preserve">.data</w:t>
      </w:r>
      <w:r>
        <w:t xml:space="preserve"> file mounted as a virtual filesystem.</w:t>
      </w:r>
    </w:p>
    <w:p>
      <w:pPr>
        <w:spacing w:after="160"/>
      </w:pPr>
      <w:r>
        <w:t xml:space="preserve">The </w:t>
      </w:r>
      <w:r>
        <w:rPr>
          <w:b/>
          <w:bCs/>
        </w:rPr>
        <w:t xml:space="preserve">build</w:t>
      </w:r>
      <w:r>
        <w:t xml:space="preserve"> itself moves from </w:t>
      </w:r>
      <w:r>
        <w:rPr>
          <w:rFonts w:ascii="Consolas" w:cs="Consolas" w:eastAsia="Consolas" w:hAnsi="Consolas"/>
          <w:sz w:val="20"/>
          <w:szCs w:val="20"/>
        </w:rPr>
        <w:t xml:space="preserve">.vcxproj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.sln</w:t>
      </w:r>
      <w:r>
        <w:t xml:space="preserve"> to an </w:t>
      </w:r>
      <w:r>
        <w:rPr>
          <w:rFonts w:ascii="Consolas" w:cs="Consolas" w:eastAsia="Consolas" w:hAnsi="Consolas"/>
          <w:sz w:val="20"/>
          <w:szCs w:val="20"/>
        </w:rPr>
        <w:t xml:space="preserve">emcc</w:t>
      </w:r>
      <w:r>
        <w:t xml:space="preserve"> / CMake target emitting </w:t>
      </w:r>
      <w:r>
        <w:rPr>
          <w:rFonts w:ascii="Consolas" w:cs="Consolas" w:eastAsia="Consolas" w:hAnsi="Consolas"/>
          <w:sz w:val="20"/>
          <w:szCs w:val="20"/>
        </w:rPr>
        <w:t xml:space="preserve">.html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.js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.wasm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.data</w:t>
      </w:r>
      <w:r>
        <w:t xml:space="preserve">. Keep the VS project alongside for native debugging.</w:t>
      </w:r>
    </w:p>
    <w:p>
      <w:pPr>
        <w:spacing w:after="160"/>
      </w:pPr>
      <w:r>
        <w:t xml:space="preserve">A few small ones to just delete on web: </w:t>
      </w:r>
      <w:r>
        <w:rPr>
          <w:rFonts w:ascii="Consolas" w:cs="Consolas" w:eastAsia="Consolas" w:hAnsi="Consolas"/>
          <w:sz w:val="20"/>
          <w:szCs w:val="20"/>
        </w:rPr>
        <w:t xml:space="preserve">AllocConsole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SetProcessDpiAwarenessContext</w:t>
      </w:r>
      <w:r>
        <w:t xml:space="preserve">, and the Win32 fullscreen path (</w:t>
      </w:r>
      <w:r>
        <w:rPr>
          <w:rFonts w:ascii="Consolas" w:cs="Consolas" w:eastAsia="Consolas" w:hAnsi="Consolas"/>
          <w:sz w:val="20"/>
          <w:szCs w:val="20"/>
        </w:rPr>
        <w:t xml:space="preserve">SetWindowLong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MoveWindow</w:t>
      </w:r>
      <w:r>
        <w:t xml:space="preserve">) — fullscreen becomes the Emscripten/SDL fullscreen request, which the browser only honors on a user gesture.</w:t>
      </w:r>
    </w:p>
    <w:p>
      <w:pPr>
        <w:pStyle w:val="Heading1"/>
      </w:pPr>
      <w:r>
        <w:t xml:space="preserve">Suggested sequencing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Introduce SDL2 on native Windows first</w:t>
      </w:r>
      <w:r>
        <w:t xml:space="preserve"> so you can verify the engine still runs identically with WGL/Win32 removed — this de-risks everything before the browser enters the picture.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the </w:t>
      </w:r>
      <w:r>
        <w:rPr>
          <w:rFonts w:ascii="Consolas" w:cs="Consolas" w:eastAsia="Consolas" w:hAnsi="Consolas"/>
          <w:sz w:val="20"/>
          <w:szCs w:val="20"/>
        </w:rPr>
        <w:t xml:space="preserve">emcc</w:t>
      </w:r>
      <w:r>
        <w:t xml:space="preserve"> build target.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Invert the main loop to </w:t>
      </w:r>
      <w:r>
        <w:rPr>
          <w:rFonts w:ascii="Consolas" w:cs="Consolas" w:eastAsia="Consolas" w:hAnsi="Consolas"/>
          <w:sz w:val="20"/>
          <w:szCs w:val="20"/>
        </w:rPr>
        <w:t xml:space="preserve">emscripten_set_main_loop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Swap GDI+ for stb_image and add </w:t>
      </w:r>
      <w:r>
        <w:rPr>
          <w:rFonts w:ascii="Consolas" w:cs="Consolas" w:eastAsia="Consolas" w:hAnsi="Consolas"/>
          <w:sz w:val="20"/>
          <w:szCs w:val="20"/>
        </w:rPr>
        <w:t xml:space="preserve">precision</w:t>
      </w:r>
      <w:r>
        <w:t xml:space="preserve"> to the fragment shaders.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Bundle assets with </w:t>
      </w:r>
      <w:r>
        <w:rPr>
          <w:rFonts w:ascii="Consolas" w:cs="Consolas" w:eastAsia="Consolas" w:hAnsi="Consolas"/>
          <w:sz w:val="20"/>
          <w:szCs w:val="20"/>
        </w:rPr>
        <w:t xml:space="preserve">--preload-file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Resolve audio last — it is the least portable piece.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8"/>
        <w:szCs w:val="18"/>
      </w:rPr>
      <w:t xml:space="preserve">alpha_engine — Browser Support  |  Page </w:t>
    </w:r>
    <w:r>
      <w:rPr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8504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Browser Support: Porting alpha_engine to WebGL/Emscripten</dc:title>
  <dc:creator>Claude</dc:creator>
  <cp:lastModifiedBy>Un-named</cp:lastModifiedBy>
  <cp:revision>1</cp:revision>
  <dcterms:created xsi:type="dcterms:W3CDTF">2026-06-01T02:36:05.514Z</dcterms:created>
  <dcterms:modified xsi:type="dcterms:W3CDTF">2026-06-01T02:36:05.514Z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