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6E56"/>
          <w:sz w:val="40"/>
          <w:szCs w:val="40"/>
        </w:rPr>
        <w:t xml:space="preserve">Step 1 — SDL2 Porting</w:t>
      </w:r>
    </w:p>
    <w:p>
      <w:pPr>
        <w:spacing w:after="240"/>
      </w:pPr>
      <w:r>
        <w:rPr>
          <w:i/>
          <w:iCs/>
          <w:color w:val="5F5E5A"/>
          <w:sz w:val="22"/>
          <w:szCs w:val="22"/>
        </w:rPr>
        <w:t xml:space="preserve">Introducing SDL2 as the native-Windows platform backend, ahead of the WebGL/Emscripten port</w:t>
      </w:r>
    </w:p>
    <w:p>
      <w:pPr>
        <w:pStyle w:val="Heading1"/>
      </w:pPr>
      <w:r>
        <w:t xml:space="preserve">Objective</w:t>
      </w:r>
    </w:p>
    <w:p>
      <w:pPr>
        <w:spacing w:after="160"/>
      </w:pPr>
      <w:r>
        <w:t xml:space="preserve">Step 1 of the browser-port roadmap. The goal is to replace the Win32-specific platform layer (windowing, OpenGL context, event loop, timing) with SDL2 while still building and running natively in Visual Studio, so the engine can be verified to behave identically before Emscripten is introduced. The blocking game loop is intentionally retained at this stage.</w:t>
      </w:r>
    </w:p>
    <w:p>
      <w:pPr>
        <w:pStyle w:val="Heading1"/>
      </w:pPr>
      <w:r>
        <w:t xml:space="preserve">Reasoning / chain of thought</w:t>
      </w:r>
    </w:p>
    <w:p>
      <w:pPr>
        <w:pStyle w:val="Heading2"/>
      </w:pPr>
      <w:r>
        <w:t xml:space="preserve">Why SDL2</w:t>
      </w:r>
    </w:p>
    <w:p>
      <w:pPr>
        <w:spacing w:after="160"/>
      </w:pPr>
      <w:r>
        <w:t xml:space="preserve">SDL2 acts as a single platform abstraction layer that Emscripten supports out of the box (-sUSE_SDL=2) and that also builds natively on Windows. Adopting it lets one code path serve both native and, later, the browser. It simultaneously replaces Win32 windowing, WGL context creation, the message pump, and high-resolution timing — the pieces that cannot exist unchanged in a browser.</w:t>
      </w:r>
    </w:p>
    <w:p>
      <w:pPr>
        <w:pStyle w:val="Heading2"/>
      </w:pPr>
      <w:r>
        <w:t xml:space="preserve">What had to change vs. what could stay</w:t>
      </w:r>
    </w:p>
    <w:p>
      <w:pPr>
        <w:spacing w:after="160"/>
      </w:pPr>
      <w:r>
        <w:t xml:space="preserve">The renderer itself is already close to WebGL (GLSL ES-style shaders, VBOs, no VAOs), so the GL drawing code was left untouched. Only the platform plumbing around it changed. The table below records the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Subsystem</w:t>
            </w:r>
          </w:p>
        </w:tc>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Backend now</w:t>
            </w:r>
          </w:p>
        </w:tc>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Window + event loop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SDL2</w:t>
            </w:r>
          </w:p>
        </w:tc>
        <w:tc>
          <w:tcPr>
            <w:tcW w:type="dxa" w:w="312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sz w:val="19"/>
                <w:szCs w:val="19"/>
              </w:rPr>
              <w:t xml:space="preserve">Replaced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GL context + swap + vsync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SDL2</w:t>
            </w:r>
          </w:p>
        </w:tc>
        <w:tc>
          <w:tcPr>
            <w:tcW w:type="dxa" w:w="312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sz w:val="19"/>
                <w:szCs w:val="19"/>
              </w:rPr>
              <w:t xml:space="preserve">Replaced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High-res timing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SDL2</w:t>
            </w:r>
          </w:p>
        </w:tc>
        <w:tc>
          <w:tcPr>
            <w:tcW w:type="dxa" w:w="312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sz w:val="19"/>
                <w:szCs w:val="19"/>
              </w:rPr>
              <w:t xml:space="preserve">Replaced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Entry point (WinMain)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Kept + SDL_SetMainReady()</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Keyboard / cursor input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Win32 query APIs (native)</w:t>
            </w:r>
          </w:p>
        </w:tc>
        <w:tc>
          <w:tcPr>
            <w:tcW w:type="dxa" w:w="31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19"/>
                <w:szCs w:val="19"/>
              </w:rPr>
              <w:t xml:space="preserve">Deferred to browser step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Texture decode (GDI+)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GDI+</w:t>
            </w:r>
          </w:p>
        </w:tc>
        <w:tc>
          <w:tcPr>
            <w:tcW w:type="dxa" w:w="312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sz w:val="19"/>
                <w:szCs w:val="19"/>
              </w:rPr>
              <w:t xml:space="preserve">Deferred (Step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Fonts (FreeType)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FreeType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19"/>
                <w:szCs w:val="19"/>
              </w:rPr>
              <w:t xml:space="preserve">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Audio (FMOD)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FMOD</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19"/>
                <w:szCs w:val="19"/>
              </w:rPr>
              <w:t xml:space="preserve">Unchanged</w:t>
            </w:r>
          </w:p>
        </w:tc>
      </w:tr>
    </w:tbl>
    <w:p>
      <w:pPr>
        <w:spacing w:after="200" w:before="120"/>
      </w:pPr>
      <w:r>
        <w:rPr>
          <w:i/>
          <w:iCs/>
          <w:color w:val="5F5E5A"/>
          <w:sz w:val="20"/>
          <w:szCs w:val="20"/>
        </w:rPr>
        <w:t xml:space="preserve">Decisions were optimised for the lowest-risk step that still 'runs identically' — not maximal change.</w:t>
      </w:r>
    </w:p>
    <w:p>
      <w:pPr>
        <w:pStyle w:val="Heading2"/>
      </w:pPr>
      <w:r>
        <w:t xml:space="preserve">Key design decisions</w:t>
      </w:r>
    </w:p>
    <w:p>
      <w:pPr>
        <w:pStyle w:val="ListParagraph"/>
        <w:numPr>
          <w:ilvl w:val="0"/>
          <w:numId w:val="2"/>
        </w:numPr>
        <w:spacing w:after="70"/>
      </w:pPr>
      <w:r>
        <w:rPr>
          <w:b/>
          <w:bCs/>
        </w:rPr>
        <w:t xml:space="preserve">Keep WinMain, do not switch to main() yet. </w:t>
      </w:r>
      <w:r>
        <w:t xml:space="preserve">The engine calls </w:t>
      </w:r>
      <w:r>
        <w:rPr>
          <w:rFonts w:ascii="Consolas" w:cs="Consolas" w:eastAsia="Consolas" w:hAnsi="Consolas"/>
          <w:sz w:val="20"/>
          <w:szCs w:val="20"/>
        </w:rPr>
        <w:t xml:space="preserve">SDL_SetMainReady()</w:t>
      </w:r>
      <w:r>
        <w:t xml:space="preserve"> before </w:t>
      </w:r>
      <w:r>
        <w:rPr>
          <w:rFonts w:ascii="Consolas" w:cs="Consolas" w:eastAsia="Consolas" w:hAnsi="Consolas"/>
          <w:sz w:val="20"/>
          <w:szCs w:val="20"/>
        </w:rPr>
        <w:t xml:space="preserve">SDL_Init</w:t>
      </w:r>
      <w:r>
        <w:t xml:space="preserve">, so SDL works with the existing entry point. This means </w:t>
      </w:r>
      <w:r>
        <w:rPr>
          <w:b/>
          <w:bCs/>
        </w:rPr>
        <w:t xml:space="preserve">zero changes to the game project</w:t>
      </w:r>
      <w:r>
        <w:t xml:space="preserve">. The WinMain → main() switch is held for Step 3, where the loop is inverted to </w:t>
      </w:r>
      <w:r>
        <w:rPr>
          <w:rFonts w:ascii="Consolas" w:cs="Consolas" w:eastAsia="Consolas" w:hAnsi="Consolas"/>
          <w:sz w:val="20"/>
          <w:szCs w:val="20"/>
        </w:rPr>
        <w:t xml:space="preserve">emscripten_set_main_loop</w:t>
      </w:r>
      <w:r>
        <w:t xml:space="preserve">.</w:t>
      </w:r>
    </w:p>
    <w:p>
      <w:pPr>
        <w:pStyle w:val="ListParagraph"/>
        <w:numPr>
          <w:ilvl w:val="0"/>
          <w:numId w:val="2"/>
        </w:numPr>
        <w:spacing w:after="70"/>
      </w:pPr>
      <w:r>
        <w:rPr>
          <w:b/>
          <w:bCs/>
        </w:rPr>
        <w:t xml:space="preserve">Confine all SDL usage to the engine DLL. </w:t>
      </w:r>
      <w:r>
        <w:t xml:space="preserve">Only </w:t>
      </w:r>
      <w:r>
        <w:rPr>
          <w:rFonts w:ascii="Consolas" w:cs="Consolas" w:eastAsia="Consolas" w:hAnsi="Consolas"/>
          <w:sz w:val="20"/>
          <w:szCs w:val="20"/>
        </w:rPr>
        <w:t xml:space="preserve">alpha_engine</w:t>
      </w:r>
      <w:r>
        <w:t xml:space="preserve"> links SDL2; the Platformer project is untouched (it just needs </w:t>
      </w:r>
      <w:r>
        <w:rPr>
          <w:rFonts w:ascii="Consolas" w:cs="Consolas" w:eastAsia="Consolas" w:hAnsi="Consolas"/>
          <w:sz w:val="20"/>
          <w:szCs w:val="20"/>
        </w:rPr>
        <w:t xml:space="preserve">SDL2.dll</w:t>
      </w:r>
      <w:r>
        <w:t xml:space="preserve"> beside its .exe at runtime). No </w:t>
      </w:r>
      <w:r>
        <w:rPr>
          <w:rFonts w:ascii="Consolas" w:cs="Consolas" w:eastAsia="Consolas" w:hAnsi="Consolas"/>
          <w:sz w:val="20"/>
          <w:szCs w:val="20"/>
        </w:rPr>
        <w:t xml:space="preserve">SDL2main.lib</w:t>
      </w:r>
      <w:r>
        <w:t xml:space="preserve"> needed.</w:t>
      </w:r>
    </w:p>
    <w:p>
      <w:pPr>
        <w:pStyle w:val="ListParagraph"/>
        <w:numPr>
          <w:ilvl w:val="0"/>
          <w:numId w:val="2"/>
        </w:numPr>
        <w:spacing w:after="70"/>
      </w:pPr>
      <w:r>
        <w:rPr>
          <w:b/>
          <w:bCs/>
        </w:rPr>
        <w:t xml:space="preserve">Retain the native HWND. </w:t>
      </w:r>
      <w:r>
        <w:t xml:space="preserve">Fetched via </w:t>
      </w:r>
      <w:r>
        <w:rPr>
          <w:rFonts w:ascii="Consolas" w:cs="Consolas" w:eastAsia="Consolas" w:hAnsi="Consolas"/>
          <w:sz w:val="20"/>
          <w:szCs w:val="20"/>
        </w:rPr>
        <w:t xml:space="preserve">SDL_GetWindowWMInfo</w:t>
      </w:r>
      <w:r>
        <w:t xml:space="preserve"> so the window icon, cursor mapping in AEInput, and the GDI+ texture loader keep working unchanged on Windows.</w:t>
      </w:r>
    </w:p>
    <w:p>
      <w:pPr>
        <w:pStyle w:val="ListParagraph"/>
        <w:numPr>
          <w:ilvl w:val="0"/>
          <w:numId w:val="2"/>
        </w:numPr>
        <w:spacing w:after="70"/>
      </w:pPr>
      <w:r>
        <w:rPr>
          <w:b/>
          <w:bCs/>
        </w:rPr>
        <w:t xml:space="preserve">Leave keyboard/cursor input on Win32 for now. </w:t>
      </w:r>
      <w:r>
        <w:t xml:space="preserve">The </w:t>
      </w:r>
      <w:r>
        <w:rPr>
          <w:rFonts w:ascii="Consolas" w:cs="Consolas" w:eastAsia="Consolas" w:hAnsi="Consolas"/>
          <w:sz w:val="20"/>
          <w:szCs w:val="20"/>
        </w:rPr>
        <w:t xml:space="preserve">AEVK_*</w:t>
      </w:r>
      <w:r>
        <w:t xml:space="preserve"> public key codes ARE Win32 VK codes used directly by game code; a full SDL scancode remap is higher-risk and is the natural companion to the browser input step. Only the mouse wheel was rerouted to SDL events (it previously arrived through the now-removed WndProc).</w:t>
      </w:r>
    </w:p>
    <w:p>
      <w:pPr>
        <w:pStyle w:val="ListParagraph"/>
        <w:numPr>
          <w:ilvl w:val="0"/>
          <w:numId w:val="2"/>
        </w:numPr>
        <w:spacing w:after="70"/>
      </w:pPr>
      <w:r>
        <w:rPr>
          <w:b/>
          <w:bCs/>
        </w:rPr>
        <w:t xml:space="preserve">Drop glFinish(). </w:t>
      </w:r>
      <w:r>
        <w:t xml:space="preserve">It stalls the GPU and is actively harmful in the WebGL build; the frame-rate controller already paces frames.</w:t>
      </w:r>
    </w:p>
    <w:p>
      <w:pPr>
        <w:pStyle w:val="Heading1"/>
      </w:pPr>
      <w:r>
        <w:t xml:space="preserve">What changed in the project</w:t>
      </w:r>
    </w:p>
    <w:p>
      <w:pPr>
        <w:pStyle w:val="Heading2"/>
      </w:pPr>
      <w:r>
        <w:t xml:space="preserve">Folders</w:t>
      </w:r>
    </w:p>
    <w:p>
      <w:pPr>
        <w:spacing w:after="160"/>
      </w:pPr>
      <w:r>
        <w:rPr>
          <w:rFonts w:ascii="Consolas" w:cs="Consolas" w:eastAsia="Consolas" w:hAnsi="Consolas"/>
          <w:sz w:val="20"/>
          <w:szCs w:val="20"/>
        </w:rPr>
        <w:t xml:space="preserve">alpha_engine/src/</w:t>
      </w:r>
      <w:r>
        <w:t xml:space="preserve"> (3 files modified), </w:t>
      </w:r>
      <w:r>
        <w:rPr>
          <w:rFonts w:ascii="Consolas" w:cs="Consolas" w:eastAsia="Consolas" w:hAnsi="Consolas"/>
          <w:sz w:val="20"/>
          <w:szCs w:val="20"/>
        </w:rPr>
        <w:t xml:space="preserve">alpha_engine/build/mvs2022/</w:t>
      </w:r>
      <w:r>
        <w:t xml:space="preserve"> (project file modified), and a new </w:t>
      </w:r>
      <w:r>
        <w:rPr>
          <w:rFonts w:ascii="Consolas" w:cs="Consolas" w:eastAsia="Consolas" w:hAnsi="Consolas"/>
          <w:sz w:val="20"/>
          <w:szCs w:val="20"/>
        </w:rPr>
        <w:t xml:space="preserve">alpha_engine/extern/SDL2/</w:t>
      </w:r>
      <w:r>
        <w:t xml:space="preserve"> folder holding the SDL2 SDK + setup notes. </w:t>
      </w:r>
      <w:r>
        <w:rPr>
          <w:rFonts w:ascii="Consolas" w:cs="Consolas" w:eastAsia="Consolas" w:hAnsi="Consolas"/>
          <w:sz w:val="20"/>
          <w:szCs w:val="20"/>
        </w:rPr>
        <w:t xml:space="preserve">Project3_Platformer/</w:t>
      </w:r>
      <w:r>
        <w:t xml:space="preserve"> was deliberately not modified.</w:t>
      </w:r>
    </w:p>
    <w:p>
      <w:pPr>
        <w:pStyle w:val="Heading2"/>
      </w:pPr>
      <w:r>
        <w:t xml:space="preserve">Files</w:t>
      </w:r>
    </w:p>
    <w:p>
      <w:pPr>
        <w:pStyle w:val="ListParagraph"/>
        <w:numPr>
          <w:ilvl w:val="0"/>
          <w:numId w:val="2"/>
        </w:numPr>
        <w:spacing w:after="70"/>
      </w:pPr>
      <w:r>
        <w:rPr>
          <w:b/>
          <w:bCs/>
        </w:rPr>
        <w:t xml:space="preserve">Modified: </w:t>
      </w:r>
      <w:r>
        <w:rPr>
          <w:rFonts w:ascii="Consolas" w:cs="Consolas" w:eastAsia="Consolas" w:hAnsi="Consolas"/>
          <w:sz w:val="20"/>
          <w:szCs w:val="20"/>
        </w:rPr>
        <w:t xml:space="preserve">src/AESystem.cpp</w:t>
      </w:r>
      <w:r>
        <w:t xml:space="preserve">, </w:t>
      </w:r>
      <w:r>
        <w:rPr>
          <w:rFonts w:ascii="Consolas" w:cs="Consolas" w:eastAsia="Consolas" w:hAnsi="Consolas"/>
          <w:sz w:val="20"/>
          <w:szCs w:val="20"/>
        </w:rPr>
        <w:t xml:space="preserve">src/AEGraphics.cpp</w:t>
      </w:r>
      <w:r>
        <w:t xml:space="preserve">, </w:t>
      </w:r>
      <w:r>
        <w:rPr>
          <w:rFonts w:ascii="Consolas" w:cs="Consolas" w:eastAsia="Consolas" w:hAnsi="Consolas"/>
          <w:sz w:val="20"/>
          <w:szCs w:val="20"/>
        </w:rPr>
        <w:t xml:space="preserve">src/AEFrameRateController.cpp</w:t>
      </w:r>
      <w:r>
        <w:t xml:space="preserve">, </w:t>
      </w:r>
      <w:r>
        <w:rPr>
          <w:rFonts w:ascii="Consolas" w:cs="Consolas" w:eastAsia="Consolas" w:hAnsi="Consolas"/>
          <w:sz w:val="20"/>
          <w:szCs w:val="20"/>
        </w:rPr>
        <w:t xml:space="preserve">build/mvs2022/alpha_engine.vcxproj</w:t>
      </w:r>
      <w:r>
        <w:t xml:space="preserve">.</w:t>
      </w:r>
    </w:p>
    <w:p>
      <w:pPr>
        <w:pStyle w:val="ListParagraph"/>
        <w:numPr>
          <w:ilvl w:val="0"/>
          <w:numId w:val="2"/>
        </w:numPr>
        <w:spacing w:after="70"/>
      </w:pPr>
      <w:r>
        <w:rPr>
          <w:b/>
          <w:bCs/>
        </w:rPr>
        <w:t xml:space="preserve">Added: </w:t>
      </w:r>
      <w:r>
        <w:rPr>
          <w:rFonts w:ascii="Consolas" w:cs="Consolas" w:eastAsia="Consolas" w:hAnsi="Consolas"/>
          <w:sz w:val="20"/>
          <w:szCs w:val="20"/>
        </w:rPr>
        <w:t xml:space="preserve">extern/SDL2/PLACE_SDL2_HERE.md</w:t>
      </w:r>
      <w:r>
        <w:t xml:space="preserve"> (and the </w:t>
      </w:r>
      <w:r>
        <w:rPr>
          <w:rFonts w:ascii="Consolas" w:cs="Consolas" w:eastAsia="Consolas" w:hAnsi="Consolas"/>
          <w:sz w:val="20"/>
          <w:szCs w:val="20"/>
        </w:rPr>
        <w:t xml:space="preserve">extern/SDL2/</w:t>
      </w:r>
      <w:r>
        <w:t xml:space="preserve"> folder).</w:t>
      </w:r>
    </w:p>
    <w:p>
      <w:pPr>
        <w:pStyle w:val="Heading2"/>
      </w:pPr>
      <w:r>
        <w:t xml:space="preserve">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Function</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AESysInit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Win32 RegisterClass/CreateWindow -&gt; SDL_Init + SDL_CreateWindow; HWND via SDL_GetWindowWMInfo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AESysUpdate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PeekMessage/DispatchMessage pump -&gt; SDL_PollEvent (QUIT, MOUSEWHEEL, focus)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AESysExit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Removed UnregisterClass; added SDL_DestroyWindow + SDL_Quit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AESysSetWindowTitle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SetWindowText -&gt; SDL_SetWindowTitle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AESysSetFullScreen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SetWindowLong/MoveWindow -&gt; SDL_SetWindowFullscreen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AESystem.cpp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winCallBack (WndProc)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Removed; wheel + focus handling moved into AESysUpdate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AEGfxInit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WGL pixel-format/context -&gt; SDL_GL_CreateContext + MakeCurrent (GLEW kept)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AEGfxSetVSync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wglSwapIntervalEXT -&gt; SDL_GL_SetSwapInterval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WGLExtensionSupported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Removed (no longer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AEGfxExit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wglDeleteContext/ReleaseDC -&gt; SDL_GL_DeleteContext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AEGfxStart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Removed dead GetWindowRect call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AEGraphics.cpp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AEGfxEnd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glFinish + SwapBuffers -&gt; SDL_GL_SwapWindow (glFinish dropped)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AEFrameRateController.cpp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Init / Start / 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QueryPerformanceCounter/Frequency -&gt; SDL_GetPerformanceCounter/Frequency</w:t>
            </w:r>
          </w:p>
        </w:tc>
      </w:tr>
    </w:tbl>
    <w:p>
      <w:pPr>
        <w:spacing w:after="60" w:before="120"/>
      </w:pPr>
      <w:r>
        <w:rPr>
          <w:b/>
          <w:bCs/>
        </w:rPr>
        <w:t xml:space="preserve">Project file (alpha_engine.vcxproj):</w:t>
      </w:r>
    </w:p>
    <w:p>
      <w:pPr>
        <w:spacing w:after="160"/>
      </w:pPr>
      <w:r>
        <w:t xml:space="preserve">Both Debug|x64 and Release|x64 gained the SDL2 include dir, lib dir (</w:t>
      </w:r>
      <w:r>
        <w:rPr>
          <w:rFonts w:ascii="Consolas" w:cs="Consolas" w:eastAsia="Consolas" w:hAnsi="Consolas"/>
          <w:sz w:val="20"/>
          <w:szCs w:val="20"/>
        </w:rPr>
        <w:t xml:space="preserve">extern\SDL2\lib\x64</w:t>
      </w:r>
      <w:r>
        <w:t xml:space="preserve">), </w:t>
      </w:r>
      <w:r>
        <w:rPr>
          <w:rFonts w:ascii="Consolas" w:cs="Consolas" w:eastAsia="Consolas" w:hAnsi="Consolas"/>
          <w:sz w:val="20"/>
          <w:szCs w:val="20"/>
        </w:rPr>
        <w:t xml:space="preserve">SDL2.lib</w:t>
      </w:r>
      <w:r>
        <w:t xml:space="preserve">, and a guarded post-build step copying </w:t>
      </w:r>
      <w:r>
        <w:rPr>
          <w:rFonts w:ascii="Consolas" w:cs="Consolas" w:eastAsia="Consolas" w:hAnsi="Consolas"/>
          <w:sz w:val="20"/>
          <w:szCs w:val="20"/>
        </w:rPr>
        <w:t xml:space="preserve">SDL2.dll</w:t>
      </w:r>
      <w:r>
        <w:t xml:space="preserve"> to the engine output.</w:t>
      </w:r>
    </w:p>
    <w:p>
      <w:pPr>
        <w:pStyle w:val="Heading1"/>
      </w:pPr>
      <w:r>
        <w:t xml:space="preserve">Build setup required</w:t>
      </w:r>
    </w:p>
    <w:p>
      <w:pPr>
        <w:pStyle w:val="ListParagraph"/>
        <w:numPr>
          <w:ilvl w:val="0"/>
          <w:numId w:val="3"/>
        </w:numPr>
        <w:spacing w:after="70"/>
      </w:pPr>
      <w:r>
        <w:t xml:space="preserve">Download </w:t>
      </w:r>
      <w:r>
        <w:rPr>
          <w:rFonts w:ascii="Consolas" w:cs="Consolas" w:eastAsia="Consolas" w:hAnsi="Consolas"/>
          <w:sz w:val="20"/>
          <w:szCs w:val="20"/>
        </w:rPr>
        <w:t xml:space="preserve">SDL2-devel-2.XX.X-VC.zip</w:t>
      </w:r>
      <w:r>
        <w:t xml:space="preserve"> (SDL 2.x, not SDL3) and extract into </w:t>
      </w:r>
      <w:r>
        <w:rPr>
          <w:rFonts w:ascii="Consolas" w:cs="Consolas" w:eastAsia="Consolas" w:hAnsi="Consolas"/>
          <w:sz w:val="20"/>
          <w:szCs w:val="20"/>
        </w:rPr>
        <w:t xml:space="preserve">alpha_engine/extern/SDL2/</w:t>
      </w:r>
      <w:r>
        <w:t xml:space="preserve"> so it contains </w:t>
      </w:r>
      <w:r>
        <w:rPr>
          <w:rFonts w:ascii="Consolas" w:cs="Consolas" w:eastAsia="Consolas" w:hAnsi="Consolas"/>
          <w:sz w:val="20"/>
          <w:szCs w:val="20"/>
        </w:rPr>
        <w:t xml:space="preserve">include/</w:t>
      </w:r>
      <w:r>
        <w:t xml:space="preserve"> and </w:t>
      </w:r>
      <w:r>
        <w:rPr>
          <w:rFonts w:ascii="Consolas" w:cs="Consolas" w:eastAsia="Consolas" w:hAnsi="Consolas"/>
          <w:sz w:val="20"/>
          <w:szCs w:val="20"/>
        </w:rPr>
        <w:t xml:space="preserve">lib/x64/</w:t>
      </w:r>
      <w:r>
        <w:t xml:space="preserve">.</w:t>
      </w:r>
    </w:p>
    <w:p>
      <w:pPr>
        <w:pStyle w:val="ListParagraph"/>
        <w:numPr>
          <w:ilvl w:val="0"/>
          <w:numId w:val="3"/>
        </w:numPr>
        <w:spacing w:after="70"/>
      </w:pPr>
      <w:r>
        <w:t xml:space="preserve">Copy </w:t>
      </w:r>
      <w:r>
        <w:rPr>
          <w:rFonts w:ascii="Consolas" w:cs="Consolas" w:eastAsia="Consolas" w:hAnsi="Consolas"/>
          <w:sz w:val="20"/>
          <w:szCs w:val="20"/>
        </w:rPr>
        <w:t xml:space="preserve">SDL2.dll</w:t>
      </w:r>
      <w:r>
        <w:t xml:space="preserve"> next to the Platformer </w:t>
      </w:r>
      <w:r>
        <w:rPr>
          <w:rFonts w:ascii="Consolas" w:cs="Consolas" w:eastAsia="Consolas" w:hAnsi="Consolas"/>
          <w:sz w:val="20"/>
          <w:szCs w:val="20"/>
        </w:rPr>
        <w:t xml:space="preserve">.exe</w:t>
      </w:r>
      <w:r>
        <w:t xml:space="preserve"> for runtime.</w:t>
      </w:r>
    </w:p>
    <w:p>
      <w:pPr>
        <w:pStyle w:val="ListParagraph"/>
        <w:numPr>
          <w:ilvl w:val="0"/>
          <w:numId w:val="3"/>
        </w:numPr>
        <w:spacing w:after="70"/>
      </w:pPr>
      <w:r>
        <w:t xml:space="preserve">Build and run from Visual Studio as before (F5) — full native debugging still works.</w:t>
      </w:r>
    </w:p>
    <w:p>
      <w:pPr>
        <w:pStyle w:val="Heading1"/>
      </w:pPr>
      <w:r>
        <w:t xml:space="preserve">Verification performed</w:t>
      </w:r>
    </w:p>
    <w:p>
      <w:pPr>
        <w:pStyle w:val="ListParagraph"/>
        <w:numPr>
          <w:ilvl w:val="0"/>
          <w:numId w:val="2"/>
        </w:numPr>
        <w:spacing w:after="70"/>
      </w:pPr>
      <w:r>
        <w:t xml:space="preserve">No live Win32 windowing / WGL / message-pump / QueryPerformance calls remain in the edited files (the only match is a comment).</w:t>
      </w:r>
    </w:p>
    <w:p>
      <w:pPr>
        <w:pStyle w:val="ListParagraph"/>
        <w:numPr>
          <w:ilvl w:val="0"/>
          <w:numId w:val="2"/>
        </w:numPr>
        <w:spacing w:after="70"/>
      </w:pPr>
      <w:r>
        <w:t xml:space="preserve">30 SDL call sites confirmed present across the three files.</w:t>
      </w:r>
    </w:p>
    <w:p>
      <w:pPr>
        <w:pStyle w:val="ListParagraph"/>
        <w:numPr>
          <w:ilvl w:val="0"/>
          <w:numId w:val="2"/>
        </w:numPr>
        <w:spacing w:after="70"/>
      </w:pPr>
      <w:r>
        <w:t xml:space="preserve">Brace balance verified per file: AESystem.cpp 26/26, AEGraphics.cpp 155/155, AEFrameRateController.cpp 14/14.</w:t>
      </w:r>
    </w:p>
    <w:p>
      <w:pPr>
        <w:pStyle w:val="ListParagraph"/>
        <w:numPr>
          <w:ilvl w:val="0"/>
          <w:numId w:val="2"/>
        </w:numPr>
        <w:spacing w:after="70"/>
      </w:pPr>
      <w:r>
        <w:t xml:space="preserve">File-content integrity confirmed: trailing NUL padding in these sources is pre-existing fixed-size padding (no NUL bytes inside code), tolerated by MSVC as before.</w:t>
      </w:r>
    </w:p>
    <w:p>
      <w:pPr>
        <w:pStyle w:val="Heading1"/>
      </w:pPr>
      <w:r>
        <w:t xml:space="preserve">Deferred to later steps</w:t>
      </w:r>
    </w:p>
    <w:p>
      <w:pPr>
        <w:pStyle w:val="ListParagraph"/>
        <w:numPr>
          <w:ilvl w:val="0"/>
          <w:numId w:val="2"/>
        </w:numPr>
        <w:spacing w:after="70"/>
      </w:pPr>
      <w:r>
        <w:rPr>
          <w:b/>
          <w:bCs/>
        </w:rPr>
        <w:t xml:space="preserve">Step 2: </w:t>
      </w:r>
      <w:r>
        <w:t xml:space="preserve">add the emcc / CMake build target.</w:t>
      </w:r>
    </w:p>
    <w:p>
      <w:pPr>
        <w:pStyle w:val="ListParagraph"/>
        <w:numPr>
          <w:ilvl w:val="0"/>
          <w:numId w:val="2"/>
        </w:numPr>
        <w:spacing w:after="70"/>
      </w:pPr>
      <w:r>
        <w:rPr>
          <w:b/>
          <w:bCs/>
        </w:rPr>
        <w:t xml:space="preserve">Step 3: </w:t>
      </w:r>
      <w:r>
        <w:t xml:space="preserve">invert the loop to </w:t>
      </w:r>
      <w:r>
        <w:rPr>
          <w:rFonts w:ascii="Consolas" w:cs="Consolas" w:eastAsia="Consolas" w:hAnsi="Consolas"/>
          <w:sz w:val="20"/>
          <w:szCs w:val="20"/>
        </w:rPr>
        <w:t xml:space="preserve">emscripten_set_main_loop</w:t>
      </w:r>
      <w:r>
        <w:t xml:space="preserve"> and switch WinMain → main().</w:t>
      </w:r>
    </w:p>
    <w:p>
      <w:pPr>
        <w:pStyle w:val="ListParagraph"/>
        <w:numPr>
          <w:ilvl w:val="0"/>
          <w:numId w:val="2"/>
        </w:numPr>
        <w:spacing w:after="70"/>
      </w:pPr>
      <w:r>
        <w:rPr>
          <w:b/>
          <w:bCs/>
        </w:rPr>
        <w:t xml:space="preserve">Step 4+: </w:t>
      </w:r>
      <w:r>
        <w:t xml:space="preserve">GDI+ → stb_image texture decode, full SDL/HTML5 input, asset preloading, and the FMOD/audio decision.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Step 1 - SDL2 Porting  |  alpha_engine  |  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0F6E56"/>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08504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1 - SDL2 Porting (alpha_engine)</dc:title>
  <dc:creator>Claude</dc:creator>
  <cp:lastModifiedBy>Un-named</cp:lastModifiedBy>
  <cp:revision>1</cp:revision>
  <dcterms:created xsi:type="dcterms:W3CDTF">2026-06-01T03:31:30.685Z</dcterms:created>
  <dcterms:modified xsi:type="dcterms:W3CDTF">2026-06-01T03:31:30.685Z</dcterms:modified>
</cp:coreProperties>
</file>

<file path=docProps/custom.xml><?xml version="1.0" encoding="utf-8"?>
<Properties xmlns="http://schemas.openxmlformats.org/officeDocument/2006/custom-properties" xmlns:vt="http://schemas.openxmlformats.org/officeDocument/2006/docPropsVTypes"/>
</file>