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4"/>
          <w:lang w:eastAsia="en-US"/>
        </w:rPr>
        <w:id w:val="-262383611"/>
        <w:docPartObj>
          <w:docPartGallery w:val="Cover Pages"/>
          <w:docPartUnique/>
        </w:docPartObj>
      </w:sdtPr>
      <w:sdtEndPr/>
      <w:sdtContent>
        <w:p w14:paraId="0873636F" w14:textId="598144F1" w:rsidR="00E401BF" w:rsidRDefault="00E401BF">
          <w:pPr>
            <w:pStyle w:val="Sansinterligne"/>
          </w:pPr>
          <w:r>
            <w:rPr>
              <w:noProof/>
            </w:rPr>
            <mc:AlternateContent>
              <mc:Choice Requires="wpg">
                <w:drawing>
                  <wp:anchor distT="0" distB="0" distL="114300" distR="114300" simplePos="0" relativeHeight="251659264" behindDoc="1" locked="0" layoutInCell="1" allowOverlap="1" wp14:anchorId="4DBA3C51" wp14:editId="7CA8C29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7D84B504" w14:textId="77777777" w:rsidR="00E401BF" w:rsidRDefault="00E401B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DBA3C51"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7D84B504" w14:textId="77777777" w:rsidR="00E401BF" w:rsidRDefault="00E401B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3E32E2" wp14:editId="33ABD9E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168BD" w14:textId="05261D09" w:rsidR="00E401BF" w:rsidRDefault="00E401BF">
                                <w:pPr>
                                  <w:pStyle w:val="Sansinterligne"/>
                                  <w:rPr>
                                    <w:color w:val="4472C4" w:themeColor="accent1"/>
                                    <w:sz w:val="26"/>
                                    <w:szCs w:val="26"/>
                                  </w:rPr>
                                </w:pPr>
                                <w:r>
                                  <w:rPr>
                                    <w:color w:val="4472C4" w:themeColor="accent1"/>
                                    <w:sz w:val="26"/>
                                    <w:szCs w:val="26"/>
                                  </w:rPr>
                                  <w:t>CHARDONNET Romain (qualité)</w:t>
                                </w:r>
                              </w:p>
                              <w:p w14:paraId="624F7583" w14:textId="25FF6BEC" w:rsidR="00E401BF" w:rsidRDefault="00E401BF">
                                <w:pPr>
                                  <w:pStyle w:val="Sansinterligne"/>
                                  <w:rPr>
                                    <w:color w:val="4472C4" w:themeColor="accent1"/>
                                    <w:sz w:val="26"/>
                                    <w:szCs w:val="26"/>
                                  </w:rPr>
                                </w:pPr>
                                <w:r>
                                  <w:rPr>
                                    <w:color w:val="4472C4" w:themeColor="accent1"/>
                                    <w:sz w:val="26"/>
                                    <w:szCs w:val="26"/>
                                  </w:rPr>
                                  <w:t>EL MANSOURI Redouane (chef)</w:t>
                                </w:r>
                              </w:p>
                              <w:p w14:paraId="66A1675E" w14:textId="3D0C875C" w:rsidR="00E401BF" w:rsidRDefault="00E401BF">
                                <w:pPr>
                                  <w:pStyle w:val="Sansinterligne"/>
                                  <w:rPr>
                                    <w:color w:val="4472C4" w:themeColor="accent1"/>
                                    <w:sz w:val="26"/>
                                    <w:szCs w:val="26"/>
                                  </w:rPr>
                                </w:pPr>
                                <w:r>
                                  <w:rPr>
                                    <w:color w:val="4472C4" w:themeColor="accent1"/>
                                    <w:sz w:val="26"/>
                                    <w:szCs w:val="26"/>
                                  </w:rPr>
                                  <w:t>HURDEBOURCQ Jeremy</w:t>
                                </w:r>
                              </w:p>
                              <w:p w14:paraId="6882CE04" w14:textId="7D2667B6" w:rsidR="00E401BF" w:rsidRDefault="00E401BF">
                                <w:pPr>
                                  <w:pStyle w:val="Sansinterligne"/>
                                  <w:rPr>
                                    <w:color w:val="4472C4" w:themeColor="accent1"/>
                                    <w:sz w:val="26"/>
                                    <w:szCs w:val="26"/>
                                  </w:rPr>
                                </w:pPr>
                                <w:r>
                                  <w:rPr>
                                    <w:color w:val="4472C4" w:themeColor="accent1"/>
                                    <w:sz w:val="26"/>
                                    <w:szCs w:val="26"/>
                                  </w:rPr>
                                  <w:t>ISAAC Elie</w:t>
                                </w:r>
                              </w:p>
                              <w:p w14:paraId="07BC1878" w14:textId="765CF523" w:rsidR="00E401BF" w:rsidRDefault="0093294A">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401BF">
                                      <w:rPr>
                                        <w:caps/>
                                        <w:color w:val="595959" w:themeColor="text1" w:themeTint="A6"/>
                                        <w:sz w:val="20"/>
                                        <w:szCs w:val="20"/>
                                      </w:rPr>
                                      <w:t>groupe 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3E32E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72168BD" w14:textId="05261D09" w:rsidR="00E401BF" w:rsidRDefault="00E401BF">
                          <w:pPr>
                            <w:pStyle w:val="Sansinterligne"/>
                            <w:rPr>
                              <w:color w:val="4472C4" w:themeColor="accent1"/>
                              <w:sz w:val="26"/>
                              <w:szCs w:val="26"/>
                            </w:rPr>
                          </w:pPr>
                          <w:r>
                            <w:rPr>
                              <w:color w:val="4472C4" w:themeColor="accent1"/>
                              <w:sz w:val="26"/>
                              <w:szCs w:val="26"/>
                            </w:rPr>
                            <w:t>CHARDONNET Romain (qualité)</w:t>
                          </w:r>
                        </w:p>
                        <w:p w14:paraId="624F7583" w14:textId="25FF6BEC" w:rsidR="00E401BF" w:rsidRDefault="00E401BF">
                          <w:pPr>
                            <w:pStyle w:val="Sansinterligne"/>
                            <w:rPr>
                              <w:color w:val="4472C4" w:themeColor="accent1"/>
                              <w:sz w:val="26"/>
                              <w:szCs w:val="26"/>
                            </w:rPr>
                          </w:pPr>
                          <w:r>
                            <w:rPr>
                              <w:color w:val="4472C4" w:themeColor="accent1"/>
                              <w:sz w:val="26"/>
                              <w:szCs w:val="26"/>
                            </w:rPr>
                            <w:t>EL MANSOURI Redouane (chef)</w:t>
                          </w:r>
                        </w:p>
                        <w:p w14:paraId="66A1675E" w14:textId="3D0C875C" w:rsidR="00E401BF" w:rsidRDefault="00E401BF">
                          <w:pPr>
                            <w:pStyle w:val="Sansinterligne"/>
                            <w:rPr>
                              <w:color w:val="4472C4" w:themeColor="accent1"/>
                              <w:sz w:val="26"/>
                              <w:szCs w:val="26"/>
                            </w:rPr>
                          </w:pPr>
                          <w:r>
                            <w:rPr>
                              <w:color w:val="4472C4" w:themeColor="accent1"/>
                              <w:sz w:val="26"/>
                              <w:szCs w:val="26"/>
                            </w:rPr>
                            <w:t>HURDEBOURCQ Jeremy</w:t>
                          </w:r>
                        </w:p>
                        <w:p w14:paraId="6882CE04" w14:textId="7D2667B6" w:rsidR="00E401BF" w:rsidRDefault="00E401BF">
                          <w:pPr>
                            <w:pStyle w:val="Sansinterligne"/>
                            <w:rPr>
                              <w:color w:val="4472C4" w:themeColor="accent1"/>
                              <w:sz w:val="26"/>
                              <w:szCs w:val="26"/>
                            </w:rPr>
                          </w:pPr>
                          <w:r>
                            <w:rPr>
                              <w:color w:val="4472C4" w:themeColor="accent1"/>
                              <w:sz w:val="26"/>
                              <w:szCs w:val="26"/>
                            </w:rPr>
                            <w:t>ISAAC Elie</w:t>
                          </w:r>
                        </w:p>
                        <w:p w14:paraId="07BC1878" w14:textId="765CF523" w:rsidR="00E401BF" w:rsidRDefault="00C40C7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401BF">
                                <w:rPr>
                                  <w:caps/>
                                  <w:color w:val="595959" w:themeColor="text1" w:themeTint="A6"/>
                                  <w:sz w:val="20"/>
                                  <w:szCs w:val="20"/>
                                </w:rPr>
                                <w:t>groupe 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03D47D5" wp14:editId="59EC88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036618" w14:textId="3D7E476F" w:rsidR="00E401BF" w:rsidRDefault="0093294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401BF">
                                      <w:rPr>
                                        <w:rFonts w:asciiTheme="majorHAnsi" w:eastAsiaTheme="majorEastAsia" w:hAnsiTheme="majorHAnsi" w:cstheme="majorBidi"/>
                                        <w:color w:val="262626" w:themeColor="text1" w:themeTint="D9"/>
                                        <w:sz w:val="72"/>
                                        <w:szCs w:val="72"/>
                                      </w:rPr>
                                      <w:t>CESU</w:t>
                                    </w:r>
                                  </w:sdtContent>
                                </w:sdt>
                              </w:p>
                              <w:p w14:paraId="5B7090E4" w14:textId="52E9082D" w:rsidR="00E401BF" w:rsidRDefault="0093294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401BF">
                                      <w:rPr>
                                        <w:color w:val="404040" w:themeColor="text1" w:themeTint="BF"/>
                                        <w:sz w:val="36"/>
                                        <w:szCs w:val="36"/>
                                      </w:rPr>
                                      <w:t>Serious</w:t>
                                    </w:r>
                                    <w:proofErr w:type="spellEnd"/>
                                    <w:r w:rsidR="00E401BF">
                                      <w:rPr>
                                        <w:color w:val="404040" w:themeColor="text1" w:themeTint="BF"/>
                                        <w:sz w:val="36"/>
                                        <w:szCs w:val="36"/>
                                      </w:rPr>
                                      <w:t xml:space="preserve"> </w:t>
                                    </w:r>
                                    <w:proofErr w:type="spellStart"/>
                                    <w:r w:rsidR="00E401BF">
                                      <w:rPr>
                                        <w:color w:val="404040" w:themeColor="text1" w:themeTint="BF"/>
                                        <w:sz w:val="36"/>
                                        <w:szCs w:val="36"/>
                                      </w:rPr>
                                      <w:t>game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3D47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56036618" w14:textId="3D7E476F" w:rsidR="00E401BF" w:rsidRDefault="00C40C7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401BF">
                                <w:rPr>
                                  <w:rFonts w:asciiTheme="majorHAnsi" w:eastAsiaTheme="majorEastAsia" w:hAnsiTheme="majorHAnsi" w:cstheme="majorBidi"/>
                                  <w:color w:val="262626" w:themeColor="text1" w:themeTint="D9"/>
                                  <w:sz w:val="72"/>
                                  <w:szCs w:val="72"/>
                                </w:rPr>
                                <w:t>CESU</w:t>
                              </w:r>
                            </w:sdtContent>
                          </w:sdt>
                        </w:p>
                        <w:p w14:paraId="5B7090E4" w14:textId="52E9082D" w:rsidR="00E401BF" w:rsidRDefault="00C40C7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401BF">
                                <w:rPr>
                                  <w:color w:val="404040" w:themeColor="text1" w:themeTint="BF"/>
                                  <w:sz w:val="36"/>
                                  <w:szCs w:val="36"/>
                                </w:rPr>
                                <w:t>Serious game</w:t>
                              </w:r>
                            </w:sdtContent>
                          </w:sdt>
                        </w:p>
                      </w:txbxContent>
                    </v:textbox>
                    <w10:wrap anchorx="page" anchory="page"/>
                  </v:shape>
                </w:pict>
              </mc:Fallback>
            </mc:AlternateContent>
          </w:r>
        </w:p>
        <w:p w14:paraId="6AD80D57" w14:textId="489D66E5" w:rsidR="00E401BF" w:rsidRDefault="00E401BF">
          <w:r>
            <w:br w:type="page"/>
          </w:r>
        </w:p>
      </w:sdtContent>
    </w:sdt>
    <w:sdt>
      <w:sdtPr>
        <w:rPr>
          <w:rFonts w:asciiTheme="minorHAnsi" w:eastAsiaTheme="minorHAnsi" w:hAnsiTheme="minorHAnsi" w:cstheme="minorBidi"/>
          <w:color w:val="auto"/>
          <w:sz w:val="24"/>
          <w:szCs w:val="22"/>
          <w:lang w:eastAsia="en-US"/>
        </w:rPr>
        <w:id w:val="1927605702"/>
        <w:docPartObj>
          <w:docPartGallery w:val="Table of Contents"/>
          <w:docPartUnique/>
        </w:docPartObj>
      </w:sdtPr>
      <w:sdtEndPr>
        <w:rPr>
          <w:b/>
          <w:bCs/>
        </w:rPr>
      </w:sdtEndPr>
      <w:sdtContent>
        <w:p w14:paraId="0D2DE620" w14:textId="13061172" w:rsidR="008200E9" w:rsidRDefault="008200E9">
          <w:pPr>
            <w:pStyle w:val="En-ttedetabledesmatires"/>
          </w:pPr>
          <w:r>
            <w:t>Table des matières</w:t>
          </w:r>
        </w:p>
        <w:p w14:paraId="6583EB1B" w14:textId="5EE1F803" w:rsidR="00C454D7" w:rsidRDefault="008200E9">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0726949" w:history="1">
            <w:r w:rsidR="00C454D7" w:rsidRPr="003C3169">
              <w:rPr>
                <w:rStyle w:val="Lienhypertexte"/>
                <w:noProof/>
              </w:rPr>
              <w:t>Introduction</w:t>
            </w:r>
            <w:r w:rsidR="00C454D7">
              <w:rPr>
                <w:noProof/>
                <w:webHidden/>
              </w:rPr>
              <w:tab/>
            </w:r>
            <w:r w:rsidR="00C454D7">
              <w:rPr>
                <w:noProof/>
                <w:webHidden/>
              </w:rPr>
              <w:fldChar w:fldCharType="begin"/>
            </w:r>
            <w:r w:rsidR="00C454D7">
              <w:rPr>
                <w:noProof/>
                <w:webHidden/>
              </w:rPr>
              <w:instrText xml:space="preserve"> PAGEREF _Toc40726949 \h </w:instrText>
            </w:r>
            <w:r w:rsidR="00C454D7">
              <w:rPr>
                <w:noProof/>
                <w:webHidden/>
              </w:rPr>
            </w:r>
            <w:r w:rsidR="00C454D7">
              <w:rPr>
                <w:noProof/>
                <w:webHidden/>
              </w:rPr>
              <w:fldChar w:fldCharType="separate"/>
            </w:r>
            <w:r w:rsidR="00C454D7">
              <w:rPr>
                <w:noProof/>
                <w:webHidden/>
              </w:rPr>
              <w:t>2</w:t>
            </w:r>
            <w:r w:rsidR="00C454D7">
              <w:rPr>
                <w:noProof/>
                <w:webHidden/>
              </w:rPr>
              <w:fldChar w:fldCharType="end"/>
            </w:r>
          </w:hyperlink>
        </w:p>
        <w:p w14:paraId="10DF48EC" w14:textId="38B4B84F" w:rsidR="00C454D7" w:rsidRDefault="0093294A">
          <w:pPr>
            <w:pStyle w:val="TM1"/>
            <w:tabs>
              <w:tab w:val="left" w:pos="440"/>
              <w:tab w:val="right" w:leader="dot" w:pos="9062"/>
            </w:tabs>
            <w:rPr>
              <w:rFonts w:eastAsiaTheme="minorEastAsia"/>
              <w:noProof/>
              <w:sz w:val="22"/>
              <w:lang w:eastAsia="fr-FR"/>
            </w:rPr>
          </w:pPr>
          <w:hyperlink w:anchor="_Toc40726950" w:history="1">
            <w:r w:rsidR="00C454D7" w:rsidRPr="003C3169">
              <w:rPr>
                <w:rStyle w:val="Lienhypertexte"/>
                <w:noProof/>
              </w:rPr>
              <w:t>I)</w:t>
            </w:r>
            <w:r w:rsidR="00C454D7">
              <w:rPr>
                <w:rFonts w:eastAsiaTheme="minorEastAsia"/>
                <w:noProof/>
                <w:sz w:val="22"/>
                <w:lang w:eastAsia="fr-FR"/>
              </w:rPr>
              <w:tab/>
            </w:r>
            <w:r w:rsidR="00C454D7" w:rsidRPr="003C3169">
              <w:rPr>
                <w:rStyle w:val="Lienhypertexte"/>
                <w:noProof/>
              </w:rPr>
              <w:t>Plan</w:t>
            </w:r>
            <w:r w:rsidR="00C454D7">
              <w:rPr>
                <w:noProof/>
                <w:webHidden/>
              </w:rPr>
              <w:tab/>
            </w:r>
            <w:r w:rsidR="00C454D7">
              <w:rPr>
                <w:noProof/>
                <w:webHidden/>
              </w:rPr>
              <w:fldChar w:fldCharType="begin"/>
            </w:r>
            <w:r w:rsidR="00C454D7">
              <w:rPr>
                <w:noProof/>
                <w:webHidden/>
              </w:rPr>
              <w:instrText xml:space="preserve"> PAGEREF _Toc40726950 \h </w:instrText>
            </w:r>
            <w:r w:rsidR="00C454D7">
              <w:rPr>
                <w:noProof/>
                <w:webHidden/>
              </w:rPr>
            </w:r>
            <w:r w:rsidR="00C454D7">
              <w:rPr>
                <w:noProof/>
                <w:webHidden/>
              </w:rPr>
              <w:fldChar w:fldCharType="separate"/>
            </w:r>
            <w:r w:rsidR="00C454D7">
              <w:rPr>
                <w:noProof/>
                <w:webHidden/>
              </w:rPr>
              <w:t>2</w:t>
            </w:r>
            <w:r w:rsidR="00C454D7">
              <w:rPr>
                <w:noProof/>
                <w:webHidden/>
              </w:rPr>
              <w:fldChar w:fldCharType="end"/>
            </w:r>
          </w:hyperlink>
        </w:p>
        <w:p w14:paraId="60FD3E9A" w14:textId="4EA40811" w:rsidR="00C454D7" w:rsidRDefault="0093294A">
          <w:pPr>
            <w:pStyle w:val="TM2"/>
            <w:tabs>
              <w:tab w:val="left" w:pos="660"/>
              <w:tab w:val="right" w:leader="dot" w:pos="9062"/>
            </w:tabs>
            <w:rPr>
              <w:rFonts w:eastAsiaTheme="minorEastAsia"/>
              <w:noProof/>
              <w:sz w:val="22"/>
              <w:lang w:eastAsia="fr-FR"/>
            </w:rPr>
          </w:pPr>
          <w:hyperlink w:anchor="_Toc40726951" w:history="1">
            <w:r w:rsidR="00C454D7" w:rsidRPr="003C3169">
              <w:rPr>
                <w:rStyle w:val="Lienhypertexte"/>
                <w:noProof/>
              </w:rPr>
              <w:t>a)</w:t>
            </w:r>
            <w:r w:rsidR="00C454D7">
              <w:rPr>
                <w:rFonts w:eastAsiaTheme="minorEastAsia"/>
                <w:noProof/>
                <w:sz w:val="22"/>
                <w:lang w:eastAsia="fr-FR"/>
              </w:rPr>
              <w:tab/>
            </w:r>
            <w:r w:rsidR="00C454D7" w:rsidRPr="003C3169">
              <w:rPr>
                <w:rStyle w:val="Lienhypertexte"/>
                <w:noProof/>
              </w:rPr>
              <w:t>Extraction</w:t>
            </w:r>
            <w:r w:rsidR="00C454D7">
              <w:rPr>
                <w:noProof/>
                <w:webHidden/>
              </w:rPr>
              <w:tab/>
            </w:r>
            <w:r w:rsidR="00C454D7">
              <w:rPr>
                <w:noProof/>
                <w:webHidden/>
              </w:rPr>
              <w:fldChar w:fldCharType="begin"/>
            </w:r>
            <w:r w:rsidR="00C454D7">
              <w:rPr>
                <w:noProof/>
                <w:webHidden/>
              </w:rPr>
              <w:instrText xml:space="preserve"> PAGEREF _Toc40726951 \h </w:instrText>
            </w:r>
            <w:r w:rsidR="00C454D7">
              <w:rPr>
                <w:noProof/>
                <w:webHidden/>
              </w:rPr>
            </w:r>
            <w:r w:rsidR="00C454D7">
              <w:rPr>
                <w:noProof/>
                <w:webHidden/>
              </w:rPr>
              <w:fldChar w:fldCharType="separate"/>
            </w:r>
            <w:r w:rsidR="00C454D7">
              <w:rPr>
                <w:noProof/>
                <w:webHidden/>
              </w:rPr>
              <w:t>2</w:t>
            </w:r>
            <w:r w:rsidR="00C454D7">
              <w:rPr>
                <w:noProof/>
                <w:webHidden/>
              </w:rPr>
              <w:fldChar w:fldCharType="end"/>
            </w:r>
          </w:hyperlink>
        </w:p>
        <w:p w14:paraId="6E5794FA" w14:textId="1EBC90BD" w:rsidR="00C454D7" w:rsidRDefault="0093294A">
          <w:pPr>
            <w:pStyle w:val="TM2"/>
            <w:tabs>
              <w:tab w:val="left" w:pos="660"/>
              <w:tab w:val="right" w:leader="dot" w:pos="9062"/>
            </w:tabs>
            <w:rPr>
              <w:rFonts w:eastAsiaTheme="minorEastAsia"/>
              <w:noProof/>
              <w:sz w:val="22"/>
              <w:lang w:eastAsia="fr-FR"/>
            </w:rPr>
          </w:pPr>
          <w:hyperlink w:anchor="_Toc40726952" w:history="1">
            <w:r w:rsidR="00C454D7" w:rsidRPr="003C3169">
              <w:rPr>
                <w:rStyle w:val="Lienhypertexte"/>
                <w:noProof/>
              </w:rPr>
              <w:t>b)</w:t>
            </w:r>
            <w:r w:rsidR="00C454D7">
              <w:rPr>
                <w:rFonts w:eastAsiaTheme="minorEastAsia"/>
                <w:noProof/>
                <w:sz w:val="22"/>
                <w:lang w:eastAsia="fr-FR"/>
              </w:rPr>
              <w:tab/>
            </w:r>
            <w:r w:rsidR="00C454D7" w:rsidRPr="003C3169">
              <w:rPr>
                <w:rStyle w:val="Lienhypertexte"/>
                <w:noProof/>
              </w:rPr>
              <w:t>Triage</w:t>
            </w:r>
            <w:r w:rsidR="00C454D7">
              <w:rPr>
                <w:noProof/>
                <w:webHidden/>
              </w:rPr>
              <w:tab/>
            </w:r>
            <w:r w:rsidR="00C454D7">
              <w:rPr>
                <w:noProof/>
                <w:webHidden/>
              </w:rPr>
              <w:fldChar w:fldCharType="begin"/>
            </w:r>
            <w:r w:rsidR="00C454D7">
              <w:rPr>
                <w:noProof/>
                <w:webHidden/>
              </w:rPr>
              <w:instrText xml:space="preserve"> PAGEREF _Toc40726952 \h </w:instrText>
            </w:r>
            <w:r w:rsidR="00C454D7">
              <w:rPr>
                <w:noProof/>
                <w:webHidden/>
              </w:rPr>
            </w:r>
            <w:r w:rsidR="00C454D7">
              <w:rPr>
                <w:noProof/>
                <w:webHidden/>
              </w:rPr>
              <w:fldChar w:fldCharType="separate"/>
            </w:r>
            <w:r w:rsidR="00C454D7">
              <w:rPr>
                <w:noProof/>
                <w:webHidden/>
              </w:rPr>
              <w:t>6</w:t>
            </w:r>
            <w:r w:rsidR="00C454D7">
              <w:rPr>
                <w:noProof/>
                <w:webHidden/>
              </w:rPr>
              <w:fldChar w:fldCharType="end"/>
            </w:r>
          </w:hyperlink>
        </w:p>
        <w:p w14:paraId="30FB1E67" w14:textId="7C774994" w:rsidR="00C454D7" w:rsidRDefault="0093294A">
          <w:pPr>
            <w:pStyle w:val="TM2"/>
            <w:tabs>
              <w:tab w:val="left" w:pos="660"/>
              <w:tab w:val="right" w:leader="dot" w:pos="9062"/>
            </w:tabs>
            <w:rPr>
              <w:rFonts w:eastAsiaTheme="minorEastAsia"/>
              <w:noProof/>
              <w:sz w:val="22"/>
              <w:lang w:eastAsia="fr-FR"/>
            </w:rPr>
          </w:pPr>
          <w:hyperlink w:anchor="_Toc40726953" w:history="1">
            <w:r w:rsidR="00C454D7" w:rsidRPr="003C3169">
              <w:rPr>
                <w:rStyle w:val="Lienhypertexte"/>
                <w:noProof/>
              </w:rPr>
              <w:t>c)</w:t>
            </w:r>
            <w:r w:rsidR="00C454D7">
              <w:rPr>
                <w:rFonts w:eastAsiaTheme="minorEastAsia"/>
                <w:noProof/>
                <w:sz w:val="22"/>
                <w:lang w:eastAsia="fr-FR"/>
              </w:rPr>
              <w:tab/>
            </w:r>
            <w:r w:rsidR="00C454D7" w:rsidRPr="003C3169">
              <w:rPr>
                <w:rStyle w:val="Lienhypertexte"/>
                <w:noProof/>
              </w:rPr>
              <w:t>Evacuation</w:t>
            </w:r>
            <w:r w:rsidR="00C454D7">
              <w:rPr>
                <w:noProof/>
                <w:webHidden/>
              </w:rPr>
              <w:tab/>
            </w:r>
            <w:r w:rsidR="00C454D7">
              <w:rPr>
                <w:noProof/>
                <w:webHidden/>
              </w:rPr>
              <w:fldChar w:fldCharType="begin"/>
            </w:r>
            <w:r w:rsidR="00C454D7">
              <w:rPr>
                <w:noProof/>
                <w:webHidden/>
              </w:rPr>
              <w:instrText xml:space="preserve"> PAGEREF _Toc40726953 \h </w:instrText>
            </w:r>
            <w:r w:rsidR="00C454D7">
              <w:rPr>
                <w:noProof/>
                <w:webHidden/>
              </w:rPr>
            </w:r>
            <w:r w:rsidR="00C454D7">
              <w:rPr>
                <w:noProof/>
                <w:webHidden/>
              </w:rPr>
              <w:fldChar w:fldCharType="separate"/>
            </w:r>
            <w:r w:rsidR="00C454D7">
              <w:rPr>
                <w:noProof/>
                <w:webHidden/>
              </w:rPr>
              <w:t>6</w:t>
            </w:r>
            <w:r w:rsidR="00C454D7">
              <w:rPr>
                <w:noProof/>
                <w:webHidden/>
              </w:rPr>
              <w:fldChar w:fldCharType="end"/>
            </w:r>
          </w:hyperlink>
        </w:p>
        <w:p w14:paraId="2CCA1855" w14:textId="1FFCB3DE" w:rsidR="00C454D7" w:rsidRDefault="0093294A">
          <w:pPr>
            <w:pStyle w:val="TM1"/>
            <w:tabs>
              <w:tab w:val="left" w:pos="440"/>
              <w:tab w:val="right" w:leader="dot" w:pos="9062"/>
            </w:tabs>
            <w:rPr>
              <w:rFonts w:eastAsiaTheme="minorEastAsia"/>
              <w:noProof/>
              <w:sz w:val="22"/>
              <w:lang w:eastAsia="fr-FR"/>
            </w:rPr>
          </w:pPr>
          <w:hyperlink w:anchor="_Toc40726954" w:history="1">
            <w:r w:rsidR="00C454D7" w:rsidRPr="003C3169">
              <w:rPr>
                <w:rStyle w:val="Lienhypertexte"/>
                <w:noProof/>
              </w:rPr>
              <w:t>II)</w:t>
            </w:r>
            <w:r w:rsidR="00C454D7">
              <w:rPr>
                <w:rFonts w:eastAsiaTheme="minorEastAsia"/>
                <w:noProof/>
                <w:sz w:val="22"/>
                <w:lang w:eastAsia="fr-FR"/>
              </w:rPr>
              <w:tab/>
            </w:r>
            <w:r w:rsidR="00C454D7" w:rsidRPr="003C3169">
              <w:rPr>
                <w:rStyle w:val="Lienhypertexte"/>
                <w:noProof/>
              </w:rPr>
              <w:t>Outils</w:t>
            </w:r>
            <w:r w:rsidR="00C454D7">
              <w:rPr>
                <w:noProof/>
                <w:webHidden/>
              </w:rPr>
              <w:tab/>
            </w:r>
            <w:r w:rsidR="00C454D7">
              <w:rPr>
                <w:noProof/>
                <w:webHidden/>
              </w:rPr>
              <w:fldChar w:fldCharType="begin"/>
            </w:r>
            <w:r w:rsidR="00C454D7">
              <w:rPr>
                <w:noProof/>
                <w:webHidden/>
              </w:rPr>
              <w:instrText xml:space="preserve"> PAGEREF _Toc40726954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60143038" w14:textId="419CD309" w:rsidR="00C454D7" w:rsidRDefault="0093294A">
          <w:pPr>
            <w:pStyle w:val="TM2"/>
            <w:tabs>
              <w:tab w:val="left" w:pos="660"/>
              <w:tab w:val="right" w:leader="dot" w:pos="9062"/>
            </w:tabs>
            <w:rPr>
              <w:rFonts w:eastAsiaTheme="minorEastAsia"/>
              <w:noProof/>
              <w:sz w:val="22"/>
              <w:lang w:eastAsia="fr-FR"/>
            </w:rPr>
          </w:pPr>
          <w:hyperlink w:anchor="_Toc40726955" w:history="1">
            <w:r w:rsidR="00C454D7" w:rsidRPr="003C3169">
              <w:rPr>
                <w:rStyle w:val="Lienhypertexte"/>
                <w:noProof/>
              </w:rPr>
              <w:t>a)</w:t>
            </w:r>
            <w:r w:rsidR="00C454D7">
              <w:rPr>
                <w:rFonts w:eastAsiaTheme="minorEastAsia"/>
                <w:noProof/>
                <w:sz w:val="22"/>
                <w:lang w:eastAsia="fr-FR"/>
              </w:rPr>
              <w:tab/>
            </w:r>
            <w:r w:rsidR="00C454D7" w:rsidRPr="003C3169">
              <w:rPr>
                <w:rStyle w:val="Lienhypertexte"/>
                <w:noProof/>
              </w:rPr>
              <w:t>MVC</w:t>
            </w:r>
            <w:r w:rsidR="00C454D7">
              <w:rPr>
                <w:noProof/>
                <w:webHidden/>
              </w:rPr>
              <w:tab/>
            </w:r>
            <w:r w:rsidR="00C454D7">
              <w:rPr>
                <w:noProof/>
                <w:webHidden/>
              </w:rPr>
              <w:fldChar w:fldCharType="begin"/>
            </w:r>
            <w:r w:rsidR="00C454D7">
              <w:rPr>
                <w:noProof/>
                <w:webHidden/>
              </w:rPr>
              <w:instrText xml:space="preserve"> PAGEREF _Toc40726955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018ACF28" w14:textId="69D55B42" w:rsidR="00C454D7" w:rsidRDefault="0093294A">
          <w:pPr>
            <w:pStyle w:val="TM2"/>
            <w:tabs>
              <w:tab w:val="left" w:pos="660"/>
              <w:tab w:val="right" w:leader="dot" w:pos="9062"/>
            </w:tabs>
            <w:rPr>
              <w:rFonts w:eastAsiaTheme="minorEastAsia"/>
              <w:noProof/>
              <w:sz w:val="22"/>
              <w:lang w:eastAsia="fr-FR"/>
            </w:rPr>
          </w:pPr>
          <w:hyperlink w:anchor="_Toc40726956" w:history="1">
            <w:r w:rsidR="00C454D7" w:rsidRPr="003C3169">
              <w:rPr>
                <w:rStyle w:val="Lienhypertexte"/>
                <w:noProof/>
              </w:rPr>
              <w:t>b)</w:t>
            </w:r>
            <w:r w:rsidR="00C454D7">
              <w:rPr>
                <w:rFonts w:eastAsiaTheme="minorEastAsia"/>
                <w:noProof/>
                <w:sz w:val="22"/>
                <w:lang w:eastAsia="fr-FR"/>
              </w:rPr>
              <w:tab/>
            </w:r>
            <w:r w:rsidR="00C454D7" w:rsidRPr="003C3169">
              <w:rPr>
                <w:rStyle w:val="Lienhypertexte"/>
                <w:noProof/>
              </w:rPr>
              <w:t>Login</w:t>
            </w:r>
            <w:r w:rsidR="00C454D7">
              <w:rPr>
                <w:noProof/>
                <w:webHidden/>
              </w:rPr>
              <w:tab/>
            </w:r>
            <w:r w:rsidR="00C454D7">
              <w:rPr>
                <w:noProof/>
                <w:webHidden/>
              </w:rPr>
              <w:fldChar w:fldCharType="begin"/>
            </w:r>
            <w:r w:rsidR="00C454D7">
              <w:rPr>
                <w:noProof/>
                <w:webHidden/>
              </w:rPr>
              <w:instrText xml:space="preserve"> PAGEREF _Toc40726956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4539D9D8" w14:textId="64A9FB09" w:rsidR="00C454D7" w:rsidRDefault="0093294A">
          <w:pPr>
            <w:pStyle w:val="TM2"/>
            <w:tabs>
              <w:tab w:val="left" w:pos="660"/>
              <w:tab w:val="right" w:leader="dot" w:pos="9062"/>
            </w:tabs>
            <w:rPr>
              <w:rFonts w:eastAsiaTheme="minorEastAsia"/>
              <w:noProof/>
              <w:sz w:val="22"/>
              <w:lang w:eastAsia="fr-FR"/>
            </w:rPr>
          </w:pPr>
          <w:hyperlink w:anchor="_Toc40726957" w:history="1">
            <w:r w:rsidR="00C454D7" w:rsidRPr="003C3169">
              <w:rPr>
                <w:rStyle w:val="Lienhypertexte"/>
                <w:noProof/>
              </w:rPr>
              <w:t>c)</w:t>
            </w:r>
            <w:r w:rsidR="00C454D7">
              <w:rPr>
                <w:rFonts w:eastAsiaTheme="minorEastAsia"/>
                <w:noProof/>
                <w:sz w:val="22"/>
                <w:lang w:eastAsia="fr-FR"/>
              </w:rPr>
              <w:tab/>
            </w:r>
            <w:r w:rsidR="00C454D7" w:rsidRPr="003C3169">
              <w:rPr>
                <w:rStyle w:val="Lienhypertexte"/>
                <w:noProof/>
              </w:rPr>
              <w:t>Chat</w:t>
            </w:r>
            <w:r w:rsidR="00C454D7">
              <w:rPr>
                <w:noProof/>
                <w:webHidden/>
              </w:rPr>
              <w:tab/>
            </w:r>
            <w:r w:rsidR="00C454D7">
              <w:rPr>
                <w:noProof/>
                <w:webHidden/>
              </w:rPr>
              <w:fldChar w:fldCharType="begin"/>
            </w:r>
            <w:r w:rsidR="00C454D7">
              <w:rPr>
                <w:noProof/>
                <w:webHidden/>
              </w:rPr>
              <w:instrText xml:space="preserve"> PAGEREF _Toc40726957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576702AB" w14:textId="1B6F3A63" w:rsidR="00C454D7" w:rsidRDefault="0093294A">
          <w:pPr>
            <w:pStyle w:val="TM2"/>
            <w:tabs>
              <w:tab w:val="left" w:pos="660"/>
              <w:tab w:val="right" w:leader="dot" w:pos="9062"/>
            </w:tabs>
            <w:rPr>
              <w:rFonts w:eastAsiaTheme="minorEastAsia"/>
              <w:noProof/>
              <w:sz w:val="22"/>
              <w:lang w:eastAsia="fr-FR"/>
            </w:rPr>
          </w:pPr>
          <w:hyperlink w:anchor="_Toc40726958" w:history="1">
            <w:r w:rsidR="00C454D7" w:rsidRPr="003C3169">
              <w:rPr>
                <w:rStyle w:val="Lienhypertexte"/>
                <w:noProof/>
              </w:rPr>
              <w:t>d)</w:t>
            </w:r>
            <w:r w:rsidR="00C454D7">
              <w:rPr>
                <w:rFonts w:eastAsiaTheme="minorEastAsia"/>
                <w:noProof/>
                <w:sz w:val="22"/>
                <w:lang w:eastAsia="fr-FR"/>
              </w:rPr>
              <w:tab/>
            </w:r>
            <w:r w:rsidR="00C454D7" w:rsidRPr="003C3169">
              <w:rPr>
                <w:rStyle w:val="Lienhypertexte"/>
                <w:noProof/>
              </w:rPr>
              <w:t>Diagramme de classes</w:t>
            </w:r>
            <w:r w:rsidR="00C454D7">
              <w:rPr>
                <w:noProof/>
                <w:webHidden/>
              </w:rPr>
              <w:tab/>
            </w:r>
            <w:r w:rsidR="00C454D7">
              <w:rPr>
                <w:noProof/>
                <w:webHidden/>
              </w:rPr>
              <w:fldChar w:fldCharType="begin"/>
            </w:r>
            <w:r w:rsidR="00C454D7">
              <w:rPr>
                <w:noProof/>
                <w:webHidden/>
              </w:rPr>
              <w:instrText xml:space="preserve"> PAGEREF _Toc40726958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25DE3F34" w14:textId="52D19D4D" w:rsidR="00C454D7" w:rsidRDefault="0093294A">
          <w:pPr>
            <w:pStyle w:val="TM2"/>
            <w:tabs>
              <w:tab w:val="left" w:pos="660"/>
              <w:tab w:val="right" w:leader="dot" w:pos="9062"/>
            </w:tabs>
            <w:rPr>
              <w:rFonts w:eastAsiaTheme="minorEastAsia"/>
              <w:noProof/>
              <w:sz w:val="22"/>
              <w:lang w:eastAsia="fr-FR"/>
            </w:rPr>
          </w:pPr>
          <w:hyperlink w:anchor="_Toc40726959" w:history="1">
            <w:r w:rsidR="00C454D7" w:rsidRPr="003C3169">
              <w:rPr>
                <w:rStyle w:val="Lienhypertexte"/>
                <w:noProof/>
              </w:rPr>
              <w:t>e)</w:t>
            </w:r>
            <w:r w:rsidR="00C454D7">
              <w:rPr>
                <w:rFonts w:eastAsiaTheme="minorEastAsia"/>
                <w:noProof/>
                <w:sz w:val="22"/>
                <w:lang w:eastAsia="fr-FR"/>
              </w:rPr>
              <w:tab/>
            </w:r>
            <w:r w:rsidR="00C454D7" w:rsidRPr="003C3169">
              <w:rPr>
                <w:rStyle w:val="Lienhypertexte"/>
                <w:noProof/>
              </w:rPr>
              <w:t>Base de données</w:t>
            </w:r>
            <w:r w:rsidR="00C454D7">
              <w:rPr>
                <w:noProof/>
                <w:webHidden/>
              </w:rPr>
              <w:tab/>
            </w:r>
            <w:r w:rsidR="00C454D7">
              <w:rPr>
                <w:noProof/>
                <w:webHidden/>
              </w:rPr>
              <w:fldChar w:fldCharType="begin"/>
            </w:r>
            <w:r w:rsidR="00C454D7">
              <w:rPr>
                <w:noProof/>
                <w:webHidden/>
              </w:rPr>
              <w:instrText xml:space="preserve"> PAGEREF _Toc40726959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5A2B62A4" w14:textId="2E238C7E" w:rsidR="00C454D7" w:rsidRDefault="0093294A">
          <w:pPr>
            <w:pStyle w:val="TM1"/>
            <w:tabs>
              <w:tab w:val="left" w:pos="660"/>
              <w:tab w:val="right" w:leader="dot" w:pos="9062"/>
            </w:tabs>
            <w:rPr>
              <w:rFonts w:eastAsiaTheme="minorEastAsia"/>
              <w:noProof/>
              <w:sz w:val="22"/>
              <w:lang w:eastAsia="fr-FR"/>
            </w:rPr>
          </w:pPr>
          <w:hyperlink w:anchor="_Toc40726960" w:history="1">
            <w:r w:rsidR="00C454D7" w:rsidRPr="003C3169">
              <w:rPr>
                <w:rStyle w:val="Lienhypertexte"/>
                <w:noProof/>
              </w:rPr>
              <w:t>III)</w:t>
            </w:r>
            <w:r w:rsidR="00C454D7">
              <w:rPr>
                <w:rFonts w:eastAsiaTheme="minorEastAsia"/>
                <w:noProof/>
                <w:sz w:val="22"/>
                <w:lang w:eastAsia="fr-FR"/>
              </w:rPr>
              <w:tab/>
            </w:r>
            <w:r w:rsidR="00C454D7" w:rsidRPr="003C3169">
              <w:rPr>
                <w:rStyle w:val="Lienhypertexte"/>
                <w:noProof/>
              </w:rPr>
              <w:t>Gestion de projet</w:t>
            </w:r>
            <w:r w:rsidR="00C454D7">
              <w:rPr>
                <w:noProof/>
                <w:webHidden/>
              </w:rPr>
              <w:tab/>
            </w:r>
            <w:r w:rsidR="00C454D7">
              <w:rPr>
                <w:noProof/>
                <w:webHidden/>
              </w:rPr>
              <w:fldChar w:fldCharType="begin"/>
            </w:r>
            <w:r w:rsidR="00C454D7">
              <w:rPr>
                <w:noProof/>
                <w:webHidden/>
              </w:rPr>
              <w:instrText xml:space="preserve"> PAGEREF _Toc40726960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4D74029F" w14:textId="27B32776" w:rsidR="00C454D7" w:rsidRDefault="0093294A">
          <w:pPr>
            <w:pStyle w:val="TM1"/>
            <w:tabs>
              <w:tab w:val="right" w:leader="dot" w:pos="9062"/>
            </w:tabs>
            <w:rPr>
              <w:rFonts w:eastAsiaTheme="minorEastAsia"/>
              <w:noProof/>
              <w:sz w:val="22"/>
              <w:lang w:eastAsia="fr-FR"/>
            </w:rPr>
          </w:pPr>
          <w:hyperlink w:anchor="_Toc40726961" w:history="1">
            <w:r w:rsidR="00C454D7" w:rsidRPr="003C3169">
              <w:rPr>
                <w:rStyle w:val="Lienhypertexte"/>
                <w:noProof/>
              </w:rPr>
              <w:t>Conclusion</w:t>
            </w:r>
            <w:r w:rsidR="00C454D7">
              <w:rPr>
                <w:noProof/>
                <w:webHidden/>
              </w:rPr>
              <w:tab/>
            </w:r>
            <w:r w:rsidR="00C454D7">
              <w:rPr>
                <w:noProof/>
                <w:webHidden/>
              </w:rPr>
              <w:fldChar w:fldCharType="begin"/>
            </w:r>
            <w:r w:rsidR="00C454D7">
              <w:rPr>
                <w:noProof/>
                <w:webHidden/>
              </w:rPr>
              <w:instrText xml:space="preserve"> PAGEREF _Toc40726961 \h </w:instrText>
            </w:r>
            <w:r w:rsidR="00C454D7">
              <w:rPr>
                <w:noProof/>
                <w:webHidden/>
              </w:rPr>
            </w:r>
            <w:r w:rsidR="00C454D7">
              <w:rPr>
                <w:noProof/>
                <w:webHidden/>
              </w:rPr>
              <w:fldChar w:fldCharType="separate"/>
            </w:r>
            <w:r w:rsidR="00C454D7">
              <w:rPr>
                <w:noProof/>
                <w:webHidden/>
              </w:rPr>
              <w:t>7</w:t>
            </w:r>
            <w:r w:rsidR="00C454D7">
              <w:rPr>
                <w:noProof/>
                <w:webHidden/>
              </w:rPr>
              <w:fldChar w:fldCharType="end"/>
            </w:r>
          </w:hyperlink>
        </w:p>
        <w:p w14:paraId="34E213B2" w14:textId="76956DD1" w:rsidR="008200E9" w:rsidRDefault="008200E9">
          <w:r>
            <w:rPr>
              <w:b/>
              <w:bCs/>
            </w:rPr>
            <w:fldChar w:fldCharType="end"/>
          </w:r>
        </w:p>
      </w:sdtContent>
    </w:sdt>
    <w:p w14:paraId="157B2E5F" w14:textId="1CD543CB" w:rsidR="008200E9" w:rsidRDefault="008200E9">
      <w:r>
        <w:br w:type="page"/>
      </w:r>
    </w:p>
    <w:p w14:paraId="71BE83D2" w14:textId="2F191597" w:rsidR="000A044F" w:rsidRDefault="008200E9" w:rsidP="000A044F">
      <w:pPr>
        <w:pStyle w:val="Titre1"/>
      </w:pPr>
      <w:bookmarkStart w:id="0" w:name="_Toc40726949"/>
      <w:r>
        <w:lastRenderedPageBreak/>
        <w:t>Introduction</w:t>
      </w:r>
      <w:bookmarkEnd w:id="0"/>
    </w:p>
    <w:p w14:paraId="705DFDA5" w14:textId="60D8A132" w:rsidR="000A044F" w:rsidRDefault="000A044F" w:rsidP="000A044F"/>
    <w:p w14:paraId="71ACD78C" w14:textId="6B4942E7" w:rsidR="000A044F" w:rsidRDefault="000A044F" w:rsidP="00910A90">
      <w:pPr>
        <w:ind w:firstLine="360"/>
      </w:pPr>
      <w:r>
        <w:t xml:space="preserve">Le projet CESU est un </w:t>
      </w:r>
      <w:proofErr w:type="spellStart"/>
      <w:r>
        <w:t>serious</w:t>
      </w:r>
      <w:proofErr w:type="spellEnd"/>
      <w:r>
        <w:t xml:space="preserve"> </w:t>
      </w:r>
      <w:proofErr w:type="spellStart"/>
      <w:r>
        <w:t>game</w:t>
      </w:r>
      <w:proofErr w:type="spellEnd"/>
      <w:r>
        <w:t xml:space="preserve"> de simulation d’urgence dans le but de contribuer aux formations du CHU de Dijon.</w:t>
      </w:r>
      <w:r w:rsidR="004906B9">
        <w:t xml:space="preserve"> Le jeu permet donc la connexion de plusieurs joueurs à l’aide d’un login et de communiquer à l’aide d’un chat afin de simuler le fonctionnement d’une situation d’urgence en équipe. L’application est constituée de trois grandes parties principales :</w:t>
      </w:r>
    </w:p>
    <w:p w14:paraId="1ED22386" w14:textId="57118180" w:rsidR="004906B9" w:rsidRDefault="004906B9" w:rsidP="004906B9">
      <w:pPr>
        <w:pStyle w:val="Paragraphedeliste"/>
        <w:numPr>
          <w:ilvl w:val="0"/>
          <w:numId w:val="12"/>
        </w:numPr>
      </w:pPr>
      <w:r>
        <w:t>L’extraction des victimes : c’est dans cette partie que le jeu commence, le joueur place</w:t>
      </w:r>
      <w:r w:rsidR="00687237">
        <w:t xml:space="preserve"> les véhicules d’urgence et procède à l’extraction des victimes par les pompiers pour les déposer dans le PMA (poste médical avancé)</w:t>
      </w:r>
      <w:r w:rsidR="00910A90">
        <w:t>.</w:t>
      </w:r>
    </w:p>
    <w:p w14:paraId="67D2AA3F" w14:textId="55A1E33D" w:rsidR="00687237" w:rsidRDefault="00687237" w:rsidP="004906B9">
      <w:pPr>
        <w:pStyle w:val="Paragraphedeliste"/>
        <w:numPr>
          <w:ilvl w:val="0"/>
          <w:numId w:val="12"/>
        </w:numPr>
      </w:pPr>
      <w:r>
        <w:t>Triage : il a lieu au PMA, les médecins du Samu procèdent au triage des victimes en fonction de leur cas respectif</w:t>
      </w:r>
      <w:r w:rsidR="00910A90">
        <w:t>.</w:t>
      </w:r>
    </w:p>
    <w:p w14:paraId="718EFD64" w14:textId="7741E393" w:rsidR="00910A90" w:rsidRDefault="00687237" w:rsidP="00910A90">
      <w:pPr>
        <w:pStyle w:val="Paragraphedeliste"/>
        <w:numPr>
          <w:ilvl w:val="0"/>
          <w:numId w:val="12"/>
        </w:numPr>
      </w:pPr>
      <w:r>
        <w:t xml:space="preserve">Evacuation : cette partie est liée à l’évacuation des victimes dans les ambulances, on y trouve les ressources disponibles (nombre de </w:t>
      </w:r>
      <w:proofErr w:type="gramStart"/>
      <w:r>
        <w:t>places,…</w:t>
      </w:r>
      <w:proofErr w:type="gramEnd"/>
      <w:r>
        <w:t>)</w:t>
      </w:r>
      <w:r w:rsidR="00910A90">
        <w:t>.</w:t>
      </w:r>
    </w:p>
    <w:p w14:paraId="35C46D5F" w14:textId="112FB482" w:rsidR="00910A90" w:rsidRDefault="00910A90" w:rsidP="00910A90"/>
    <w:p w14:paraId="14DB2698" w14:textId="7563A24D" w:rsidR="00910A90" w:rsidRDefault="00910A90" w:rsidP="00910A90">
      <w:pPr>
        <w:ind w:firstLine="360"/>
      </w:pPr>
      <w:r>
        <w:t>Le projet a été développé sous XAMPP pour la simulation en local lors du développement personnel. Ce dernier a été judicieux puisqu’en plus de faire fonctionner Apache, il intègre PhpMyAdmin. Nous avons donc pu aisément travailler avec une base de données local. Le projet dans sa globalité est hébergé sous le serveur Aragon de l’IEM.</w:t>
      </w:r>
    </w:p>
    <w:p w14:paraId="1B65F953" w14:textId="4BA960DD" w:rsidR="007F75E0" w:rsidRDefault="007F75E0" w:rsidP="007F75E0"/>
    <w:p w14:paraId="3BF5E04B" w14:textId="6F8EC5CA" w:rsidR="007F75E0" w:rsidRDefault="007F75E0" w:rsidP="007F75E0">
      <w:pPr>
        <w:ind w:firstLine="360"/>
      </w:pPr>
      <w:r>
        <w:t xml:space="preserve">Le projet a été développé avec les outils suivants : HTML, CSS, JQuery, </w:t>
      </w:r>
      <w:proofErr w:type="spellStart"/>
      <w:r>
        <w:t>Php</w:t>
      </w:r>
      <w:proofErr w:type="spellEnd"/>
      <w:r>
        <w:t xml:space="preserve"> et S</w:t>
      </w:r>
      <w:r w:rsidR="009C71CB">
        <w:t>QL</w:t>
      </w:r>
      <w:r>
        <w:t xml:space="preserve"> (pour les requêtes gérées avec </w:t>
      </w:r>
      <w:proofErr w:type="spellStart"/>
      <w:r>
        <w:t>Php</w:t>
      </w:r>
      <w:proofErr w:type="spellEnd"/>
      <w:r>
        <w:t>).</w:t>
      </w:r>
    </w:p>
    <w:p w14:paraId="6C214EE9" w14:textId="1E883AEC" w:rsidR="00910A90" w:rsidRPr="000A044F" w:rsidRDefault="00910A90" w:rsidP="00910A90"/>
    <w:p w14:paraId="42D6CF63" w14:textId="77777777" w:rsidR="000A044F" w:rsidRDefault="000A044F" w:rsidP="008200E9"/>
    <w:p w14:paraId="0B36EB9B" w14:textId="3C39E61C" w:rsidR="008200E9" w:rsidRDefault="007B1513" w:rsidP="008200E9">
      <w:pPr>
        <w:pStyle w:val="Titre1"/>
        <w:numPr>
          <w:ilvl w:val="0"/>
          <w:numId w:val="2"/>
        </w:numPr>
      </w:pPr>
      <w:bookmarkStart w:id="1" w:name="_Toc40726950"/>
      <w:r>
        <w:t>Plan</w:t>
      </w:r>
      <w:bookmarkEnd w:id="1"/>
    </w:p>
    <w:p w14:paraId="6526AA67" w14:textId="4866D175" w:rsidR="000D680C" w:rsidRDefault="000D680C" w:rsidP="000D680C">
      <w:pPr>
        <w:pStyle w:val="Titre2"/>
      </w:pPr>
    </w:p>
    <w:p w14:paraId="2B7E46CD" w14:textId="4D1973F0" w:rsidR="000D680C" w:rsidRDefault="000D680C" w:rsidP="000D680C">
      <w:pPr>
        <w:pStyle w:val="Titre2"/>
        <w:numPr>
          <w:ilvl w:val="0"/>
          <w:numId w:val="10"/>
        </w:numPr>
      </w:pPr>
      <w:bookmarkStart w:id="2" w:name="_Toc40726951"/>
      <w:r>
        <w:t>Extraction</w:t>
      </w:r>
      <w:bookmarkEnd w:id="2"/>
    </w:p>
    <w:p w14:paraId="5570ED8B" w14:textId="77777777" w:rsidR="001610F9" w:rsidRDefault="001610F9" w:rsidP="001610F9"/>
    <w:p w14:paraId="72AED54D" w14:textId="2C2A4A3C" w:rsidR="001610F9" w:rsidRDefault="001610F9" w:rsidP="001610F9">
      <w:pPr>
        <w:ind w:firstLine="360"/>
      </w:pPr>
      <w:r>
        <w:t>La « première » partie de l’application est l’extraction. Elle possède un genre de « gameplay séquentiel » en quelque sorte puisque plusieurs étapes se succèdent dans cette partie. Lorsque l’on arrive sur cette page, on remarque une carte représentant une ville avec un incendie.</w:t>
      </w:r>
    </w:p>
    <w:p w14:paraId="09FD4269" w14:textId="1C3EF880" w:rsidR="00625695" w:rsidRDefault="001610F9" w:rsidP="00B374E3">
      <w:pPr>
        <w:ind w:firstLine="360"/>
      </w:pPr>
      <w:r>
        <w:t>La première étape consiste à placer les véhicules d’urgence de manière stratégique aux alentours de l’incident. Les instructions sont données, un clic suivi des touches fléchées pour déplacer les véhicules puis espace pour immobiliser le véhicule.</w:t>
      </w:r>
      <w:r w:rsidR="00C86694">
        <w:t xml:space="preserve"> En tout, il y a deux véhicules de police et deux véhicules des pompiers à garer. On suppose pour cette partie que le Samu est déjà sur place et a installé le PMA. Celui-ci est donc fixé dès le début.</w:t>
      </w:r>
      <w:r w:rsidR="00625695">
        <w:t xml:space="preserve"> </w:t>
      </w:r>
    </w:p>
    <w:p w14:paraId="36D0054A" w14:textId="5462D44D" w:rsidR="00754F36" w:rsidRDefault="00B6315C" w:rsidP="00B374E3">
      <w:pPr>
        <w:ind w:firstLine="360"/>
      </w:pPr>
      <w:r>
        <w:rPr>
          <w:noProof/>
        </w:rPr>
        <w:lastRenderedPageBreak/>
        <w:drawing>
          <wp:inline distT="0" distB="0" distL="0" distR="0" wp14:anchorId="6E77761F" wp14:editId="074DB0A3">
            <wp:extent cx="5760720" cy="2828925"/>
            <wp:effectExtent l="0" t="0" r="0" b="952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p>
    <w:p w14:paraId="6AA97B08" w14:textId="4A7E000E" w:rsidR="00B374E3" w:rsidRDefault="00625695" w:rsidP="00625695">
      <w:pPr>
        <w:ind w:firstLine="360"/>
      </w:pPr>
      <w:r>
        <w:t>Lors de l’immobilisation d’un véhicule des pompiers, son pompier respectif en sort pour procéder à l’évacuation des victimes.</w:t>
      </w:r>
    </w:p>
    <w:p w14:paraId="099B56E9" w14:textId="6DFEDD2F" w:rsidR="005E413B" w:rsidRDefault="00B6315C" w:rsidP="00B6315C">
      <w:r>
        <w:rPr>
          <w:noProof/>
        </w:rPr>
        <w:drawing>
          <wp:inline distT="0" distB="0" distL="0" distR="0" wp14:anchorId="711C6248" wp14:editId="7E426921">
            <wp:extent cx="5760720" cy="4595495"/>
            <wp:effectExtent l="0" t="0" r="0" b="0"/>
            <wp:docPr id="33" name="Image 33" descr="Une image contenant capture d’écran, nombreux, bo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595495"/>
                    </a:xfrm>
                    <a:prstGeom prst="rect">
                      <a:avLst/>
                    </a:prstGeom>
                  </pic:spPr>
                </pic:pic>
              </a:graphicData>
            </a:graphic>
          </wp:inline>
        </w:drawing>
      </w:r>
    </w:p>
    <w:p w14:paraId="65784C68" w14:textId="0479F854" w:rsidR="005E413B" w:rsidRDefault="005E413B" w:rsidP="00B6315C"/>
    <w:p w14:paraId="5287124C" w14:textId="77777777" w:rsidR="00A125F3" w:rsidRDefault="00A125F3" w:rsidP="00A125F3"/>
    <w:p w14:paraId="56385C4C" w14:textId="3AC55CAF" w:rsidR="005E413B" w:rsidRDefault="00C831CC" w:rsidP="00A125F3">
      <w:r>
        <w:lastRenderedPageBreak/>
        <w:t>Ensuite, les pompiers doivent procéder à l’extraction des victimes. Lorsqu’un pompier rentre dans la zone de danger, son contour devient jaune, on peut donc extraire une victime.</w:t>
      </w:r>
    </w:p>
    <w:p w14:paraId="40817419" w14:textId="2D20639D" w:rsidR="00A125F3" w:rsidRPr="001610F9" w:rsidRDefault="00A125F3" w:rsidP="00A125F3">
      <w:r>
        <w:rPr>
          <w:noProof/>
        </w:rPr>
        <w:drawing>
          <wp:inline distT="0" distB="0" distL="0" distR="0" wp14:anchorId="4E9A3A0D" wp14:editId="06118A5D">
            <wp:extent cx="4755292" cy="3238781"/>
            <wp:effectExtent l="0" t="0" r="7620" b="0"/>
            <wp:docPr id="34" name="Image 34" descr="Une image contenant jouet, très coloré, beaucoup, cam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3.PNG"/>
                    <pic:cNvPicPr/>
                  </pic:nvPicPr>
                  <pic:blipFill>
                    <a:blip r:embed="rId8">
                      <a:extLst>
                        <a:ext uri="{28A0092B-C50C-407E-A947-70E740481C1C}">
                          <a14:useLocalDpi xmlns:a14="http://schemas.microsoft.com/office/drawing/2010/main" val="0"/>
                        </a:ext>
                      </a:extLst>
                    </a:blip>
                    <a:stretch>
                      <a:fillRect/>
                    </a:stretch>
                  </pic:blipFill>
                  <pic:spPr>
                    <a:xfrm>
                      <a:off x="0" y="0"/>
                      <a:ext cx="4755292" cy="3238781"/>
                    </a:xfrm>
                    <a:prstGeom prst="rect">
                      <a:avLst/>
                    </a:prstGeom>
                  </pic:spPr>
                </pic:pic>
              </a:graphicData>
            </a:graphic>
          </wp:inline>
        </w:drawing>
      </w:r>
    </w:p>
    <w:p w14:paraId="5C66D2E1" w14:textId="70F57380" w:rsidR="000D680C" w:rsidRDefault="000D680C" w:rsidP="000D680C"/>
    <w:p w14:paraId="135CDDA7" w14:textId="75FC8034" w:rsidR="00A125F3" w:rsidRDefault="00A125F3" w:rsidP="000D680C">
      <w:r>
        <w:t>Lorsque le pompier a récupéré une victime,</w:t>
      </w:r>
      <w:r w:rsidR="00BE34A7">
        <w:t xml:space="preserve"> son contour devient rouge, et le nombre de victimes est décrémenté au-dessus.</w:t>
      </w:r>
    </w:p>
    <w:p w14:paraId="45AED029" w14:textId="0773F20D" w:rsidR="00E5092B" w:rsidRDefault="00E5092B" w:rsidP="000D680C">
      <w:r>
        <w:rPr>
          <w:noProof/>
        </w:rPr>
        <w:drawing>
          <wp:inline distT="0" distB="0" distL="0" distR="0" wp14:anchorId="759992DB" wp14:editId="05454D8F">
            <wp:extent cx="4640982" cy="3154953"/>
            <wp:effectExtent l="0" t="0" r="7620" b="7620"/>
            <wp:docPr id="35" name="Image 35" descr="Une image contenant jouet, beaucoup, très coloré,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4.PNG"/>
                    <pic:cNvPicPr/>
                  </pic:nvPicPr>
                  <pic:blipFill>
                    <a:blip r:embed="rId9">
                      <a:extLst>
                        <a:ext uri="{28A0092B-C50C-407E-A947-70E740481C1C}">
                          <a14:useLocalDpi xmlns:a14="http://schemas.microsoft.com/office/drawing/2010/main" val="0"/>
                        </a:ext>
                      </a:extLst>
                    </a:blip>
                    <a:stretch>
                      <a:fillRect/>
                    </a:stretch>
                  </pic:blipFill>
                  <pic:spPr>
                    <a:xfrm>
                      <a:off x="0" y="0"/>
                      <a:ext cx="4640982" cy="3154953"/>
                    </a:xfrm>
                    <a:prstGeom prst="rect">
                      <a:avLst/>
                    </a:prstGeom>
                  </pic:spPr>
                </pic:pic>
              </a:graphicData>
            </a:graphic>
          </wp:inline>
        </w:drawing>
      </w:r>
    </w:p>
    <w:p w14:paraId="06197EAB" w14:textId="77777777" w:rsidR="00E5092B" w:rsidRDefault="00E5092B" w:rsidP="000D680C"/>
    <w:p w14:paraId="389773D7" w14:textId="0318A59A" w:rsidR="00E5092B" w:rsidRDefault="00E5092B" w:rsidP="000D680C">
      <w:r>
        <w:t>On déplace le pompier dans la zone du PMA. Son contour devient bleu lorsque l’on peut déposer</w:t>
      </w:r>
      <w:r w:rsidR="00E02CCA">
        <w:t xml:space="preserve"> la victime.</w:t>
      </w:r>
    </w:p>
    <w:p w14:paraId="6395B2CD" w14:textId="0D4938BE" w:rsidR="00E02CCA" w:rsidRDefault="00E02CCA" w:rsidP="000D680C">
      <w:r>
        <w:rPr>
          <w:noProof/>
        </w:rPr>
        <w:lastRenderedPageBreak/>
        <w:drawing>
          <wp:inline distT="0" distB="0" distL="0" distR="0" wp14:anchorId="5D492ECC" wp14:editId="07C78BC2">
            <wp:extent cx="4221846" cy="2880610"/>
            <wp:effectExtent l="0" t="0" r="7620" b="0"/>
            <wp:docPr id="36" name="Image 36" descr="Une image contenant jouet, camion, photo, annivers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5.PNG"/>
                    <pic:cNvPicPr/>
                  </pic:nvPicPr>
                  <pic:blipFill>
                    <a:blip r:embed="rId10">
                      <a:extLst>
                        <a:ext uri="{28A0092B-C50C-407E-A947-70E740481C1C}">
                          <a14:useLocalDpi xmlns:a14="http://schemas.microsoft.com/office/drawing/2010/main" val="0"/>
                        </a:ext>
                      </a:extLst>
                    </a:blip>
                    <a:stretch>
                      <a:fillRect/>
                    </a:stretch>
                  </pic:blipFill>
                  <pic:spPr>
                    <a:xfrm>
                      <a:off x="0" y="0"/>
                      <a:ext cx="4221846" cy="2880610"/>
                    </a:xfrm>
                    <a:prstGeom prst="rect">
                      <a:avLst/>
                    </a:prstGeom>
                  </pic:spPr>
                </pic:pic>
              </a:graphicData>
            </a:graphic>
          </wp:inline>
        </w:drawing>
      </w:r>
    </w:p>
    <w:p w14:paraId="4D128B64" w14:textId="318F6126" w:rsidR="00E02CCA" w:rsidRDefault="00E02CCA" w:rsidP="000D680C"/>
    <w:p w14:paraId="648EC1E6" w14:textId="4D758D30" w:rsidR="00E02CCA" w:rsidRDefault="00E02CCA" w:rsidP="000D680C">
      <w:r>
        <w:t>Lors de l’appui sur « espace » à nouveau, le contour redevient blanc, et la victime à bien été déposée dans le PMA. C’est-à-dire qu’on a fait une insertion</w:t>
      </w:r>
      <w:r w:rsidR="00821304">
        <w:t xml:space="preserve"> dans la base de données.</w:t>
      </w:r>
      <w:r w:rsidR="00966C40">
        <w:t xml:space="preserve"> Pour ce faire, on utilise un appel Ajax</w:t>
      </w:r>
      <w:r w:rsidR="00C85B06">
        <w:t xml:space="preserve"> dans le fichier .</w:t>
      </w:r>
      <w:proofErr w:type="spellStart"/>
      <w:r w:rsidR="00C85B06">
        <w:t>js</w:t>
      </w:r>
      <w:proofErr w:type="spellEnd"/>
      <w:r w:rsidR="00C85B06">
        <w:t xml:space="preserve"> correspondant.</w:t>
      </w:r>
    </w:p>
    <w:p w14:paraId="691C446C" w14:textId="38321795" w:rsidR="005714A9" w:rsidRDefault="005714A9" w:rsidP="000D680C"/>
    <w:p w14:paraId="74BF7782" w14:textId="47855E20" w:rsidR="005714A9" w:rsidRDefault="005714A9" w:rsidP="000D680C">
      <w:r>
        <w:t>Le fichier vue1.js traite les fonctionnalités suivantes :</w:t>
      </w:r>
    </w:p>
    <w:p w14:paraId="6278DD50" w14:textId="4F68140C" w:rsidR="00470923" w:rsidRDefault="00470923" w:rsidP="00470923">
      <w:pPr>
        <w:pStyle w:val="Paragraphedeliste"/>
        <w:numPr>
          <w:ilvl w:val="0"/>
          <w:numId w:val="15"/>
        </w:numPr>
      </w:pPr>
      <w:r>
        <w:t>Utilise les instance javascript des personnages et véhicules concernés</w:t>
      </w:r>
    </w:p>
    <w:p w14:paraId="74C5FF79" w14:textId="3ABF66A7" w:rsidR="00D805ED" w:rsidRDefault="00D805ED" w:rsidP="00D805ED">
      <w:pPr>
        <w:pStyle w:val="Paragraphedeliste"/>
        <w:numPr>
          <w:ilvl w:val="0"/>
          <w:numId w:val="14"/>
        </w:numPr>
      </w:pPr>
      <w:r>
        <w:t>Sélection des éléments cliqués en mettant le contour en blanc</w:t>
      </w:r>
    </w:p>
    <w:p w14:paraId="5BD1DD1F" w14:textId="7B573349" w:rsidR="00D805ED" w:rsidRDefault="00D805ED" w:rsidP="00D805ED">
      <w:pPr>
        <w:pStyle w:val="Paragraphedeliste"/>
        <w:numPr>
          <w:ilvl w:val="0"/>
          <w:numId w:val="14"/>
        </w:numPr>
      </w:pPr>
      <w:r>
        <w:t>Déplacement de l’élément sélectionné avec les touches fléchées à l’aide d’une fonction move</w:t>
      </w:r>
    </w:p>
    <w:p w14:paraId="141CCEC9" w14:textId="6A8114F2" w:rsidR="00D805ED" w:rsidRDefault="0092543A" w:rsidP="00D805ED">
      <w:pPr>
        <w:pStyle w:val="Paragraphedeliste"/>
        <w:numPr>
          <w:ilvl w:val="0"/>
          <w:numId w:val="14"/>
        </w:numPr>
      </w:pPr>
      <w:r>
        <w:t>Adaptation de la couleur</w:t>
      </w:r>
      <w:r w:rsidR="00EB3C13">
        <w:t xml:space="preserve"> du contour à l’aide d’une fonction </w:t>
      </w:r>
      <w:proofErr w:type="spellStart"/>
      <w:r w:rsidR="00EB3C13">
        <w:t>checkZone</w:t>
      </w:r>
      <w:proofErr w:type="spellEnd"/>
    </w:p>
    <w:p w14:paraId="08DD6F3C" w14:textId="57647781" w:rsidR="00EB3C13" w:rsidRDefault="00EB3C13" w:rsidP="00D805ED">
      <w:pPr>
        <w:pStyle w:val="Paragraphedeliste"/>
        <w:numPr>
          <w:ilvl w:val="0"/>
          <w:numId w:val="14"/>
        </w:numPr>
      </w:pPr>
      <w:r>
        <w:t>Garer un véhicule avec une méthode garer</w:t>
      </w:r>
    </w:p>
    <w:p w14:paraId="4449802E" w14:textId="23DEDB1C" w:rsidR="00EB3C13" w:rsidRDefault="00EB3C13" w:rsidP="00D805ED">
      <w:pPr>
        <w:pStyle w:val="Paragraphedeliste"/>
        <w:numPr>
          <w:ilvl w:val="0"/>
          <w:numId w:val="14"/>
        </w:numPr>
      </w:pPr>
      <w:r>
        <w:t xml:space="preserve">Porter une victime à l’aide </w:t>
      </w:r>
      <w:r w:rsidR="0093294A">
        <w:t>d’une méthode</w:t>
      </w:r>
      <w:r>
        <w:t xml:space="preserve"> </w:t>
      </w:r>
      <w:proofErr w:type="spellStart"/>
      <w:r>
        <w:t>porteVictime</w:t>
      </w:r>
      <w:proofErr w:type="spellEnd"/>
    </w:p>
    <w:p w14:paraId="0320CDCD" w14:textId="5AFC4AC2" w:rsidR="00EB3C13" w:rsidRDefault="00EB3C13" w:rsidP="00D805ED">
      <w:pPr>
        <w:pStyle w:val="Paragraphedeliste"/>
        <w:numPr>
          <w:ilvl w:val="0"/>
          <w:numId w:val="14"/>
        </w:numPr>
      </w:pPr>
      <w:r>
        <w:t xml:space="preserve">Déposer une victime dans le PMA à l’aide d’une méthode </w:t>
      </w:r>
      <w:proofErr w:type="spellStart"/>
      <w:r>
        <w:t>deposerVictime</w:t>
      </w:r>
      <w:proofErr w:type="spellEnd"/>
    </w:p>
    <w:p w14:paraId="1BCCCFF7" w14:textId="2D318528" w:rsidR="00EB3C13" w:rsidRDefault="00EB3C13" w:rsidP="00D805ED">
      <w:pPr>
        <w:pStyle w:val="Paragraphedeliste"/>
        <w:numPr>
          <w:ilvl w:val="0"/>
          <w:numId w:val="14"/>
        </w:numPr>
      </w:pPr>
      <w:r>
        <w:t>Génération de noms et nombres aléatoires à l’aide de deux fonctions respectives</w:t>
      </w:r>
    </w:p>
    <w:p w14:paraId="5FCE28FE" w14:textId="11F67E30" w:rsidR="00772337" w:rsidRDefault="00772337" w:rsidP="00772337"/>
    <w:p w14:paraId="33938F6A" w14:textId="3EF197AB" w:rsidR="00772337" w:rsidRDefault="00772337" w:rsidP="00772337">
      <w:r>
        <w:t>Nous détaillerons par la suite la partie de dépôt d’une victime dans le PMA puisque c’est la partie qui va interagir avec le reste du projet.</w:t>
      </w:r>
    </w:p>
    <w:p w14:paraId="1B129F5F" w14:textId="1D1CE648" w:rsidR="00AD0C4F" w:rsidRDefault="00AD0C4F" w:rsidP="000D680C">
      <w:r>
        <w:rPr>
          <w:noProof/>
        </w:rPr>
        <w:lastRenderedPageBreak/>
        <w:drawing>
          <wp:inline distT="0" distB="0" distL="0" distR="0" wp14:anchorId="5D45774E" wp14:editId="36833FF8">
            <wp:extent cx="5243014" cy="5296359"/>
            <wp:effectExtent l="0" t="0" r="0" b="0"/>
            <wp:docPr id="37" name="Image 37" descr="Une image contenant assis,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6.PNG"/>
                    <pic:cNvPicPr/>
                  </pic:nvPicPr>
                  <pic:blipFill>
                    <a:blip r:embed="rId11">
                      <a:extLst>
                        <a:ext uri="{28A0092B-C50C-407E-A947-70E740481C1C}">
                          <a14:useLocalDpi xmlns:a14="http://schemas.microsoft.com/office/drawing/2010/main" val="0"/>
                        </a:ext>
                      </a:extLst>
                    </a:blip>
                    <a:stretch>
                      <a:fillRect/>
                    </a:stretch>
                  </pic:blipFill>
                  <pic:spPr>
                    <a:xfrm>
                      <a:off x="0" y="0"/>
                      <a:ext cx="5243014" cy="5296359"/>
                    </a:xfrm>
                    <a:prstGeom prst="rect">
                      <a:avLst/>
                    </a:prstGeom>
                  </pic:spPr>
                </pic:pic>
              </a:graphicData>
            </a:graphic>
          </wp:inline>
        </w:drawing>
      </w:r>
    </w:p>
    <w:p w14:paraId="78BB2135" w14:textId="0D7232FE" w:rsidR="000F24F5" w:rsidRDefault="000F24F5" w:rsidP="000D680C">
      <w:r>
        <w:t>Cette fonction est appelée à chaque dépôt de victimes. On y trouve à l’intérieur un appel ajax vers le fichier qui appelle le contrôleur correspondant.</w:t>
      </w:r>
    </w:p>
    <w:p w14:paraId="711AFDB5" w14:textId="27F1CAA5" w:rsidR="000F24F5" w:rsidRDefault="000F24F5" w:rsidP="000D680C">
      <w:r>
        <w:t>On utilise ici le type « post » puisque c’est la convention lors d’un enregistrement dans le serveur. Dans le cas d’une récupération de données, on aurait utilisé « </w:t>
      </w:r>
      <w:proofErr w:type="spellStart"/>
      <w:r>
        <w:t>get</w:t>
      </w:r>
      <w:proofErr w:type="spellEnd"/>
      <w:r>
        <w:t> » mais dans les deux cas le système fonctionne.</w:t>
      </w:r>
    </w:p>
    <w:p w14:paraId="01F7DF9B" w14:textId="189C310B" w:rsidR="000F24F5" w:rsidRDefault="0020268C" w:rsidP="000D680C">
      <w:r>
        <w:t>Les données qu’on envoie dans « data » correspondent à chaque colonne de la table Victime présente dans la base de données</w:t>
      </w:r>
      <w:r w:rsidR="003A657B">
        <w:t>. Pour les noms et les nombres, on utilise des fonctions de génération aléatoires.</w:t>
      </w:r>
    </w:p>
    <w:p w14:paraId="3B1239A7" w14:textId="0071D71D" w:rsidR="00357E0A" w:rsidRDefault="00357E0A" w:rsidP="000D680C">
      <w:r>
        <w:t>Le nom de la fonction « insert » est également défini pour pouvoir l’identifier dans le fichier d’appel du contrôleur que voici :</w:t>
      </w:r>
    </w:p>
    <w:p w14:paraId="2A56304E" w14:textId="77777777" w:rsidR="00976BC7" w:rsidRDefault="00976BC7" w:rsidP="000D680C"/>
    <w:p w14:paraId="553CA0CD" w14:textId="1A148EED" w:rsidR="00357E0A" w:rsidRDefault="005D1DBB" w:rsidP="000D680C">
      <w:r>
        <w:rPr>
          <w:noProof/>
        </w:rPr>
        <w:lastRenderedPageBreak/>
        <w:drawing>
          <wp:inline distT="0" distB="0" distL="0" distR="0" wp14:anchorId="246A4C5C" wp14:editId="55D9A826">
            <wp:extent cx="5760720" cy="16827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82750"/>
                    </a:xfrm>
                    <a:prstGeom prst="rect">
                      <a:avLst/>
                    </a:prstGeom>
                  </pic:spPr>
                </pic:pic>
              </a:graphicData>
            </a:graphic>
          </wp:inline>
        </w:drawing>
      </w:r>
    </w:p>
    <w:p w14:paraId="0924490D" w14:textId="50133B28" w:rsidR="005D1DBB" w:rsidRDefault="005D1DBB" w:rsidP="000D680C"/>
    <w:p w14:paraId="1FB0CCB5" w14:textId="03368377" w:rsidR="008B4BA8" w:rsidRDefault="005D1DBB" w:rsidP="000D680C">
      <w:r>
        <w:t>Regardons maintenant la méthode du contrôleur correspondante :</w:t>
      </w:r>
    </w:p>
    <w:p w14:paraId="293555CA" w14:textId="7E65C052" w:rsidR="008B4BA8" w:rsidRDefault="00067811" w:rsidP="000D680C">
      <w:r>
        <w:rPr>
          <w:noProof/>
        </w:rPr>
        <w:drawing>
          <wp:inline distT="0" distB="0" distL="0" distR="0" wp14:anchorId="209000C7" wp14:editId="096A2EAF">
            <wp:extent cx="5760720" cy="3915410"/>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15410"/>
                    </a:xfrm>
                    <a:prstGeom prst="rect">
                      <a:avLst/>
                    </a:prstGeom>
                  </pic:spPr>
                </pic:pic>
              </a:graphicData>
            </a:graphic>
          </wp:inline>
        </w:drawing>
      </w:r>
    </w:p>
    <w:p w14:paraId="143A4EDB" w14:textId="5E369CF9" w:rsidR="00092308" w:rsidRDefault="008B4BA8" w:rsidP="008B4BA8">
      <w:r>
        <w:t>La particularité d’une victime est son état</w:t>
      </w:r>
      <w:r w:rsidR="00067811">
        <w:t>, o</w:t>
      </w:r>
      <w:r>
        <w:t>n ajuste donc les plages de vie en fonction de ce dernier dans le contrôleur.</w:t>
      </w:r>
    </w:p>
    <w:p w14:paraId="7AA332B2" w14:textId="040AEA71" w:rsidR="00092308" w:rsidRDefault="00A9545D" w:rsidP="008B4BA8">
      <w:r>
        <w:t>Enfin, l’insertion dans la base de données avec la fonction du modèle :</w:t>
      </w:r>
    </w:p>
    <w:p w14:paraId="31D091DF" w14:textId="46FAC4C8" w:rsidR="00A9545D" w:rsidRDefault="00C40C70" w:rsidP="008B4BA8">
      <w:r>
        <w:rPr>
          <w:noProof/>
        </w:rPr>
        <w:drawing>
          <wp:inline distT="0" distB="0" distL="0" distR="0" wp14:anchorId="1D5C0453" wp14:editId="563A4FAE">
            <wp:extent cx="5760720" cy="1194435"/>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94435"/>
                    </a:xfrm>
                    <a:prstGeom prst="rect">
                      <a:avLst/>
                    </a:prstGeom>
                  </pic:spPr>
                </pic:pic>
              </a:graphicData>
            </a:graphic>
          </wp:inline>
        </w:drawing>
      </w:r>
    </w:p>
    <w:p w14:paraId="11F14BCB" w14:textId="77777777" w:rsidR="00A125F3" w:rsidRDefault="00A125F3" w:rsidP="000D680C"/>
    <w:p w14:paraId="0AEDB0B2" w14:textId="38E85BF0" w:rsidR="000D680C" w:rsidRDefault="000D680C" w:rsidP="000D680C">
      <w:pPr>
        <w:pStyle w:val="Titre2"/>
        <w:numPr>
          <w:ilvl w:val="0"/>
          <w:numId w:val="10"/>
        </w:numPr>
      </w:pPr>
      <w:bookmarkStart w:id="3" w:name="_Toc40726952"/>
      <w:r>
        <w:lastRenderedPageBreak/>
        <w:t>Triage</w:t>
      </w:r>
      <w:bookmarkEnd w:id="3"/>
    </w:p>
    <w:p w14:paraId="451BD430" w14:textId="57A812A6" w:rsidR="000D680C" w:rsidRDefault="000D680C" w:rsidP="000D680C"/>
    <w:p w14:paraId="65E042A5" w14:textId="0BD9A3B7" w:rsidR="000D680C" w:rsidRPr="000D680C" w:rsidRDefault="000D680C" w:rsidP="000D680C">
      <w:pPr>
        <w:pStyle w:val="Titre2"/>
        <w:numPr>
          <w:ilvl w:val="0"/>
          <w:numId w:val="10"/>
        </w:numPr>
      </w:pPr>
      <w:bookmarkStart w:id="4" w:name="_Toc40726953"/>
      <w:r>
        <w:t>Eva</w:t>
      </w:r>
      <w:r w:rsidR="00836612">
        <w:t>cuation</w:t>
      </w:r>
      <w:bookmarkEnd w:id="4"/>
    </w:p>
    <w:p w14:paraId="67EC1B88" w14:textId="143D9811" w:rsidR="007C6CBC" w:rsidRPr="00635DCF" w:rsidRDefault="007C6CBC" w:rsidP="002C0CBA">
      <w:pPr>
        <w:ind w:left="360"/>
      </w:pPr>
    </w:p>
    <w:p w14:paraId="3FBE120B" w14:textId="79C7149F" w:rsidR="008200E9" w:rsidRDefault="008200E9" w:rsidP="008200E9"/>
    <w:p w14:paraId="78B7E3FF" w14:textId="02AA7748" w:rsidR="008200E9" w:rsidRDefault="00F86904" w:rsidP="008200E9">
      <w:pPr>
        <w:pStyle w:val="Titre1"/>
        <w:numPr>
          <w:ilvl w:val="0"/>
          <w:numId w:val="2"/>
        </w:numPr>
      </w:pPr>
      <w:bookmarkStart w:id="5" w:name="_Toc40726954"/>
      <w:r>
        <w:t>Outils</w:t>
      </w:r>
      <w:bookmarkEnd w:id="5"/>
    </w:p>
    <w:p w14:paraId="1CED2517" w14:textId="557682E4" w:rsidR="002075A8" w:rsidRDefault="002075A8" w:rsidP="002075A8"/>
    <w:p w14:paraId="3E8858D1" w14:textId="30E7034C" w:rsidR="000D680C" w:rsidRDefault="00520B7F" w:rsidP="00520B7F">
      <w:pPr>
        <w:pStyle w:val="Titre2"/>
        <w:numPr>
          <w:ilvl w:val="0"/>
          <w:numId w:val="11"/>
        </w:numPr>
      </w:pPr>
      <w:bookmarkStart w:id="6" w:name="_Toc40726955"/>
      <w:r>
        <w:t>MVC</w:t>
      </w:r>
      <w:bookmarkEnd w:id="6"/>
    </w:p>
    <w:p w14:paraId="29764D2F" w14:textId="3A7BBDFF" w:rsidR="00520B7F" w:rsidRDefault="00520B7F" w:rsidP="00520B7F"/>
    <w:p w14:paraId="3834A2C6" w14:textId="14A98120" w:rsidR="00520B7F" w:rsidRDefault="00520B7F" w:rsidP="00520B7F">
      <w:pPr>
        <w:pStyle w:val="Titre2"/>
        <w:numPr>
          <w:ilvl w:val="0"/>
          <w:numId w:val="11"/>
        </w:numPr>
      </w:pPr>
      <w:bookmarkStart w:id="7" w:name="_Toc40726956"/>
      <w:r>
        <w:t>Login</w:t>
      </w:r>
      <w:bookmarkEnd w:id="7"/>
    </w:p>
    <w:p w14:paraId="45CB7820" w14:textId="29CC32C0" w:rsidR="00520B7F" w:rsidRDefault="00520B7F" w:rsidP="00520B7F"/>
    <w:p w14:paraId="19C3C266" w14:textId="13C9FDE8" w:rsidR="00520B7F" w:rsidRDefault="00520B7F" w:rsidP="00520B7F">
      <w:pPr>
        <w:pStyle w:val="Titre2"/>
        <w:numPr>
          <w:ilvl w:val="0"/>
          <w:numId w:val="11"/>
        </w:numPr>
      </w:pPr>
      <w:bookmarkStart w:id="8" w:name="_Toc40726957"/>
      <w:r>
        <w:t>Chat</w:t>
      </w:r>
      <w:bookmarkEnd w:id="8"/>
    </w:p>
    <w:p w14:paraId="4FA12E4C" w14:textId="33E2E2AE" w:rsidR="00821304" w:rsidRDefault="00821304" w:rsidP="00256E57"/>
    <w:p w14:paraId="221F0AA6" w14:textId="7FF9F368" w:rsidR="00256E57" w:rsidRDefault="00256E57" w:rsidP="00256E57">
      <w:pPr>
        <w:pStyle w:val="Titre2"/>
        <w:numPr>
          <w:ilvl w:val="0"/>
          <w:numId w:val="11"/>
        </w:numPr>
      </w:pPr>
      <w:bookmarkStart w:id="9" w:name="_Toc40726958"/>
      <w:r>
        <w:t>Diagramme de classes</w:t>
      </w:r>
      <w:bookmarkEnd w:id="9"/>
    </w:p>
    <w:p w14:paraId="791CCF49" w14:textId="77777777" w:rsidR="00821304" w:rsidRDefault="00821304" w:rsidP="00E02CCA"/>
    <w:p w14:paraId="2E5002AB" w14:textId="3E624F42" w:rsidR="00E02CCA" w:rsidRPr="00E02CCA" w:rsidRDefault="00E02CCA" w:rsidP="00E02CCA">
      <w:pPr>
        <w:pStyle w:val="Titre2"/>
        <w:numPr>
          <w:ilvl w:val="0"/>
          <w:numId w:val="11"/>
        </w:numPr>
      </w:pPr>
      <w:bookmarkStart w:id="10" w:name="_Toc40726959"/>
      <w:r>
        <w:t>Base de données</w:t>
      </w:r>
      <w:bookmarkEnd w:id="10"/>
    </w:p>
    <w:p w14:paraId="2C0538FE" w14:textId="77777777" w:rsidR="004E1900" w:rsidRPr="004E508C" w:rsidRDefault="004E1900" w:rsidP="004E508C">
      <w:pPr>
        <w:ind w:left="360"/>
      </w:pPr>
    </w:p>
    <w:p w14:paraId="5FD1CB4E" w14:textId="0E71588A" w:rsidR="008200E9" w:rsidRDefault="008200E9" w:rsidP="008200E9"/>
    <w:p w14:paraId="0782E3F2" w14:textId="7F03C387" w:rsidR="008200E9" w:rsidRDefault="000D680C" w:rsidP="000D680C">
      <w:pPr>
        <w:pStyle w:val="Titre1"/>
        <w:numPr>
          <w:ilvl w:val="0"/>
          <w:numId w:val="2"/>
        </w:numPr>
      </w:pPr>
      <w:bookmarkStart w:id="11" w:name="_Toc40726960"/>
      <w:r>
        <w:t>Gestion de projet</w:t>
      </w:r>
      <w:bookmarkEnd w:id="11"/>
    </w:p>
    <w:p w14:paraId="49B0F432" w14:textId="2494FBC8" w:rsidR="008200E9" w:rsidRDefault="008200E9" w:rsidP="008200E9"/>
    <w:p w14:paraId="028BE46D" w14:textId="24A973D3" w:rsidR="008200E9" w:rsidRPr="008200E9" w:rsidRDefault="008200E9" w:rsidP="008200E9">
      <w:pPr>
        <w:pStyle w:val="Titre1"/>
      </w:pPr>
      <w:bookmarkStart w:id="12" w:name="_Toc40726961"/>
      <w:r>
        <w:t>Conclusion</w:t>
      </w:r>
      <w:bookmarkEnd w:id="12"/>
    </w:p>
    <w:sectPr w:rsidR="008200E9" w:rsidRPr="008200E9" w:rsidSect="008200E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0D4B"/>
    <w:multiLevelType w:val="hybridMultilevel"/>
    <w:tmpl w:val="32B21FD8"/>
    <w:lvl w:ilvl="0" w:tplc="119E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6D0A6E"/>
    <w:multiLevelType w:val="hybridMultilevel"/>
    <w:tmpl w:val="B6CC5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4650A6"/>
    <w:multiLevelType w:val="hybridMultilevel"/>
    <w:tmpl w:val="D43ED0B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43528A"/>
    <w:multiLevelType w:val="hybridMultilevel"/>
    <w:tmpl w:val="DE5E5A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075D06"/>
    <w:multiLevelType w:val="hybridMultilevel"/>
    <w:tmpl w:val="68088CD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431B0A"/>
    <w:multiLevelType w:val="hybridMultilevel"/>
    <w:tmpl w:val="0E6A3460"/>
    <w:lvl w:ilvl="0" w:tplc="565C9E7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C8065AE"/>
    <w:multiLevelType w:val="hybridMultilevel"/>
    <w:tmpl w:val="0EFAFB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3C606693"/>
    <w:multiLevelType w:val="hybridMultilevel"/>
    <w:tmpl w:val="CF3E2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6547E8"/>
    <w:multiLevelType w:val="hybridMultilevel"/>
    <w:tmpl w:val="B8B0B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8054E5"/>
    <w:multiLevelType w:val="hybridMultilevel"/>
    <w:tmpl w:val="3174AF8C"/>
    <w:lvl w:ilvl="0" w:tplc="DEFE34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D111C2"/>
    <w:multiLevelType w:val="hybridMultilevel"/>
    <w:tmpl w:val="C1848C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05187B"/>
    <w:multiLevelType w:val="hybridMultilevel"/>
    <w:tmpl w:val="A39C336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1CE16B3"/>
    <w:multiLevelType w:val="hybridMultilevel"/>
    <w:tmpl w:val="FD8C7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E53259"/>
    <w:multiLevelType w:val="hybridMultilevel"/>
    <w:tmpl w:val="98429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D5151D"/>
    <w:multiLevelType w:val="hybridMultilevel"/>
    <w:tmpl w:val="3E883964"/>
    <w:lvl w:ilvl="0" w:tplc="F6DCE11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E6E4D70"/>
    <w:multiLevelType w:val="hybridMultilevel"/>
    <w:tmpl w:val="32345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6"/>
  </w:num>
  <w:num w:numId="5">
    <w:abstractNumId w:val="11"/>
  </w:num>
  <w:num w:numId="6">
    <w:abstractNumId w:val="15"/>
  </w:num>
  <w:num w:numId="7">
    <w:abstractNumId w:val="2"/>
  </w:num>
  <w:num w:numId="8">
    <w:abstractNumId w:val="4"/>
  </w:num>
  <w:num w:numId="9">
    <w:abstractNumId w:val="3"/>
  </w:num>
  <w:num w:numId="10">
    <w:abstractNumId w:val="14"/>
  </w:num>
  <w:num w:numId="11">
    <w:abstractNumId w:val="5"/>
  </w:num>
  <w:num w:numId="12">
    <w:abstractNumId w:val="1"/>
  </w:num>
  <w:num w:numId="13">
    <w:abstractNumId w:val="10"/>
  </w:num>
  <w:num w:numId="14">
    <w:abstractNumId w:val="13"/>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0E9"/>
    <w:rsid w:val="00067811"/>
    <w:rsid w:val="00092308"/>
    <w:rsid w:val="000A044F"/>
    <w:rsid w:val="000D680C"/>
    <w:rsid w:val="000F24F5"/>
    <w:rsid w:val="001610F9"/>
    <w:rsid w:val="00176DB5"/>
    <w:rsid w:val="001A177D"/>
    <w:rsid w:val="001A492A"/>
    <w:rsid w:val="0020268C"/>
    <w:rsid w:val="002075A8"/>
    <w:rsid w:val="00256E57"/>
    <w:rsid w:val="002C0CBA"/>
    <w:rsid w:val="00357E0A"/>
    <w:rsid w:val="003A657B"/>
    <w:rsid w:val="004669C0"/>
    <w:rsid w:val="00470923"/>
    <w:rsid w:val="00475D06"/>
    <w:rsid w:val="004906B9"/>
    <w:rsid w:val="004A3454"/>
    <w:rsid w:val="004E1900"/>
    <w:rsid w:val="004E508C"/>
    <w:rsid w:val="00520B7F"/>
    <w:rsid w:val="00540E26"/>
    <w:rsid w:val="005714A9"/>
    <w:rsid w:val="0057583F"/>
    <w:rsid w:val="005D1DBB"/>
    <w:rsid w:val="005E413B"/>
    <w:rsid w:val="00625695"/>
    <w:rsid w:val="00635DCF"/>
    <w:rsid w:val="00687237"/>
    <w:rsid w:val="00746CBA"/>
    <w:rsid w:val="00754F36"/>
    <w:rsid w:val="00772337"/>
    <w:rsid w:val="007B1513"/>
    <w:rsid w:val="007B60C3"/>
    <w:rsid w:val="007C6CBC"/>
    <w:rsid w:val="007F75E0"/>
    <w:rsid w:val="00802324"/>
    <w:rsid w:val="008200E9"/>
    <w:rsid w:val="00821304"/>
    <w:rsid w:val="00827904"/>
    <w:rsid w:val="00836612"/>
    <w:rsid w:val="008B4BA8"/>
    <w:rsid w:val="00910A90"/>
    <w:rsid w:val="0092543A"/>
    <w:rsid w:val="0093294A"/>
    <w:rsid w:val="00942E2C"/>
    <w:rsid w:val="00966C40"/>
    <w:rsid w:val="00976BC7"/>
    <w:rsid w:val="009C71CB"/>
    <w:rsid w:val="009C7E4C"/>
    <w:rsid w:val="00A125F3"/>
    <w:rsid w:val="00A9545D"/>
    <w:rsid w:val="00AD0C4F"/>
    <w:rsid w:val="00AD6D2E"/>
    <w:rsid w:val="00AF2A59"/>
    <w:rsid w:val="00B374E3"/>
    <w:rsid w:val="00B609DE"/>
    <w:rsid w:val="00B6140F"/>
    <w:rsid w:val="00B6315C"/>
    <w:rsid w:val="00BD4EC2"/>
    <w:rsid w:val="00BE34A7"/>
    <w:rsid w:val="00C40C70"/>
    <w:rsid w:val="00C454D7"/>
    <w:rsid w:val="00C831CC"/>
    <w:rsid w:val="00C85B06"/>
    <w:rsid w:val="00C86694"/>
    <w:rsid w:val="00D471FC"/>
    <w:rsid w:val="00D74FBA"/>
    <w:rsid w:val="00D805ED"/>
    <w:rsid w:val="00DA50EE"/>
    <w:rsid w:val="00DC78E9"/>
    <w:rsid w:val="00DE50CF"/>
    <w:rsid w:val="00E02CCA"/>
    <w:rsid w:val="00E401BF"/>
    <w:rsid w:val="00E5092B"/>
    <w:rsid w:val="00EB3C13"/>
    <w:rsid w:val="00F17788"/>
    <w:rsid w:val="00F551E5"/>
    <w:rsid w:val="00F86904"/>
    <w:rsid w:val="00FC32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DA054"/>
  <w15:chartTrackingRefBased/>
  <w15:docId w15:val="{AC5E7A4E-E74F-405C-BC74-0B58EE3B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CBA"/>
    <w:rPr>
      <w:sz w:val="24"/>
    </w:rPr>
  </w:style>
  <w:style w:type="paragraph" w:styleId="Titre1">
    <w:name w:val="heading 1"/>
    <w:basedOn w:val="Normal"/>
    <w:next w:val="Normal"/>
    <w:link w:val="Titre1Car"/>
    <w:uiPriority w:val="9"/>
    <w:qFormat/>
    <w:rsid w:val="00820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6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200E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200E9"/>
    <w:rPr>
      <w:rFonts w:eastAsiaTheme="minorEastAsia"/>
      <w:lang w:eastAsia="fr-FR"/>
    </w:rPr>
  </w:style>
  <w:style w:type="character" w:customStyle="1" w:styleId="Titre1Car">
    <w:name w:val="Titre 1 Car"/>
    <w:basedOn w:val="Policepardfaut"/>
    <w:link w:val="Titre1"/>
    <w:uiPriority w:val="9"/>
    <w:rsid w:val="008200E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200E9"/>
    <w:pPr>
      <w:outlineLvl w:val="9"/>
    </w:pPr>
    <w:rPr>
      <w:lang w:eastAsia="fr-FR"/>
    </w:rPr>
  </w:style>
  <w:style w:type="paragraph" w:styleId="Paragraphedeliste">
    <w:name w:val="List Paragraph"/>
    <w:basedOn w:val="Normal"/>
    <w:uiPriority w:val="34"/>
    <w:qFormat/>
    <w:rsid w:val="008200E9"/>
    <w:pPr>
      <w:ind w:left="720"/>
      <w:contextualSpacing/>
    </w:pPr>
  </w:style>
  <w:style w:type="paragraph" w:styleId="TM1">
    <w:name w:val="toc 1"/>
    <w:basedOn w:val="Normal"/>
    <w:next w:val="Normal"/>
    <w:autoRedefine/>
    <w:uiPriority w:val="39"/>
    <w:unhideWhenUsed/>
    <w:rsid w:val="00DC78E9"/>
    <w:pPr>
      <w:spacing w:after="100"/>
    </w:pPr>
  </w:style>
  <w:style w:type="character" w:styleId="Lienhypertexte">
    <w:name w:val="Hyperlink"/>
    <w:basedOn w:val="Policepardfaut"/>
    <w:uiPriority w:val="99"/>
    <w:unhideWhenUsed/>
    <w:rsid w:val="00DC78E9"/>
    <w:rPr>
      <w:color w:val="0563C1" w:themeColor="hyperlink"/>
      <w:u w:val="single"/>
    </w:rPr>
  </w:style>
  <w:style w:type="character" w:customStyle="1" w:styleId="Titre2Car">
    <w:name w:val="Titre 2 Car"/>
    <w:basedOn w:val="Policepardfaut"/>
    <w:link w:val="Titre2"/>
    <w:uiPriority w:val="9"/>
    <w:rsid w:val="000D680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7F75E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6B6E5-B25E-41BE-8B82-59D5D81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9</Pages>
  <Words>885</Words>
  <Characters>4870</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CESU</vt:lpstr>
    </vt:vector>
  </TitlesOfParts>
  <Company>groupe 9</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CESU</dc:title>
  <dc:subject>Serious game</dc:subject>
  <dc:creator>EL MANSOURI Redouane</dc:creator>
  <cp:keywords/>
  <dc:description/>
  <cp:lastModifiedBy>Elie Isaac</cp:lastModifiedBy>
  <cp:revision>72</cp:revision>
  <dcterms:created xsi:type="dcterms:W3CDTF">2020-05-14T00:41:00Z</dcterms:created>
  <dcterms:modified xsi:type="dcterms:W3CDTF">2020-05-19T11:35:00Z</dcterms:modified>
</cp:coreProperties>
</file>