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73CA3" w:rsidRDefault="004353FB" w:rsidP="00973CA3">
      <w:pPr>
        <w:pStyle w:val="Sansinterligne"/>
        <w:tabs>
          <w:tab w:val="left" w:pos="284"/>
        </w:tabs>
        <w:jc w:val="center"/>
        <w:rPr>
          <w:rFonts w:cs="Times New Roman"/>
          <w:b/>
          <w:i/>
          <w:iCs/>
        </w:rPr>
      </w:pPr>
      <w:r w:rsidRPr="00973CA3">
        <w:rPr>
          <w:rFonts w:cs="Times New Roman"/>
          <w:b/>
          <w:i/>
          <w:iCs/>
        </w:rPr>
        <w:t>A’hareï – Kedochim</w:t>
      </w:r>
    </w:p>
    <w:p w:rsidR="00E125B5" w:rsidRPr="00C1630E" w:rsidRDefault="00E125B5" w:rsidP="00973CA3">
      <w:pPr>
        <w:pStyle w:val="Sansinterligne"/>
        <w:tabs>
          <w:tab w:val="left" w:pos="284"/>
        </w:tabs>
        <w:jc w:val="both"/>
        <w:rPr>
          <w:rFonts w:cs="Times New Roman"/>
        </w:rPr>
      </w:pPr>
    </w:p>
    <w:p w:rsidR="00E125B5" w:rsidRPr="00973CA3" w:rsidRDefault="002A6F8B" w:rsidP="00973CA3">
      <w:pPr>
        <w:pStyle w:val="Sansinterligne"/>
        <w:tabs>
          <w:tab w:val="left" w:pos="284"/>
        </w:tabs>
        <w:jc w:val="center"/>
        <w:rPr>
          <w:rFonts w:cs="Times New Roman"/>
          <w:b/>
          <w:bCs/>
          <w:i/>
        </w:rPr>
      </w:pPr>
      <w:r w:rsidRPr="00973CA3">
        <w:rPr>
          <w:rFonts w:cs="Times New Roman"/>
          <w:b/>
          <w:bCs/>
          <w:i/>
        </w:rPr>
        <w:t>Deux Injonctions</w:t>
      </w:r>
    </w:p>
    <w:p w:rsidR="00E125B5" w:rsidRPr="00C1630E" w:rsidRDefault="00E125B5" w:rsidP="00973CA3">
      <w:pPr>
        <w:pStyle w:val="Sansinterligne"/>
        <w:tabs>
          <w:tab w:val="left" w:pos="284"/>
        </w:tabs>
        <w:jc w:val="center"/>
        <w:rPr>
          <w:rFonts w:cs="Times New Roman"/>
          <w:i/>
        </w:rPr>
      </w:pPr>
      <w:r w:rsidRPr="00C1630E">
        <w:rPr>
          <w:rFonts w:cs="Times New Roman"/>
          <w:i/>
        </w:rPr>
        <w:t xml:space="preserve">(Discours du Rabbi, </w:t>
      </w:r>
      <w:r w:rsidR="004353FB">
        <w:rPr>
          <w:rFonts w:cs="Times New Roman"/>
          <w:i/>
        </w:rPr>
        <w:t>Likouteï Si’hot</w:t>
      </w:r>
      <w:r w:rsidR="0006038A" w:rsidRPr="00C1630E">
        <w:rPr>
          <w:rFonts w:cs="Times New Roman"/>
          <w:i/>
        </w:rPr>
        <w:t xml:space="preserve">, tome </w:t>
      </w:r>
      <w:r w:rsidR="004353FB">
        <w:rPr>
          <w:rFonts w:cs="Times New Roman"/>
          <w:i/>
        </w:rPr>
        <w:t>27</w:t>
      </w:r>
      <w:r w:rsidR="0006038A" w:rsidRPr="00C1630E">
        <w:rPr>
          <w:rFonts w:cs="Times New Roman"/>
          <w:i/>
        </w:rPr>
        <w:t xml:space="preserve">, page </w:t>
      </w:r>
      <w:r w:rsidR="004353FB">
        <w:rPr>
          <w:rFonts w:cs="Times New Roman"/>
          <w:i/>
        </w:rPr>
        <w:t>116</w:t>
      </w:r>
      <w:r w:rsidRPr="00C1630E">
        <w:rPr>
          <w:rFonts w:cs="Times New Roman"/>
          <w:i/>
        </w:rPr>
        <w:t>)</w:t>
      </w:r>
    </w:p>
    <w:p w:rsidR="00E125B5" w:rsidRPr="00C1630E" w:rsidRDefault="00E125B5" w:rsidP="00973CA3">
      <w:pPr>
        <w:pStyle w:val="Sansinterligne"/>
        <w:tabs>
          <w:tab w:val="left" w:pos="284"/>
        </w:tabs>
        <w:jc w:val="both"/>
        <w:rPr>
          <w:rFonts w:cs="Times New Roman"/>
        </w:rPr>
      </w:pPr>
    </w:p>
    <w:p w:rsidR="00B86B5D" w:rsidRDefault="00E125B5" w:rsidP="00973CA3">
      <w:pPr>
        <w:pStyle w:val="Sansinterligne"/>
        <w:tabs>
          <w:tab w:val="left" w:pos="284"/>
        </w:tabs>
        <w:jc w:val="both"/>
        <w:rPr>
          <w:rFonts w:cs="Times New Roman"/>
        </w:rPr>
      </w:pPr>
      <w:r w:rsidRPr="00C1630E">
        <w:rPr>
          <w:rFonts w:cs="Times New Roman"/>
        </w:rPr>
        <w:tab/>
      </w:r>
      <w:r w:rsidR="0006038A" w:rsidRPr="00C1630E">
        <w:rPr>
          <w:rFonts w:cs="Times New Roman"/>
        </w:rPr>
        <w:t>L</w:t>
      </w:r>
      <w:r w:rsidR="004353FB">
        <w:rPr>
          <w:rFonts w:cs="Times New Roman"/>
        </w:rPr>
        <w:t>a Parchat A’har</w:t>
      </w:r>
      <w:r w:rsidR="001B3891" w:rsidRPr="00C1630E">
        <w:rPr>
          <w:rFonts w:cs="Times New Roman"/>
        </w:rPr>
        <w:t>e</w:t>
      </w:r>
      <w:r w:rsidR="004353FB">
        <w:rPr>
          <w:rFonts w:cs="Times New Roman"/>
        </w:rPr>
        <w:t>ï</w:t>
      </w:r>
      <w:r w:rsidR="001B3891" w:rsidRPr="00C1630E">
        <w:rPr>
          <w:rFonts w:cs="Times New Roman"/>
        </w:rPr>
        <w:t xml:space="preserve"> </w:t>
      </w:r>
      <w:r w:rsidR="00D90B9D">
        <w:rPr>
          <w:rFonts w:cs="Times New Roman"/>
        </w:rPr>
        <w:t>est introduite</w:t>
      </w:r>
      <w:r w:rsidR="004353FB">
        <w:rPr>
          <w:rFonts w:cs="Times New Roman"/>
        </w:rPr>
        <w:t xml:space="preserve"> par le verset</w:t>
      </w:r>
      <w:r w:rsidR="001B3891" w:rsidRPr="00C1630E">
        <w:rPr>
          <w:rFonts w:cs="Times New Roman"/>
        </w:rPr>
        <w:t xml:space="preserve"> : </w:t>
      </w:r>
      <w:r w:rsidR="00973CA3">
        <w:rPr>
          <w:rFonts w:cs="Times New Roman"/>
        </w:rPr>
        <w:t>«</w:t>
      </w:r>
      <w:r w:rsidR="004353FB">
        <w:rPr>
          <w:rFonts w:cs="Times New Roman"/>
        </w:rPr>
        <w:t>après la mort des deux fils d’Aharon, quand ils s’approchèrent de l’Eternel et ils moururent</w:t>
      </w:r>
      <w:r w:rsidR="00973CA3">
        <w:rPr>
          <w:rFonts w:cs="Times New Roman"/>
        </w:rPr>
        <w:t>»</w:t>
      </w:r>
      <w:r w:rsidR="009C7A68">
        <w:rPr>
          <w:rFonts w:cs="Times New Roman"/>
        </w:rPr>
        <w:t xml:space="preserve">, </w:t>
      </w:r>
      <w:r w:rsidR="00D90B9D">
        <w:rPr>
          <w:rFonts w:cs="Times New Roman"/>
        </w:rPr>
        <w:t>ayant</w:t>
      </w:r>
      <w:r w:rsidR="009C7A68">
        <w:rPr>
          <w:rFonts w:cs="Times New Roman"/>
        </w:rPr>
        <w:t xml:space="preserve"> pénétré dans le Saint des saints</w:t>
      </w:r>
      <w:r w:rsidR="005024BA">
        <w:rPr>
          <w:rFonts w:cs="Times New Roman"/>
        </w:rPr>
        <w:t>(1)</w:t>
      </w:r>
      <w:r w:rsidR="004353FB">
        <w:rPr>
          <w:rFonts w:cs="Times New Roman"/>
        </w:rPr>
        <w:t xml:space="preserve">. </w:t>
      </w:r>
      <w:r w:rsidR="005024BA">
        <w:rPr>
          <w:rFonts w:cs="Times New Roman"/>
        </w:rPr>
        <w:t>A la suite de cela, D.ieu mit en garde Aharon et ses fils</w:t>
      </w:r>
      <w:r w:rsidR="00D90B9D">
        <w:rPr>
          <w:rFonts w:cs="Times New Roman"/>
        </w:rPr>
        <w:t>(2)</w:t>
      </w:r>
      <w:r w:rsidR="005024BA">
        <w:rPr>
          <w:rFonts w:cs="Times New Roman"/>
        </w:rPr>
        <w:t xml:space="preserve"> : </w:t>
      </w:r>
      <w:r w:rsidR="00973CA3">
        <w:rPr>
          <w:rFonts w:cs="Times New Roman"/>
        </w:rPr>
        <w:t>«</w:t>
      </w:r>
      <w:r w:rsidR="005024BA">
        <w:rPr>
          <w:rFonts w:cs="Times New Roman"/>
        </w:rPr>
        <w:t>Tu ne boiras pas de vin et de bière</w:t>
      </w:r>
      <w:r w:rsidR="00D90B9D">
        <w:rPr>
          <w:rFonts w:cs="Times New Roman"/>
        </w:rPr>
        <w:t>(3)</w:t>
      </w:r>
      <w:r w:rsidR="00973CA3">
        <w:rPr>
          <w:rFonts w:cs="Times New Roman"/>
        </w:rPr>
        <w:t>»</w:t>
      </w:r>
      <w:r w:rsidR="005024BA">
        <w:rPr>
          <w:rFonts w:cs="Times New Roman"/>
        </w:rPr>
        <w:t xml:space="preserve"> quand tu devras entrer dans le Sanctuaire et : </w:t>
      </w:r>
      <w:r w:rsidR="00973CA3">
        <w:rPr>
          <w:rFonts w:cs="Times New Roman"/>
        </w:rPr>
        <w:t>«</w:t>
      </w:r>
      <w:r w:rsidR="005024BA">
        <w:rPr>
          <w:rFonts w:cs="Times New Roman"/>
        </w:rPr>
        <w:t>Il</w:t>
      </w:r>
      <w:r w:rsidR="00D90B9D">
        <w:rPr>
          <w:rFonts w:cs="Times New Roman"/>
        </w:rPr>
        <w:t>(4)</w:t>
      </w:r>
      <w:r w:rsidR="005024BA">
        <w:rPr>
          <w:rFonts w:cs="Times New Roman"/>
        </w:rPr>
        <w:t xml:space="preserve"> ne viendra pas à tout moment dans le Sanctuaire</w:t>
      </w:r>
      <w:r w:rsidR="00973CA3">
        <w:rPr>
          <w:rFonts w:cs="Times New Roman"/>
        </w:rPr>
        <w:t>»</w:t>
      </w:r>
      <w:r w:rsidR="005024BA">
        <w:rPr>
          <w:rFonts w:cs="Times New Roman"/>
        </w:rPr>
        <w:t>, mais uniquement à Yom Kippour, pendant le service de D.ieu</w:t>
      </w:r>
      <w:r w:rsidR="00D90B9D">
        <w:rPr>
          <w:rFonts w:cs="Times New Roman"/>
        </w:rPr>
        <w:t>(5)</w:t>
      </w:r>
      <w:r w:rsidR="005024BA">
        <w:rPr>
          <w:rFonts w:cs="Times New Roman"/>
        </w:rPr>
        <w:t>.</w:t>
      </w:r>
    </w:p>
    <w:p w:rsidR="005024BA" w:rsidRDefault="005024BA" w:rsidP="00973CA3">
      <w:pPr>
        <w:pStyle w:val="Sansinterligne"/>
        <w:tabs>
          <w:tab w:val="left" w:pos="284"/>
        </w:tabs>
        <w:jc w:val="both"/>
        <w:rPr>
          <w:rFonts w:cs="Times New Roman"/>
        </w:rPr>
      </w:pPr>
    </w:p>
    <w:p w:rsidR="005024BA" w:rsidRDefault="005024BA" w:rsidP="00973CA3">
      <w:pPr>
        <w:pStyle w:val="Sansinterligne"/>
        <w:tabs>
          <w:tab w:val="left" w:pos="284"/>
        </w:tabs>
        <w:jc w:val="both"/>
        <w:rPr>
          <w:rFonts w:cs="Times New Roman"/>
        </w:rPr>
      </w:pPr>
      <w:r>
        <w:rPr>
          <w:rFonts w:cs="Times New Roman"/>
        </w:rPr>
        <w:tab/>
        <w:t>On peut, toutefo</w:t>
      </w:r>
      <w:r w:rsidR="00D90B9D">
        <w:rPr>
          <w:rFonts w:cs="Times New Roman"/>
        </w:rPr>
        <w:t>is, s’interroger, à ce propos, car l</w:t>
      </w:r>
      <w:r>
        <w:rPr>
          <w:rFonts w:cs="Times New Roman"/>
        </w:rPr>
        <w:t xml:space="preserve">a mort des fils d’Aharon </w:t>
      </w:r>
      <w:r w:rsidR="00D90B9D">
        <w:rPr>
          <w:rFonts w:cs="Times New Roman"/>
        </w:rPr>
        <w:t>a été</w:t>
      </w:r>
      <w:r>
        <w:rPr>
          <w:rFonts w:cs="Times New Roman"/>
        </w:rPr>
        <w:t xml:space="preserve"> décrite </w:t>
      </w:r>
      <w:r w:rsidR="00D90B9D">
        <w:rPr>
          <w:rFonts w:cs="Times New Roman"/>
        </w:rPr>
        <w:t>dans</w:t>
      </w:r>
      <w:r>
        <w:rPr>
          <w:rFonts w:cs="Times New Roman"/>
        </w:rPr>
        <w:t xml:space="preserve"> la Parchat Chemini</w:t>
      </w:r>
      <w:r w:rsidR="00D90B9D">
        <w:rPr>
          <w:rFonts w:cs="Times New Roman"/>
        </w:rPr>
        <w:t xml:space="preserve">, </w:t>
      </w:r>
      <w:r w:rsidR="00CD6B2F">
        <w:rPr>
          <w:rFonts w:cs="Times New Roman"/>
        </w:rPr>
        <w:t xml:space="preserve">laquelle </w:t>
      </w:r>
      <w:r w:rsidR="00D90B9D">
        <w:rPr>
          <w:rFonts w:cs="Times New Roman"/>
        </w:rPr>
        <w:t>énonce</w:t>
      </w:r>
      <w:r w:rsidR="00CD6B2F">
        <w:rPr>
          <w:rFonts w:cs="Times New Roman"/>
        </w:rPr>
        <w:t>, notamment, la première Injonction</w:t>
      </w:r>
      <w:r w:rsidR="00D90B9D">
        <w:rPr>
          <w:rFonts w:cs="Times New Roman"/>
        </w:rPr>
        <w:t xml:space="preserve"> mentionnée ci-dessus</w:t>
      </w:r>
      <w:r w:rsidR="00CD6B2F">
        <w:rPr>
          <w:rFonts w:cs="Times New Roman"/>
        </w:rPr>
        <w:t xml:space="preserve"> : </w:t>
      </w:r>
      <w:r w:rsidR="00973CA3">
        <w:rPr>
          <w:rFonts w:cs="Times New Roman"/>
        </w:rPr>
        <w:t>«</w:t>
      </w:r>
      <w:r w:rsidR="00CD6B2F">
        <w:rPr>
          <w:rFonts w:cs="Times New Roman"/>
        </w:rPr>
        <w:t>Tu ne boiras pas de vin et de bière</w:t>
      </w:r>
      <w:r w:rsidR="00973CA3">
        <w:rPr>
          <w:rFonts w:cs="Times New Roman"/>
        </w:rPr>
        <w:t>»</w:t>
      </w:r>
      <w:r w:rsidR="00CD6B2F">
        <w:rPr>
          <w:rFonts w:cs="Times New Roman"/>
        </w:rPr>
        <w:t>. La seconde</w:t>
      </w:r>
      <w:r w:rsidR="00D90B9D">
        <w:rPr>
          <w:rFonts w:cs="Times New Roman"/>
        </w:rPr>
        <w:t xml:space="preserve"> Injonction</w:t>
      </w:r>
      <w:r w:rsidR="00CD6B2F">
        <w:rPr>
          <w:rFonts w:cs="Times New Roman"/>
        </w:rPr>
        <w:t xml:space="preserve">, en revanche, </w:t>
      </w:r>
      <w:r w:rsidR="00973CA3">
        <w:rPr>
          <w:rFonts w:cs="Times New Roman"/>
        </w:rPr>
        <w:t>«</w:t>
      </w:r>
      <w:r w:rsidR="00CD6B2F">
        <w:rPr>
          <w:rFonts w:cs="Times New Roman"/>
        </w:rPr>
        <w:t>Il ne viendra pas à tout moment dans le Sanctuaire</w:t>
      </w:r>
      <w:r w:rsidR="00973CA3">
        <w:rPr>
          <w:rFonts w:cs="Times New Roman"/>
        </w:rPr>
        <w:t>»</w:t>
      </w:r>
      <w:r w:rsidR="00CD6B2F">
        <w:rPr>
          <w:rFonts w:cs="Times New Roman"/>
        </w:rPr>
        <w:t>, dans le Saint des saints, apparaît, pour la première fois, dans cette Parchat A’hareï, soit deux Sidrot et demie plus tard, après que la Torah ait présenté, par le détail, les animaux et les oiseaux cachers, de même que ceux qui ne le sont pas</w:t>
      </w:r>
      <w:r w:rsidR="00B4469A">
        <w:rPr>
          <w:rFonts w:cs="Times New Roman"/>
        </w:rPr>
        <w:t>, les Lois d’une femme en couche et celles de la lèpre</w:t>
      </w:r>
      <w:r w:rsidR="00CD6B2F">
        <w:rPr>
          <w:rFonts w:cs="Times New Roman"/>
        </w:rPr>
        <w:t>.</w:t>
      </w:r>
    </w:p>
    <w:p w:rsidR="00B4469A" w:rsidRDefault="00B4469A" w:rsidP="00973CA3">
      <w:pPr>
        <w:pStyle w:val="Sansinterligne"/>
        <w:tabs>
          <w:tab w:val="left" w:pos="284"/>
        </w:tabs>
        <w:jc w:val="both"/>
        <w:rPr>
          <w:rFonts w:cs="Times New Roman"/>
        </w:rPr>
      </w:pPr>
    </w:p>
    <w:p w:rsidR="00B4469A" w:rsidRDefault="00B4469A" w:rsidP="00DF7408">
      <w:pPr>
        <w:pStyle w:val="Sansinterligne"/>
        <w:tabs>
          <w:tab w:val="left" w:pos="284"/>
        </w:tabs>
        <w:jc w:val="both"/>
        <w:rPr>
          <w:rFonts w:cs="Times New Roman"/>
        </w:rPr>
      </w:pPr>
      <w:r>
        <w:rPr>
          <w:rFonts w:cs="Times New Roman"/>
        </w:rPr>
        <w:tab/>
      </w:r>
      <w:r w:rsidR="00D90B9D">
        <w:rPr>
          <w:rFonts w:cs="Times New Roman"/>
        </w:rPr>
        <w:t>Or, si c</w:t>
      </w:r>
      <w:r w:rsidR="00B1523B">
        <w:rPr>
          <w:rFonts w:cs="Times New Roman"/>
        </w:rPr>
        <w:t>es deux Injonctions sont reliées par la mort des deux fils d’Aharon, de laquelle</w:t>
      </w:r>
      <w:r w:rsidR="00D90B9D">
        <w:rPr>
          <w:rFonts w:cs="Times New Roman"/>
        </w:rPr>
        <w:t xml:space="preserve"> on déduit le comportement qu’il convient</w:t>
      </w:r>
      <w:r w:rsidR="00B1523B">
        <w:rPr>
          <w:rFonts w:cs="Times New Roman"/>
        </w:rPr>
        <w:t xml:space="preserve"> </w:t>
      </w:r>
      <w:r w:rsidR="00D90B9D">
        <w:rPr>
          <w:rFonts w:cs="Times New Roman"/>
        </w:rPr>
        <w:t>d’</w:t>
      </w:r>
      <w:r w:rsidR="00B1523B">
        <w:rPr>
          <w:rFonts w:cs="Times New Roman"/>
        </w:rPr>
        <w:t>adopter pour ne pas en</w:t>
      </w:r>
      <w:r w:rsidR="00D90B9D">
        <w:rPr>
          <w:rFonts w:cs="Times New Roman"/>
        </w:rPr>
        <w:t>courir la même punition qu’eux(6</w:t>
      </w:r>
      <w:r w:rsidR="00B1523B">
        <w:rPr>
          <w:rFonts w:cs="Times New Roman"/>
        </w:rPr>
        <w:t>), pourquoi la première est-elle déjà énoncée dans la Parchat Chemini et la seconde uniquement dans cette Parchat A’hareï</w:t>
      </w:r>
      <w:r w:rsidR="00D90B9D">
        <w:rPr>
          <w:rFonts w:cs="Times New Roman"/>
        </w:rPr>
        <w:t>(7)</w:t>
      </w:r>
      <w:r w:rsidR="00B1523B">
        <w:rPr>
          <w:rFonts w:cs="Times New Roman"/>
        </w:rPr>
        <w:t> ?</w:t>
      </w:r>
    </w:p>
    <w:p w:rsidR="00B1523B" w:rsidRDefault="00B1523B" w:rsidP="00973CA3">
      <w:pPr>
        <w:pStyle w:val="Sansinterligne"/>
        <w:tabs>
          <w:tab w:val="left" w:pos="284"/>
        </w:tabs>
        <w:jc w:val="both"/>
        <w:rPr>
          <w:rFonts w:cs="Times New Roman"/>
        </w:rPr>
      </w:pPr>
    </w:p>
    <w:p w:rsidR="00B1523B" w:rsidRDefault="00B1523B" w:rsidP="00973CA3">
      <w:pPr>
        <w:pStyle w:val="Sansinterligne"/>
        <w:tabs>
          <w:tab w:val="left" w:pos="284"/>
        </w:tabs>
        <w:jc w:val="both"/>
        <w:rPr>
          <w:rFonts w:cs="Times New Roman"/>
        </w:rPr>
      </w:pPr>
      <w:r>
        <w:rPr>
          <w:rFonts w:cs="Times New Roman"/>
        </w:rPr>
        <w:tab/>
        <w:t>L’explication est la suivante. Le saint Or Ha ‘Haïm écrit que les deux fils d’Aharon pénétrèrent dans le Saint des saints</w:t>
      </w:r>
      <w:r w:rsidR="00D258BB">
        <w:rPr>
          <w:rFonts w:cs="Times New Roman"/>
        </w:rPr>
        <w:t>(8)</w:t>
      </w:r>
      <w:r>
        <w:rPr>
          <w:rFonts w:cs="Times New Roman"/>
        </w:rPr>
        <w:t>, bien plus, qu’ils le firent après avoir bu du vin</w:t>
      </w:r>
      <w:r w:rsidR="00D258BB">
        <w:rPr>
          <w:rFonts w:cs="Times New Roman"/>
        </w:rPr>
        <w:t>(9)</w:t>
      </w:r>
      <w:r>
        <w:rPr>
          <w:rFonts w:cs="Times New Roman"/>
        </w:rPr>
        <w:t>, mais qu’</w:t>
      </w:r>
      <w:r w:rsidR="00D258BB">
        <w:rPr>
          <w:rFonts w:cs="Times New Roman"/>
        </w:rPr>
        <w:t xml:space="preserve">en agissant de la sorte, </w:t>
      </w:r>
      <w:r>
        <w:rPr>
          <w:rFonts w:cs="Times New Roman"/>
        </w:rPr>
        <w:t xml:space="preserve">ils ne commirent </w:t>
      </w:r>
      <w:r w:rsidR="00D258BB">
        <w:rPr>
          <w:rFonts w:cs="Times New Roman"/>
        </w:rPr>
        <w:t>aucune</w:t>
      </w:r>
      <w:r>
        <w:rPr>
          <w:rFonts w:cs="Times New Roman"/>
        </w:rPr>
        <w:t xml:space="preserve"> faute, selon </w:t>
      </w:r>
      <w:r w:rsidR="00D258BB">
        <w:rPr>
          <w:rFonts w:cs="Times New Roman"/>
        </w:rPr>
        <w:t>l’acceptation</w:t>
      </w:r>
      <w:r>
        <w:rPr>
          <w:rFonts w:cs="Times New Roman"/>
        </w:rPr>
        <w:t xml:space="preserve"> courant</w:t>
      </w:r>
      <w:r w:rsidR="00D258BB">
        <w:rPr>
          <w:rFonts w:cs="Times New Roman"/>
        </w:rPr>
        <w:t>e</w:t>
      </w:r>
      <w:r>
        <w:rPr>
          <w:rFonts w:cs="Times New Roman"/>
        </w:rPr>
        <w:t xml:space="preserve"> de ce terme</w:t>
      </w:r>
      <w:r w:rsidR="00D258BB">
        <w:rPr>
          <w:rFonts w:cs="Times New Roman"/>
        </w:rPr>
        <w:t>(10)</w:t>
      </w:r>
      <w:r>
        <w:rPr>
          <w:rFonts w:cs="Times New Roman"/>
        </w:rPr>
        <w:t>.</w:t>
      </w:r>
    </w:p>
    <w:p w:rsidR="00B76BAD" w:rsidRDefault="00B76BAD" w:rsidP="00973CA3">
      <w:pPr>
        <w:pStyle w:val="Sansinterligne"/>
        <w:tabs>
          <w:tab w:val="left" w:pos="284"/>
        </w:tabs>
        <w:jc w:val="both"/>
        <w:rPr>
          <w:rFonts w:cs="Times New Roman"/>
        </w:rPr>
      </w:pPr>
    </w:p>
    <w:p w:rsidR="00B76BAD" w:rsidRDefault="00D258BB" w:rsidP="00973CA3">
      <w:pPr>
        <w:pStyle w:val="Sansinterligne"/>
        <w:tabs>
          <w:tab w:val="left" w:pos="284"/>
        </w:tabs>
        <w:jc w:val="both"/>
        <w:rPr>
          <w:rFonts w:cs="Times New Roman"/>
        </w:rPr>
      </w:pPr>
      <w:r>
        <w:rPr>
          <w:rFonts w:cs="Times New Roman"/>
        </w:rPr>
        <w:tab/>
        <w:t>En l’occurrence, l</w:t>
      </w:r>
      <w:r w:rsidR="00B76BAD">
        <w:rPr>
          <w:rFonts w:cs="Times New Roman"/>
        </w:rPr>
        <w:t xml:space="preserve">eur </w:t>
      </w:r>
      <w:r w:rsidR="00973CA3">
        <w:rPr>
          <w:rFonts w:cs="Times New Roman"/>
        </w:rPr>
        <w:t>«</w:t>
      </w:r>
      <w:r w:rsidR="00B76BAD">
        <w:rPr>
          <w:rFonts w:cs="Times New Roman"/>
        </w:rPr>
        <w:t>faute</w:t>
      </w:r>
      <w:r w:rsidR="00973CA3">
        <w:rPr>
          <w:rFonts w:cs="Times New Roman"/>
        </w:rPr>
        <w:t>»</w:t>
      </w:r>
      <w:r w:rsidR="00B76BAD">
        <w:rPr>
          <w:rFonts w:cs="Times New Roman"/>
        </w:rPr>
        <w:t xml:space="preserve"> consista à se concentrer fortement sur la grandeur de D.ieu. Ils atteignirent ainsi un si haut niveau d’attachement à </w:t>
      </w:r>
      <w:r>
        <w:rPr>
          <w:rFonts w:cs="Times New Roman"/>
        </w:rPr>
        <w:t>Lui</w:t>
      </w:r>
      <w:r w:rsidR="00B76BAD">
        <w:rPr>
          <w:rFonts w:cs="Times New Roman"/>
        </w:rPr>
        <w:t xml:space="preserve"> qu’ils connurent l’extase et c’est </w:t>
      </w:r>
      <w:r>
        <w:rPr>
          <w:rFonts w:cs="Times New Roman"/>
        </w:rPr>
        <w:t>de cette façon</w:t>
      </w:r>
      <w:r w:rsidR="00B76BAD">
        <w:rPr>
          <w:rFonts w:cs="Times New Roman"/>
        </w:rPr>
        <w:t xml:space="preserve"> que leur âme quitta leur corps</w:t>
      </w:r>
      <w:r>
        <w:rPr>
          <w:rFonts w:cs="Times New Roman"/>
        </w:rPr>
        <w:t>(11)</w:t>
      </w:r>
      <w:r w:rsidR="00B76BAD">
        <w:rPr>
          <w:rFonts w:cs="Times New Roman"/>
        </w:rPr>
        <w:t>.</w:t>
      </w:r>
    </w:p>
    <w:p w:rsidR="00B76BAD" w:rsidRDefault="00B76BAD" w:rsidP="00973CA3">
      <w:pPr>
        <w:pStyle w:val="Sansinterligne"/>
        <w:tabs>
          <w:tab w:val="left" w:pos="284"/>
        </w:tabs>
        <w:jc w:val="both"/>
        <w:rPr>
          <w:rFonts w:cs="Times New Roman"/>
        </w:rPr>
      </w:pPr>
    </w:p>
    <w:p w:rsidR="00B86B5D" w:rsidRDefault="00D258BB" w:rsidP="00973CA3">
      <w:pPr>
        <w:pStyle w:val="Sansinterligne"/>
        <w:tabs>
          <w:tab w:val="left" w:pos="284"/>
        </w:tabs>
        <w:jc w:val="both"/>
        <w:rPr>
          <w:rFonts w:cs="Times New Roman"/>
        </w:rPr>
      </w:pPr>
      <w:r>
        <w:rPr>
          <w:rFonts w:cs="Times New Roman"/>
        </w:rPr>
        <w:tab/>
        <w:t>Tel est donc le sens de ce</w:t>
      </w:r>
      <w:r w:rsidR="00B76BAD">
        <w:rPr>
          <w:rFonts w:cs="Times New Roman"/>
        </w:rPr>
        <w:t xml:space="preserve"> verset : </w:t>
      </w:r>
      <w:r w:rsidR="00973CA3">
        <w:rPr>
          <w:rFonts w:cs="Times New Roman"/>
        </w:rPr>
        <w:t>«</w:t>
      </w:r>
      <w:r w:rsidR="00B76BAD">
        <w:rPr>
          <w:rFonts w:cs="Times New Roman"/>
        </w:rPr>
        <w:t>quand ils s’approchèrent de l’Eternel et ils moururent</w:t>
      </w:r>
      <w:r w:rsidR="00973CA3">
        <w:rPr>
          <w:rFonts w:cs="Times New Roman"/>
        </w:rPr>
        <w:t>»</w:t>
      </w:r>
      <w:r w:rsidR="00B76BAD">
        <w:rPr>
          <w:rFonts w:cs="Times New Roman"/>
        </w:rPr>
        <w:t>. Ils voulurent atteindre une grande proximité de D.ieu, un attachement total. C’est pour cette raison qu’ils moururent et que leur âme quitta leur corps</w:t>
      </w:r>
      <w:r>
        <w:rPr>
          <w:rFonts w:cs="Times New Roman"/>
        </w:rPr>
        <w:t>(12)</w:t>
      </w:r>
      <w:r w:rsidR="00B76BAD">
        <w:rPr>
          <w:rFonts w:cs="Times New Roman"/>
        </w:rPr>
        <w:t>.</w:t>
      </w:r>
    </w:p>
    <w:p w:rsidR="00B76BAD" w:rsidRDefault="00B76BAD" w:rsidP="00973CA3">
      <w:pPr>
        <w:pStyle w:val="Sansinterligne"/>
        <w:tabs>
          <w:tab w:val="left" w:pos="284"/>
        </w:tabs>
        <w:jc w:val="both"/>
        <w:rPr>
          <w:rFonts w:cs="Times New Roman"/>
        </w:rPr>
      </w:pPr>
    </w:p>
    <w:p w:rsidR="00B76BAD" w:rsidRDefault="00B76BAD" w:rsidP="00973CA3">
      <w:pPr>
        <w:pStyle w:val="Sansinterligne"/>
        <w:tabs>
          <w:tab w:val="left" w:pos="284"/>
        </w:tabs>
        <w:jc w:val="both"/>
        <w:rPr>
          <w:rFonts w:cs="Times New Roman"/>
        </w:rPr>
      </w:pPr>
      <w:r>
        <w:rPr>
          <w:rFonts w:cs="Times New Roman"/>
        </w:rPr>
        <w:tab/>
      </w:r>
      <w:r w:rsidR="00D258BB">
        <w:rPr>
          <w:rFonts w:cs="Times New Roman"/>
        </w:rPr>
        <w:t>U</w:t>
      </w:r>
      <w:r w:rsidR="001C36AF">
        <w:rPr>
          <w:rFonts w:cs="Times New Roman"/>
        </w:rPr>
        <w:t>n enseignement pour chacun</w:t>
      </w:r>
      <w:r w:rsidR="00D258BB">
        <w:rPr>
          <w:rFonts w:cs="Times New Roman"/>
        </w:rPr>
        <w:t xml:space="preserve"> découle de ce qui vient d’être exposé</w:t>
      </w:r>
      <w:r w:rsidR="001C36AF">
        <w:rPr>
          <w:rFonts w:cs="Times New Roman"/>
        </w:rPr>
        <w:t xml:space="preserve">. </w:t>
      </w:r>
      <w:r w:rsidR="00FE20EE">
        <w:rPr>
          <w:rFonts w:cs="Times New Roman"/>
        </w:rPr>
        <w:t xml:space="preserve">Un Juif doit servir D.ieu en s’attachant profondément à Lui, au point de se départir de sa matérialité. Mais, simultanément, il lui faut </w:t>
      </w:r>
      <w:r w:rsidR="00E562D0">
        <w:rPr>
          <w:rFonts w:cs="Times New Roman"/>
        </w:rPr>
        <w:t>également</w:t>
      </w:r>
      <w:r w:rsidR="00FE20EE">
        <w:rPr>
          <w:rFonts w:cs="Times New Roman"/>
        </w:rPr>
        <w:t xml:space="preserve"> se maintenir dans son corps physique, au sein de ce monde matériel, car la finalité de l’</w:t>
      </w:r>
      <w:r w:rsidR="00FE5039">
        <w:rPr>
          <w:rFonts w:cs="Times New Roman"/>
        </w:rPr>
        <w:t>homme, ici-bas, est de faire en sorte que la matière du monde devienne le réceptacle de la Divinité</w:t>
      </w:r>
      <w:r w:rsidR="00E562D0">
        <w:rPr>
          <w:rFonts w:cs="Times New Roman"/>
        </w:rPr>
        <w:t>(13)</w:t>
      </w:r>
      <w:r w:rsidR="00FE5039">
        <w:rPr>
          <w:rFonts w:cs="Times New Roman"/>
        </w:rPr>
        <w:t>.</w:t>
      </w:r>
    </w:p>
    <w:p w:rsidR="00FE5039" w:rsidRDefault="00FE5039" w:rsidP="00973CA3">
      <w:pPr>
        <w:pStyle w:val="Sansinterligne"/>
        <w:tabs>
          <w:tab w:val="left" w:pos="284"/>
        </w:tabs>
        <w:jc w:val="both"/>
        <w:rPr>
          <w:rFonts w:cs="Times New Roman"/>
        </w:rPr>
      </w:pPr>
    </w:p>
    <w:p w:rsidR="00FE5039" w:rsidRDefault="00FE5039" w:rsidP="00973CA3">
      <w:pPr>
        <w:pStyle w:val="Sansinterligne"/>
        <w:tabs>
          <w:tab w:val="left" w:pos="284"/>
        </w:tabs>
        <w:jc w:val="both"/>
        <w:rPr>
          <w:rFonts w:cs="Times New Roman"/>
        </w:rPr>
      </w:pPr>
      <w:r>
        <w:rPr>
          <w:rFonts w:cs="Times New Roman"/>
        </w:rPr>
        <w:tab/>
        <w:t xml:space="preserve">Il ne faut donc pas se détacher de la matérialité, se séparer de son corps et du monde, autour de soi. Bien au contraire, </w:t>
      </w:r>
      <w:r w:rsidR="00E562D0">
        <w:rPr>
          <w:rFonts w:cs="Times New Roman"/>
        </w:rPr>
        <w:t>on doit</w:t>
      </w:r>
      <w:r>
        <w:rPr>
          <w:rFonts w:cs="Times New Roman"/>
        </w:rPr>
        <w:t xml:space="preserve"> composer avec la matière </w:t>
      </w:r>
      <w:r w:rsidR="00E562D0">
        <w:rPr>
          <w:rFonts w:cs="Times New Roman"/>
        </w:rPr>
        <w:t>jusqu’à</w:t>
      </w:r>
      <w:r>
        <w:rPr>
          <w:rFonts w:cs="Times New Roman"/>
        </w:rPr>
        <w:t xml:space="preserve"> la transformer et la mettre au service du domaine de la sainteté.</w:t>
      </w:r>
    </w:p>
    <w:p w:rsidR="002A6F8B" w:rsidRDefault="002A6F8B" w:rsidP="00973CA3">
      <w:pPr>
        <w:pStyle w:val="Sansinterligne"/>
        <w:tabs>
          <w:tab w:val="left" w:pos="284"/>
        </w:tabs>
        <w:jc w:val="both"/>
        <w:rPr>
          <w:rFonts w:cs="Times New Roman"/>
        </w:rPr>
      </w:pPr>
    </w:p>
    <w:p w:rsidR="002A6F8B" w:rsidRDefault="00CB6431" w:rsidP="00973CA3">
      <w:pPr>
        <w:pStyle w:val="Sansinterligne"/>
        <w:tabs>
          <w:tab w:val="left" w:pos="284"/>
        </w:tabs>
        <w:jc w:val="both"/>
        <w:rPr>
          <w:rFonts w:cs="Times New Roman"/>
        </w:rPr>
      </w:pPr>
      <w:r>
        <w:rPr>
          <w:rFonts w:cs="Times New Roman"/>
        </w:rPr>
        <w:tab/>
        <w:t>Comme on le sait, i</w:t>
      </w:r>
      <w:r w:rsidR="002A6F8B">
        <w:rPr>
          <w:rFonts w:cs="Times New Roman"/>
        </w:rPr>
        <w:t xml:space="preserve">l existe deux catégories de Juifs, ceux qui résident dans </w:t>
      </w:r>
      <w:r>
        <w:rPr>
          <w:rFonts w:cs="Times New Roman"/>
        </w:rPr>
        <w:t>la tente de l’étude,</w:t>
      </w:r>
      <w:r w:rsidR="002A6F8B">
        <w:rPr>
          <w:rFonts w:cs="Times New Roman"/>
        </w:rPr>
        <w:t xml:space="preserve"> qui ont l’étude de la Torah pour seule activité</w:t>
      </w:r>
      <w:r>
        <w:rPr>
          <w:rFonts w:cs="Times New Roman"/>
        </w:rPr>
        <w:t>,</w:t>
      </w:r>
      <w:r w:rsidR="002A6F8B">
        <w:rPr>
          <w:rFonts w:cs="Times New Roman"/>
        </w:rPr>
        <w:t xml:space="preserve"> </w:t>
      </w:r>
      <w:r>
        <w:rPr>
          <w:rFonts w:cs="Times New Roman"/>
        </w:rPr>
        <w:t>d’un</w:t>
      </w:r>
      <w:r w:rsidR="002A6F8B">
        <w:rPr>
          <w:rFonts w:cs="Times New Roman"/>
        </w:rPr>
        <w:t>e</w:t>
      </w:r>
      <w:r>
        <w:rPr>
          <w:rFonts w:cs="Times New Roman"/>
        </w:rPr>
        <w:t xml:space="preserve"> par</w:t>
      </w:r>
      <w:r w:rsidR="002A6F8B">
        <w:rPr>
          <w:rFonts w:cs="Times New Roman"/>
        </w:rPr>
        <w:t>t</w:t>
      </w:r>
      <w:r>
        <w:rPr>
          <w:rFonts w:cs="Times New Roman"/>
        </w:rPr>
        <w:t>,</w:t>
      </w:r>
      <w:r w:rsidR="002A6F8B">
        <w:rPr>
          <w:rFonts w:cs="Times New Roman"/>
        </w:rPr>
        <w:t xml:space="preserve"> ceux qui ont une activit</w:t>
      </w:r>
      <w:r>
        <w:rPr>
          <w:rFonts w:cs="Times New Roman"/>
        </w:rPr>
        <w:t>é professionnelle,</w:t>
      </w:r>
      <w:r w:rsidR="002A6F8B">
        <w:rPr>
          <w:rFonts w:cs="Times New Roman"/>
        </w:rPr>
        <w:t xml:space="preserve"> qui gagnent leur vie par leur travail</w:t>
      </w:r>
      <w:r>
        <w:rPr>
          <w:rFonts w:cs="Times New Roman"/>
        </w:rPr>
        <w:t>, d’autre part</w:t>
      </w:r>
      <w:r w:rsidR="002A6F8B">
        <w:rPr>
          <w:rFonts w:cs="Times New Roman"/>
        </w:rPr>
        <w:t>. La Parchat A’hareï délivre un enseignement à la fois aux uns et aux autres.</w:t>
      </w:r>
    </w:p>
    <w:p w:rsidR="002A6F8B" w:rsidRDefault="002A6F8B" w:rsidP="00973CA3">
      <w:pPr>
        <w:pStyle w:val="Sansinterligne"/>
        <w:tabs>
          <w:tab w:val="left" w:pos="284"/>
        </w:tabs>
        <w:jc w:val="both"/>
        <w:rPr>
          <w:rFonts w:cs="Times New Roman"/>
        </w:rPr>
      </w:pPr>
    </w:p>
    <w:p w:rsidR="00D33710" w:rsidRDefault="002A6F8B" w:rsidP="00973CA3">
      <w:pPr>
        <w:pStyle w:val="Sansinterligne"/>
        <w:tabs>
          <w:tab w:val="left" w:pos="284"/>
        </w:tabs>
        <w:jc w:val="both"/>
        <w:rPr>
          <w:rFonts w:cs="Times New Roman"/>
        </w:rPr>
      </w:pPr>
      <w:r>
        <w:rPr>
          <w:rFonts w:cs="Times New Roman"/>
        </w:rPr>
        <w:lastRenderedPageBreak/>
        <w:tab/>
        <w:t xml:space="preserve">A ceux qui résident dans la tente de l’étude, on doit dire : </w:t>
      </w:r>
      <w:r w:rsidR="00973CA3">
        <w:rPr>
          <w:rFonts w:cs="Times New Roman"/>
        </w:rPr>
        <w:t>«</w:t>
      </w:r>
      <w:r>
        <w:rPr>
          <w:rFonts w:cs="Times New Roman"/>
        </w:rPr>
        <w:t xml:space="preserve">Tu ne boiras pas </w:t>
      </w:r>
      <w:r w:rsidR="00CB6431">
        <w:rPr>
          <w:rFonts w:cs="Times New Roman"/>
        </w:rPr>
        <w:t>de vin et de bière</w:t>
      </w:r>
      <w:r w:rsidR="00973CA3">
        <w:rPr>
          <w:rFonts w:cs="Times New Roman"/>
        </w:rPr>
        <w:t>»</w:t>
      </w:r>
      <w:r w:rsidR="00CB6431">
        <w:rPr>
          <w:rFonts w:cs="Times New Roman"/>
        </w:rPr>
        <w:t>. Lorsque ceux-ci</w:t>
      </w:r>
      <w:r>
        <w:rPr>
          <w:rFonts w:cs="Times New Roman"/>
        </w:rPr>
        <w:t xml:space="preserve"> concentrent leurs efforts sur l’étude de la Torah, notamment de sa dimension profonde, qui est comparée au vin</w:t>
      </w:r>
      <w:r w:rsidR="00CB6431">
        <w:rPr>
          <w:rFonts w:cs="Times New Roman"/>
        </w:rPr>
        <w:t>(14</w:t>
      </w:r>
      <w:r w:rsidR="00D33710">
        <w:rPr>
          <w:rFonts w:cs="Times New Roman"/>
        </w:rPr>
        <w:t xml:space="preserve">), ils ne </w:t>
      </w:r>
      <w:r>
        <w:rPr>
          <w:rFonts w:cs="Times New Roman"/>
        </w:rPr>
        <w:t>d</w:t>
      </w:r>
      <w:r w:rsidR="00D33710">
        <w:rPr>
          <w:rFonts w:cs="Times New Roman"/>
        </w:rPr>
        <w:t xml:space="preserve">oivent pas la </w:t>
      </w:r>
      <w:r w:rsidR="00973CA3">
        <w:rPr>
          <w:rFonts w:cs="Times New Roman"/>
        </w:rPr>
        <w:t>«</w:t>
      </w:r>
      <w:r w:rsidR="00D33710">
        <w:rPr>
          <w:rFonts w:cs="Times New Roman"/>
        </w:rPr>
        <w:t>boire</w:t>
      </w:r>
      <w:r w:rsidR="00973CA3">
        <w:rPr>
          <w:rFonts w:cs="Times New Roman"/>
        </w:rPr>
        <w:t>»</w:t>
      </w:r>
      <w:r w:rsidR="00D33710">
        <w:rPr>
          <w:rFonts w:cs="Times New Roman"/>
        </w:rPr>
        <w:t>, p</w:t>
      </w:r>
      <w:r>
        <w:rPr>
          <w:rFonts w:cs="Times New Roman"/>
        </w:rPr>
        <w:t>e</w:t>
      </w:r>
      <w:r w:rsidR="00D33710">
        <w:rPr>
          <w:rFonts w:cs="Times New Roman"/>
        </w:rPr>
        <w:t xml:space="preserve">rmettre que le plaisir et l’enthousiasme des secrets de la Torah les rendent </w:t>
      </w:r>
      <w:r w:rsidR="00973CA3">
        <w:rPr>
          <w:rFonts w:cs="Times New Roman"/>
        </w:rPr>
        <w:t>«</w:t>
      </w:r>
      <w:r w:rsidR="00D33710">
        <w:rPr>
          <w:rFonts w:cs="Times New Roman"/>
        </w:rPr>
        <w:t>i</w:t>
      </w:r>
      <w:r>
        <w:rPr>
          <w:rFonts w:cs="Times New Roman"/>
        </w:rPr>
        <w:t>vr</w:t>
      </w:r>
      <w:r w:rsidR="00D33710">
        <w:rPr>
          <w:rFonts w:cs="Times New Roman"/>
        </w:rPr>
        <w:t>es</w:t>
      </w:r>
      <w:r w:rsidR="00973CA3">
        <w:rPr>
          <w:rFonts w:cs="Times New Roman"/>
        </w:rPr>
        <w:t>»</w:t>
      </w:r>
      <w:r w:rsidR="00D33710">
        <w:rPr>
          <w:rFonts w:cs="Times New Roman"/>
        </w:rPr>
        <w:t>. En d’</w:t>
      </w:r>
      <w:r>
        <w:rPr>
          <w:rFonts w:cs="Times New Roman"/>
        </w:rPr>
        <w:t>a</w:t>
      </w:r>
      <w:r w:rsidR="00D33710">
        <w:rPr>
          <w:rFonts w:cs="Times New Roman"/>
        </w:rPr>
        <w:t>utre</w:t>
      </w:r>
      <w:r>
        <w:rPr>
          <w:rFonts w:cs="Times New Roman"/>
        </w:rPr>
        <w:t xml:space="preserve">s </w:t>
      </w:r>
      <w:r w:rsidR="00D33710">
        <w:rPr>
          <w:rFonts w:cs="Times New Roman"/>
        </w:rPr>
        <w:t>t</w:t>
      </w:r>
      <w:r>
        <w:rPr>
          <w:rFonts w:cs="Times New Roman"/>
        </w:rPr>
        <w:t>e</w:t>
      </w:r>
      <w:r w:rsidR="00D33710">
        <w:rPr>
          <w:rFonts w:cs="Times New Roman"/>
        </w:rPr>
        <w:t xml:space="preserve">rmes, il </w:t>
      </w:r>
      <w:r>
        <w:rPr>
          <w:rFonts w:cs="Times New Roman"/>
        </w:rPr>
        <w:t>n</w:t>
      </w:r>
      <w:r w:rsidR="00D33710">
        <w:rPr>
          <w:rFonts w:cs="Times New Roman"/>
        </w:rPr>
        <w:t>e fau</w:t>
      </w:r>
      <w:r>
        <w:rPr>
          <w:rFonts w:cs="Times New Roman"/>
        </w:rPr>
        <w:t>t</w:t>
      </w:r>
      <w:r w:rsidR="00D33710">
        <w:rPr>
          <w:rFonts w:cs="Times New Roman"/>
        </w:rPr>
        <w:t xml:space="preserve"> pas que leu</w:t>
      </w:r>
      <w:r>
        <w:rPr>
          <w:rFonts w:cs="Times New Roman"/>
        </w:rPr>
        <w:t>r</w:t>
      </w:r>
      <w:r w:rsidR="00D33710">
        <w:rPr>
          <w:rFonts w:cs="Times New Roman"/>
        </w:rPr>
        <w:t xml:space="preserve"> étud</w:t>
      </w:r>
      <w:r>
        <w:rPr>
          <w:rFonts w:cs="Times New Roman"/>
        </w:rPr>
        <w:t>e</w:t>
      </w:r>
      <w:r w:rsidR="00D33710">
        <w:rPr>
          <w:rFonts w:cs="Times New Roman"/>
        </w:rPr>
        <w:t xml:space="preserve"> de la To</w:t>
      </w:r>
      <w:r>
        <w:rPr>
          <w:rFonts w:cs="Times New Roman"/>
        </w:rPr>
        <w:t>r</w:t>
      </w:r>
      <w:r w:rsidR="00D33710">
        <w:rPr>
          <w:rFonts w:cs="Times New Roman"/>
        </w:rPr>
        <w:t>ah</w:t>
      </w:r>
      <w:r>
        <w:rPr>
          <w:rFonts w:cs="Times New Roman"/>
        </w:rPr>
        <w:t xml:space="preserve"> </w:t>
      </w:r>
      <w:r w:rsidR="00D33710">
        <w:rPr>
          <w:rFonts w:cs="Times New Roman"/>
        </w:rPr>
        <w:t>et leur mé</w:t>
      </w:r>
      <w:r>
        <w:rPr>
          <w:rFonts w:cs="Times New Roman"/>
        </w:rPr>
        <w:t>d</w:t>
      </w:r>
      <w:r w:rsidR="00D33710">
        <w:rPr>
          <w:rFonts w:cs="Times New Roman"/>
        </w:rPr>
        <w:t>it</w:t>
      </w:r>
      <w:r>
        <w:rPr>
          <w:rFonts w:cs="Times New Roman"/>
        </w:rPr>
        <w:t>a</w:t>
      </w:r>
      <w:r w:rsidR="00D33710">
        <w:rPr>
          <w:rFonts w:cs="Times New Roman"/>
        </w:rPr>
        <w:t>tio</w:t>
      </w:r>
      <w:r>
        <w:rPr>
          <w:rFonts w:cs="Times New Roman"/>
        </w:rPr>
        <w:t>n</w:t>
      </w:r>
      <w:r w:rsidR="00D33710">
        <w:rPr>
          <w:rFonts w:cs="Times New Roman"/>
        </w:rPr>
        <w:t xml:space="preserve"> à </w:t>
      </w:r>
      <w:r>
        <w:rPr>
          <w:rFonts w:cs="Times New Roman"/>
        </w:rPr>
        <w:t>s</w:t>
      </w:r>
      <w:r w:rsidR="00D33710">
        <w:rPr>
          <w:rFonts w:cs="Times New Roman"/>
        </w:rPr>
        <w:t>es secrets</w:t>
      </w:r>
      <w:r>
        <w:rPr>
          <w:rFonts w:cs="Times New Roman"/>
        </w:rPr>
        <w:t xml:space="preserve"> </w:t>
      </w:r>
      <w:r w:rsidR="00D33710">
        <w:rPr>
          <w:rFonts w:cs="Times New Roman"/>
        </w:rPr>
        <w:t xml:space="preserve">aient pour effet de </w:t>
      </w:r>
      <w:r>
        <w:rPr>
          <w:rFonts w:cs="Times New Roman"/>
        </w:rPr>
        <w:t>le</w:t>
      </w:r>
      <w:r w:rsidR="00D33710">
        <w:rPr>
          <w:rFonts w:cs="Times New Roman"/>
        </w:rPr>
        <w:t>s</w:t>
      </w:r>
      <w:r>
        <w:rPr>
          <w:rFonts w:cs="Times New Roman"/>
        </w:rPr>
        <w:t xml:space="preserve"> </w:t>
      </w:r>
      <w:r w:rsidR="00D33710">
        <w:rPr>
          <w:rFonts w:cs="Times New Roman"/>
        </w:rPr>
        <w:t>détacher du monde, au point de</w:t>
      </w:r>
      <w:r w:rsidR="00CB6431">
        <w:rPr>
          <w:rFonts w:cs="Times New Roman"/>
        </w:rPr>
        <w:t xml:space="preserve"> leur faire connaître l’extase(15</w:t>
      </w:r>
      <w:r w:rsidR="00D33710">
        <w:rPr>
          <w:rFonts w:cs="Times New Roman"/>
        </w:rPr>
        <w:t xml:space="preserve">). </w:t>
      </w:r>
      <w:r w:rsidR="00CB6431">
        <w:rPr>
          <w:rFonts w:cs="Times New Roman"/>
        </w:rPr>
        <w:t>Ils</w:t>
      </w:r>
      <w:r w:rsidR="00A674D8">
        <w:rPr>
          <w:rFonts w:cs="Times New Roman"/>
        </w:rPr>
        <w:t xml:space="preserve"> doi</w:t>
      </w:r>
      <w:r w:rsidR="00CB6431">
        <w:rPr>
          <w:rFonts w:cs="Times New Roman"/>
        </w:rPr>
        <w:t>ven</w:t>
      </w:r>
      <w:r w:rsidR="00A674D8">
        <w:rPr>
          <w:rFonts w:cs="Times New Roman"/>
        </w:rPr>
        <w:t>t, bien au contr</w:t>
      </w:r>
      <w:r>
        <w:rPr>
          <w:rFonts w:cs="Times New Roman"/>
        </w:rPr>
        <w:t>a</w:t>
      </w:r>
      <w:r w:rsidR="00A674D8">
        <w:rPr>
          <w:rFonts w:cs="Times New Roman"/>
        </w:rPr>
        <w:t>ire, co</w:t>
      </w:r>
      <w:r>
        <w:rPr>
          <w:rFonts w:cs="Times New Roman"/>
        </w:rPr>
        <w:t>n</w:t>
      </w:r>
      <w:r w:rsidR="00A674D8">
        <w:rPr>
          <w:rFonts w:cs="Times New Roman"/>
        </w:rPr>
        <w:t>server une relation ave</w:t>
      </w:r>
      <w:r>
        <w:rPr>
          <w:rFonts w:cs="Times New Roman"/>
        </w:rPr>
        <w:t>c</w:t>
      </w:r>
      <w:r w:rsidR="00A674D8">
        <w:rPr>
          <w:rFonts w:cs="Times New Roman"/>
        </w:rPr>
        <w:t xml:space="preserve"> la ma</w:t>
      </w:r>
      <w:r>
        <w:rPr>
          <w:rFonts w:cs="Times New Roman"/>
        </w:rPr>
        <w:t>t</w:t>
      </w:r>
      <w:r w:rsidR="00A674D8">
        <w:rPr>
          <w:rFonts w:cs="Times New Roman"/>
        </w:rPr>
        <w:t>ière d</w:t>
      </w:r>
      <w:r>
        <w:rPr>
          <w:rFonts w:cs="Times New Roman"/>
        </w:rPr>
        <w:t>u</w:t>
      </w:r>
      <w:r w:rsidR="00CB6431">
        <w:rPr>
          <w:rFonts w:cs="Times New Roman"/>
        </w:rPr>
        <w:t xml:space="preserve"> monde, de sorte que c</w:t>
      </w:r>
      <w:r w:rsidR="00A674D8">
        <w:rPr>
          <w:rFonts w:cs="Times New Roman"/>
        </w:rPr>
        <w:t>elle</w:t>
      </w:r>
      <w:r w:rsidR="00CB6431">
        <w:rPr>
          <w:rFonts w:cs="Times New Roman"/>
        </w:rPr>
        <w:t>-ci</w:t>
      </w:r>
      <w:r w:rsidR="00A674D8">
        <w:rPr>
          <w:rFonts w:cs="Times New Roman"/>
        </w:rPr>
        <w:t xml:space="preserve"> se pénètre de s</w:t>
      </w:r>
      <w:r>
        <w:rPr>
          <w:rFonts w:cs="Times New Roman"/>
        </w:rPr>
        <w:t>ai</w:t>
      </w:r>
      <w:r w:rsidR="00A674D8">
        <w:rPr>
          <w:rFonts w:cs="Times New Roman"/>
        </w:rPr>
        <w:t xml:space="preserve">nteté et </w:t>
      </w:r>
      <w:r>
        <w:rPr>
          <w:rFonts w:cs="Times New Roman"/>
        </w:rPr>
        <w:t>re</w:t>
      </w:r>
      <w:r w:rsidR="00A674D8">
        <w:rPr>
          <w:rFonts w:cs="Times New Roman"/>
        </w:rPr>
        <w:t>çoive l’élévation</w:t>
      </w:r>
      <w:r w:rsidR="00CB6431">
        <w:rPr>
          <w:rFonts w:cs="Times New Roman"/>
        </w:rPr>
        <w:t>(16)</w:t>
      </w:r>
      <w:r w:rsidR="00A674D8">
        <w:rPr>
          <w:rFonts w:cs="Times New Roman"/>
        </w:rPr>
        <w:t>.</w:t>
      </w:r>
    </w:p>
    <w:p w:rsidR="00A674D8" w:rsidRDefault="00A674D8" w:rsidP="00973CA3">
      <w:pPr>
        <w:pStyle w:val="Sansinterligne"/>
        <w:tabs>
          <w:tab w:val="left" w:pos="284"/>
        </w:tabs>
        <w:jc w:val="both"/>
        <w:rPr>
          <w:rFonts w:cs="Times New Roman"/>
        </w:rPr>
      </w:pPr>
    </w:p>
    <w:p w:rsidR="00A674D8" w:rsidRDefault="00A674D8" w:rsidP="00973CA3">
      <w:pPr>
        <w:pStyle w:val="Sansinterligne"/>
        <w:tabs>
          <w:tab w:val="left" w:pos="284"/>
        </w:tabs>
        <w:jc w:val="both"/>
        <w:rPr>
          <w:rFonts w:cs="Times New Roman"/>
        </w:rPr>
      </w:pPr>
      <w:r>
        <w:rPr>
          <w:rFonts w:cs="Times New Roman"/>
        </w:rPr>
        <w:tab/>
        <w:t xml:space="preserve">Bien que cette Injonction ait été édictée pour un Cohen, </w:t>
      </w:r>
      <w:r w:rsidR="00CB6431">
        <w:rPr>
          <w:rFonts w:cs="Times New Roman"/>
        </w:rPr>
        <w:t>elle</w:t>
      </w:r>
      <w:r>
        <w:rPr>
          <w:rFonts w:cs="Times New Roman"/>
        </w:rPr>
        <w:t xml:space="preserve"> s’applique aussi</w:t>
      </w:r>
      <w:r w:rsidR="00CB6431">
        <w:rPr>
          <w:rFonts w:cs="Times New Roman"/>
        </w:rPr>
        <w:t>(17)</w:t>
      </w:r>
      <w:r>
        <w:rPr>
          <w:rFonts w:cs="Times New Roman"/>
        </w:rPr>
        <w:t xml:space="preserve"> à quiconque possède l’élévation morale du Cohen. Ainsi, selon les termes du Rambam, celui qui décide de se séparer des domaines du monde pour se consacrer à l’étude de la Torah et au service de </w:t>
      </w:r>
      <w:proofErr w:type="spellStart"/>
      <w:r>
        <w:rPr>
          <w:rFonts w:cs="Times New Roman"/>
        </w:rPr>
        <w:t>D.ieu</w:t>
      </w:r>
      <w:proofErr w:type="spellEnd"/>
      <w:r w:rsidR="00705692">
        <w:rPr>
          <w:rFonts w:cs="Times New Roman"/>
        </w:rPr>
        <w:t xml:space="preserve"> : </w:t>
      </w:r>
      <w:r w:rsidR="00973CA3">
        <w:rPr>
          <w:rFonts w:cs="Times New Roman"/>
        </w:rPr>
        <w:t>«</w:t>
      </w:r>
      <w:r w:rsidR="00705692">
        <w:rPr>
          <w:rFonts w:cs="Times New Roman"/>
        </w:rPr>
        <w:t>est consacré saint des saints</w:t>
      </w:r>
      <w:r w:rsidR="00973CA3">
        <w:rPr>
          <w:rFonts w:cs="Times New Roman"/>
        </w:rPr>
        <w:t>»</w:t>
      </w:r>
      <w:r w:rsidR="00705692">
        <w:rPr>
          <w:rFonts w:cs="Times New Roman"/>
        </w:rPr>
        <w:t>, comme un Cohen</w:t>
      </w:r>
      <w:r w:rsidR="00CB6431">
        <w:rPr>
          <w:rFonts w:cs="Times New Roman"/>
        </w:rPr>
        <w:t>(18)</w:t>
      </w:r>
      <w:r w:rsidR="00705692">
        <w:rPr>
          <w:rFonts w:cs="Times New Roman"/>
        </w:rPr>
        <w:t>.</w:t>
      </w:r>
    </w:p>
    <w:p w:rsidR="00A674D8" w:rsidRDefault="00A674D8" w:rsidP="00973CA3">
      <w:pPr>
        <w:pStyle w:val="Sansinterligne"/>
        <w:tabs>
          <w:tab w:val="left" w:pos="284"/>
        </w:tabs>
        <w:jc w:val="both"/>
        <w:rPr>
          <w:rFonts w:cs="Times New Roman"/>
        </w:rPr>
      </w:pPr>
    </w:p>
    <w:p w:rsidR="002A6F8B" w:rsidRDefault="00D33710" w:rsidP="00973CA3">
      <w:pPr>
        <w:pStyle w:val="Sansinterligne"/>
        <w:tabs>
          <w:tab w:val="left" w:pos="284"/>
        </w:tabs>
        <w:jc w:val="both"/>
        <w:rPr>
          <w:rFonts w:cs="Times New Roman"/>
        </w:rPr>
      </w:pPr>
      <w:r>
        <w:rPr>
          <w:rFonts w:cs="Times New Roman"/>
        </w:rPr>
        <w:tab/>
      </w:r>
      <w:r w:rsidR="00705692">
        <w:rPr>
          <w:rFonts w:cs="Times New Roman"/>
        </w:rPr>
        <w:t>A c</w:t>
      </w:r>
      <w:r w:rsidR="002A6F8B">
        <w:rPr>
          <w:rFonts w:cs="Times New Roman"/>
        </w:rPr>
        <w:t>e</w:t>
      </w:r>
      <w:r w:rsidR="00705692">
        <w:rPr>
          <w:rFonts w:cs="Times New Roman"/>
        </w:rPr>
        <w:t>ux qui exercen</w:t>
      </w:r>
      <w:r w:rsidR="002A6F8B">
        <w:rPr>
          <w:rFonts w:cs="Times New Roman"/>
        </w:rPr>
        <w:t>t</w:t>
      </w:r>
      <w:r w:rsidR="00705692">
        <w:rPr>
          <w:rFonts w:cs="Times New Roman"/>
        </w:rPr>
        <w:t xml:space="preserve"> une activité professionnelle, la Torah dit</w:t>
      </w:r>
      <w:r w:rsidR="002A6F8B">
        <w:rPr>
          <w:rFonts w:cs="Times New Roman"/>
        </w:rPr>
        <w:t xml:space="preserve"> : </w:t>
      </w:r>
      <w:r w:rsidR="00973CA3">
        <w:rPr>
          <w:rFonts w:cs="Times New Roman"/>
        </w:rPr>
        <w:t>«</w:t>
      </w:r>
      <w:r w:rsidR="002A6F8B">
        <w:rPr>
          <w:rFonts w:cs="Times New Roman"/>
        </w:rPr>
        <w:t>Il ne viendra pas à tout moment dans le Sanctuaire</w:t>
      </w:r>
      <w:r w:rsidR="00973CA3">
        <w:rPr>
          <w:rFonts w:cs="Times New Roman"/>
        </w:rPr>
        <w:t>»</w:t>
      </w:r>
      <w:r w:rsidR="00705692">
        <w:rPr>
          <w:rFonts w:cs="Times New Roman"/>
        </w:rPr>
        <w:t xml:space="preserve">. Ceux qui sont investis dans les domaines du monde n’ont </w:t>
      </w:r>
      <w:r w:rsidR="00CB6431">
        <w:rPr>
          <w:rFonts w:cs="Times New Roman"/>
        </w:rPr>
        <w:t xml:space="preserve">parfois </w:t>
      </w:r>
      <w:r w:rsidR="00705692">
        <w:rPr>
          <w:rFonts w:cs="Times New Roman"/>
        </w:rPr>
        <w:t>plus le temps de penser à eux-mêmes</w:t>
      </w:r>
      <w:r w:rsidR="002A6F8B">
        <w:rPr>
          <w:rFonts w:cs="Times New Roman"/>
        </w:rPr>
        <w:t>,</w:t>
      </w:r>
      <w:r w:rsidR="00705692">
        <w:rPr>
          <w:rFonts w:cs="Times New Roman"/>
        </w:rPr>
        <w:t xml:space="preserve"> si ce n’est peut-être à Yom Kippour</w:t>
      </w:r>
      <w:r w:rsidR="00CB6431">
        <w:rPr>
          <w:rFonts w:cs="Times New Roman"/>
        </w:rPr>
        <w:t>(19)</w:t>
      </w:r>
      <w:r w:rsidR="00705692">
        <w:rPr>
          <w:rFonts w:cs="Times New Roman"/>
        </w:rPr>
        <w:t>. Ils pourraien</w:t>
      </w:r>
      <w:r w:rsidR="00CB6431">
        <w:rPr>
          <w:rFonts w:cs="Times New Roman"/>
        </w:rPr>
        <w:t xml:space="preserve">t donc se demander pourquoi il leur faudrait être </w:t>
      </w:r>
      <w:r w:rsidR="00705692">
        <w:rPr>
          <w:rFonts w:cs="Times New Roman"/>
        </w:rPr>
        <w:t xml:space="preserve">à ce point absorbés par leur travail, par le monde matériel et </w:t>
      </w:r>
      <w:r w:rsidR="00CB6431">
        <w:rPr>
          <w:rFonts w:cs="Times New Roman"/>
        </w:rPr>
        <w:t xml:space="preserve">par </w:t>
      </w:r>
      <w:r w:rsidR="00705692">
        <w:rPr>
          <w:rFonts w:cs="Times New Roman"/>
        </w:rPr>
        <w:t>le</w:t>
      </w:r>
      <w:r w:rsidR="00CB6431">
        <w:rPr>
          <w:rFonts w:cs="Times New Roman"/>
        </w:rPr>
        <w:t>s épreuves qu’il impose. Ils pourraient concevoir le désir</w:t>
      </w:r>
      <w:r w:rsidR="00705692">
        <w:rPr>
          <w:rFonts w:cs="Times New Roman"/>
        </w:rPr>
        <w:t xml:space="preserve"> </w:t>
      </w:r>
      <w:r w:rsidR="00CB6431">
        <w:rPr>
          <w:rFonts w:cs="Times New Roman"/>
        </w:rPr>
        <w:t>d’</w:t>
      </w:r>
      <w:r w:rsidR="00705692">
        <w:rPr>
          <w:rFonts w:cs="Times New Roman"/>
        </w:rPr>
        <w:t>être</w:t>
      </w:r>
      <w:r w:rsidR="00CB6431">
        <w:rPr>
          <w:rFonts w:cs="Times New Roman"/>
        </w:rPr>
        <w:t>, eux aussi</w:t>
      </w:r>
      <w:r w:rsidR="00705692">
        <w:rPr>
          <w:rFonts w:cs="Times New Roman"/>
        </w:rPr>
        <w:t xml:space="preserve"> : </w:t>
      </w:r>
      <w:r w:rsidR="00973CA3">
        <w:rPr>
          <w:rFonts w:cs="Times New Roman"/>
        </w:rPr>
        <w:t>«</w:t>
      </w:r>
      <w:r w:rsidR="00705692">
        <w:rPr>
          <w:rFonts w:cs="Times New Roman"/>
        </w:rPr>
        <w:t>à tout moment dans le Sanctuaire</w:t>
      </w:r>
      <w:r w:rsidR="00973CA3">
        <w:rPr>
          <w:rFonts w:cs="Times New Roman"/>
        </w:rPr>
        <w:t>»</w:t>
      </w:r>
      <w:r w:rsidR="00705692">
        <w:rPr>
          <w:rFonts w:cs="Times New Roman"/>
        </w:rPr>
        <w:t xml:space="preserve">, </w:t>
      </w:r>
      <w:r w:rsidR="00CB6431">
        <w:rPr>
          <w:rFonts w:cs="Times New Roman"/>
        </w:rPr>
        <w:t xml:space="preserve">de </w:t>
      </w:r>
      <w:r w:rsidR="00705692">
        <w:rPr>
          <w:rFonts w:cs="Times New Roman"/>
        </w:rPr>
        <w:t xml:space="preserve">se consacrer, </w:t>
      </w:r>
      <w:r w:rsidR="00CB6431">
        <w:rPr>
          <w:rFonts w:cs="Times New Roman"/>
        </w:rPr>
        <w:t>à leur tour</w:t>
      </w:r>
      <w:r w:rsidR="00705692">
        <w:rPr>
          <w:rFonts w:cs="Times New Roman"/>
        </w:rPr>
        <w:t>, à la spiritualité</w:t>
      </w:r>
      <w:r w:rsidR="00F6307F">
        <w:rPr>
          <w:rFonts w:cs="Times New Roman"/>
        </w:rPr>
        <w:t xml:space="preserve"> et </w:t>
      </w:r>
      <w:r w:rsidR="00CB6431">
        <w:rPr>
          <w:rFonts w:cs="Times New Roman"/>
        </w:rPr>
        <w:t xml:space="preserve">de </w:t>
      </w:r>
      <w:r w:rsidR="00F6307F">
        <w:rPr>
          <w:rFonts w:cs="Times New Roman"/>
        </w:rPr>
        <w:t xml:space="preserve">se couper </w:t>
      </w:r>
      <w:r w:rsidR="00CB6431">
        <w:rPr>
          <w:rFonts w:cs="Times New Roman"/>
        </w:rPr>
        <w:t>des domaines du monde(20</w:t>
      </w:r>
      <w:r w:rsidR="00F6307F">
        <w:rPr>
          <w:rFonts w:cs="Times New Roman"/>
        </w:rPr>
        <w:t>). On leur répondra</w:t>
      </w:r>
      <w:r w:rsidR="00896C8B">
        <w:rPr>
          <w:rFonts w:cs="Times New Roman"/>
        </w:rPr>
        <w:t>,</w:t>
      </w:r>
      <w:r w:rsidR="00F6307F">
        <w:rPr>
          <w:rFonts w:cs="Times New Roman"/>
        </w:rPr>
        <w:t xml:space="preserve"> </w:t>
      </w:r>
      <w:r w:rsidR="00896C8B">
        <w:rPr>
          <w:rFonts w:cs="Times New Roman"/>
        </w:rPr>
        <w:t>à ce propos,</w:t>
      </w:r>
      <w:r w:rsidR="00F6307F">
        <w:rPr>
          <w:rFonts w:cs="Times New Roman"/>
        </w:rPr>
        <w:t xml:space="preserve"> que : </w:t>
      </w:r>
      <w:r w:rsidR="00973CA3">
        <w:rPr>
          <w:rFonts w:cs="Times New Roman"/>
        </w:rPr>
        <w:t>«</w:t>
      </w:r>
      <w:r w:rsidR="00F6307F">
        <w:rPr>
          <w:rFonts w:cs="Times New Roman"/>
        </w:rPr>
        <w:t>il ne viendra pas à tout moment dans le Sanctuaire</w:t>
      </w:r>
      <w:r w:rsidR="00973CA3">
        <w:rPr>
          <w:rFonts w:cs="Times New Roman"/>
        </w:rPr>
        <w:t>»</w:t>
      </w:r>
      <w:r w:rsidR="00F6307F">
        <w:rPr>
          <w:rFonts w:cs="Times New Roman"/>
        </w:rPr>
        <w:t>.</w:t>
      </w:r>
    </w:p>
    <w:p w:rsidR="009C18C7" w:rsidRDefault="009C18C7" w:rsidP="00973CA3">
      <w:pPr>
        <w:pStyle w:val="Sansinterligne"/>
        <w:tabs>
          <w:tab w:val="left" w:pos="284"/>
        </w:tabs>
        <w:jc w:val="both"/>
        <w:rPr>
          <w:rFonts w:cs="Times New Roman"/>
        </w:rPr>
      </w:pPr>
    </w:p>
    <w:p w:rsidR="009C18C7" w:rsidRDefault="009C18C7" w:rsidP="00973CA3">
      <w:pPr>
        <w:pStyle w:val="Sansinterligne"/>
        <w:tabs>
          <w:tab w:val="left" w:pos="284"/>
        </w:tabs>
        <w:jc w:val="both"/>
        <w:rPr>
          <w:rFonts w:cs="Times New Roman"/>
        </w:rPr>
      </w:pPr>
      <w:r>
        <w:rPr>
          <w:rFonts w:cs="Times New Roman"/>
        </w:rPr>
        <w:tab/>
        <w:t xml:space="preserve">En effet, l’objectif et la finalité </w:t>
      </w:r>
      <w:r w:rsidR="0058372A">
        <w:rPr>
          <w:rFonts w:cs="Times New Roman"/>
        </w:rPr>
        <w:t xml:space="preserve">qui sont </w:t>
      </w:r>
      <w:r w:rsidR="00896C8B">
        <w:rPr>
          <w:rFonts w:cs="Times New Roman"/>
        </w:rPr>
        <w:t>assignés</w:t>
      </w:r>
      <w:r>
        <w:rPr>
          <w:rFonts w:cs="Times New Roman"/>
        </w:rPr>
        <w:t xml:space="preserve"> </w:t>
      </w:r>
      <w:r w:rsidR="00896C8B">
        <w:rPr>
          <w:rFonts w:cs="Times New Roman"/>
        </w:rPr>
        <w:t xml:space="preserve">à </w:t>
      </w:r>
      <w:r>
        <w:rPr>
          <w:rFonts w:cs="Times New Roman"/>
        </w:rPr>
        <w:t xml:space="preserve">l’homme, </w:t>
      </w:r>
      <w:r w:rsidR="00896C8B">
        <w:rPr>
          <w:rFonts w:cs="Times New Roman"/>
        </w:rPr>
        <w:t xml:space="preserve">quand il vit </w:t>
      </w:r>
      <w:r>
        <w:rPr>
          <w:rFonts w:cs="Times New Roman"/>
        </w:rPr>
        <w:t>dans ce monde, sont le raffinement de la matière, l’élévation du monde, afin de le transformer et de le sanctifier. Grâce aux actions des hommes, le monde doit être pénétré de sainteté.</w:t>
      </w:r>
    </w:p>
    <w:p w:rsidR="009C18C7" w:rsidRDefault="009C18C7" w:rsidP="00973CA3">
      <w:pPr>
        <w:pStyle w:val="Sansinterligne"/>
        <w:tabs>
          <w:tab w:val="left" w:pos="284"/>
        </w:tabs>
        <w:jc w:val="both"/>
        <w:rPr>
          <w:rFonts w:cs="Times New Roman"/>
        </w:rPr>
      </w:pPr>
    </w:p>
    <w:p w:rsidR="009C18C7" w:rsidRDefault="009C18C7" w:rsidP="00973CA3">
      <w:pPr>
        <w:pStyle w:val="Sansinterligne"/>
        <w:tabs>
          <w:tab w:val="left" w:pos="284"/>
        </w:tabs>
        <w:jc w:val="both"/>
        <w:rPr>
          <w:rFonts w:cs="Times New Roman"/>
        </w:rPr>
      </w:pPr>
      <w:r>
        <w:rPr>
          <w:rFonts w:cs="Times New Roman"/>
        </w:rPr>
        <w:tab/>
        <w:t xml:space="preserve">Ce qui vient d’être dit nous permettra de comprendre </w:t>
      </w:r>
      <w:r w:rsidR="00896C8B">
        <w:rPr>
          <w:rFonts w:cs="Times New Roman"/>
        </w:rPr>
        <w:t xml:space="preserve">également la raison </w:t>
      </w:r>
      <w:r>
        <w:rPr>
          <w:rFonts w:cs="Times New Roman"/>
        </w:rPr>
        <w:t>pour</w:t>
      </w:r>
      <w:r w:rsidR="00896C8B">
        <w:rPr>
          <w:rFonts w:cs="Times New Roman"/>
        </w:rPr>
        <w:t xml:space="preserve"> laquelle</w:t>
      </w:r>
      <w:r>
        <w:rPr>
          <w:rFonts w:cs="Times New Roman"/>
        </w:rPr>
        <w:t xml:space="preserve"> la seconde Injonction, </w:t>
      </w:r>
      <w:r w:rsidR="00973CA3">
        <w:rPr>
          <w:rFonts w:cs="Times New Roman"/>
        </w:rPr>
        <w:t>«</w:t>
      </w:r>
      <w:r>
        <w:rPr>
          <w:rFonts w:cs="Times New Roman"/>
        </w:rPr>
        <w:t>Il ne viendra pas à tout moment dans le Sanctuaire</w:t>
      </w:r>
      <w:r w:rsidR="00973CA3">
        <w:rPr>
          <w:rFonts w:cs="Times New Roman"/>
        </w:rPr>
        <w:t>»</w:t>
      </w:r>
      <w:r>
        <w:rPr>
          <w:rFonts w:cs="Times New Roman"/>
        </w:rPr>
        <w:t xml:space="preserve">, figure, pour la première fois, dans la Parchat A’hareï, </w:t>
      </w:r>
      <w:r w:rsidR="00896C8B">
        <w:rPr>
          <w:rFonts w:cs="Times New Roman"/>
        </w:rPr>
        <w:t xml:space="preserve">soit </w:t>
      </w:r>
      <w:r>
        <w:rPr>
          <w:rFonts w:cs="Times New Roman"/>
        </w:rPr>
        <w:t>après les Sidrot Chemini, Tazrya et Metsora</w:t>
      </w:r>
      <w:r w:rsidR="00896C8B">
        <w:rPr>
          <w:rFonts w:cs="Times New Roman"/>
        </w:rPr>
        <w:t>(21)</w:t>
      </w:r>
      <w:r>
        <w:rPr>
          <w:rFonts w:cs="Times New Roman"/>
        </w:rPr>
        <w:t>.</w:t>
      </w:r>
    </w:p>
    <w:p w:rsidR="009C18C7" w:rsidRDefault="009C18C7" w:rsidP="00973CA3">
      <w:pPr>
        <w:pStyle w:val="Sansinterligne"/>
        <w:tabs>
          <w:tab w:val="left" w:pos="284"/>
        </w:tabs>
        <w:jc w:val="both"/>
        <w:rPr>
          <w:rFonts w:cs="Times New Roman"/>
        </w:rPr>
      </w:pPr>
    </w:p>
    <w:p w:rsidR="009C18C7" w:rsidRDefault="009C18C7" w:rsidP="00973CA3">
      <w:pPr>
        <w:pStyle w:val="Sansinterligne"/>
        <w:tabs>
          <w:tab w:val="left" w:pos="284"/>
        </w:tabs>
        <w:jc w:val="both"/>
        <w:rPr>
          <w:rFonts w:cs="Times New Roman"/>
        </w:rPr>
      </w:pPr>
      <w:r>
        <w:rPr>
          <w:rFonts w:cs="Times New Roman"/>
        </w:rPr>
        <w:tab/>
        <w:t>En effet, la Torah énumère, dans la Parchat Chemini les animaux et les oiseaux cachers, de même que ceux qui ne le sont pas. Puis, la Parchat Tazrya et la Parchat Metsora définissent les principes de la pureté et de l’impureté. Le point central de ces deux Sidrot est</w:t>
      </w:r>
      <w:r w:rsidR="00896C8B">
        <w:rPr>
          <w:rFonts w:cs="Times New Roman"/>
        </w:rPr>
        <w:t xml:space="preserve"> donc la nécessité de</w:t>
      </w:r>
      <w:r>
        <w:rPr>
          <w:rFonts w:cs="Times New Roman"/>
        </w:rPr>
        <w:t xml:space="preserve"> : </w:t>
      </w:r>
      <w:r w:rsidR="00973CA3">
        <w:rPr>
          <w:rFonts w:cs="Times New Roman"/>
        </w:rPr>
        <w:t>«</w:t>
      </w:r>
      <w:r>
        <w:rPr>
          <w:rFonts w:cs="Times New Roman"/>
        </w:rPr>
        <w:t>séparer ce qui est impur de ce qui est pur</w:t>
      </w:r>
      <w:r w:rsidR="00973CA3">
        <w:rPr>
          <w:rFonts w:cs="Times New Roman"/>
        </w:rPr>
        <w:t>»</w:t>
      </w:r>
      <w:r>
        <w:rPr>
          <w:rFonts w:cs="Times New Roman"/>
        </w:rPr>
        <w:t>, ce qui n’est pas cacher de ce qui est cacher</w:t>
      </w:r>
      <w:r w:rsidR="00F44AF5">
        <w:rPr>
          <w:rFonts w:cs="Times New Roman"/>
        </w:rPr>
        <w:t>.</w:t>
      </w:r>
    </w:p>
    <w:p w:rsidR="00F44AF5" w:rsidRDefault="00F44AF5" w:rsidP="00973CA3">
      <w:pPr>
        <w:pStyle w:val="Sansinterligne"/>
        <w:tabs>
          <w:tab w:val="left" w:pos="284"/>
        </w:tabs>
        <w:jc w:val="both"/>
        <w:rPr>
          <w:rFonts w:cs="Times New Roman"/>
        </w:rPr>
      </w:pPr>
    </w:p>
    <w:p w:rsidR="00F44AF5" w:rsidRDefault="00F44AF5" w:rsidP="00973CA3">
      <w:pPr>
        <w:pStyle w:val="Sansinterligne"/>
        <w:tabs>
          <w:tab w:val="left" w:pos="284"/>
        </w:tabs>
        <w:jc w:val="both"/>
        <w:rPr>
          <w:rFonts w:cs="Times New Roman"/>
        </w:rPr>
      </w:pPr>
      <w:r>
        <w:rPr>
          <w:rFonts w:cs="Times New Roman"/>
        </w:rPr>
        <w:tab/>
        <w:t>Tous ces éléments préparent et introduisent l’enseignement qui est délivré</w:t>
      </w:r>
      <w:r w:rsidR="00896C8B">
        <w:rPr>
          <w:rFonts w:cs="Times New Roman"/>
        </w:rPr>
        <w:t xml:space="preserve">, par la </w:t>
      </w:r>
      <w:r>
        <w:rPr>
          <w:rFonts w:cs="Times New Roman"/>
        </w:rPr>
        <w:t>suite</w:t>
      </w:r>
      <w:r w:rsidR="00896C8B">
        <w:rPr>
          <w:rFonts w:cs="Times New Roman"/>
        </w:rPr>
        <w:t>,</w:t>
      </w:r>
      <w:r>
        <w:rPr>
          <w:rFonts w:cs="Times New Roman"/>
        </w:rPr>
        <w:t xml:space="preserve"> à celui qui exerce une activité professionnelle, est en contact avec le monde et en subit les difficultés : </w:t>
      </w:r>
      <w:r w:rsidR="00973CA3">
        <w:rPr>
          <w:rFonts w:cs="Times New Roman"/>
        </w:rPr>
        <w:t>«</w:t>
      </w:r>
      <w:r>
        <w:rPr>
          <w:rFonts w:cs="Times New Roman"/>
        </w:rPr>
        <w:t>Il ne viendra pas à tout moment dans le Sanctuaire</w:t>
      </w:r>
      <w:r w:rsidR="00973CA3">
        <w:rPr>
          <w:rFonts w:cs="Times New Roman"/>
        </w:rPr>
        <w:t>»</w:t>
      </w:r>
      <w:r>
        <w:rPr>
          <w:rFonts w:cs="Times New Roman"/>
        </w:rPr>
        <w:t>.</w:t>
      </w:r>
    </w:p>
    <w:p w:rsidR="00F44AF5" w:rsidRDefault="00F44AF5" w:rsidP="00973CA3">
      <w:pPr>
        <w:pStyle w:val="Sansinterligne"/>
        <w:tabs>
          <w:tab w:val="left" w:pos="284"/>
        </w:tabs>
        <w:jc w:val="both"/>
        <w:rPr>
          <w:rFonts w:cs="Times New Roman"/>
        </w:rPr>
      </w:pPr>
    </w:p>
    <w:p w:rsidR="00F44AF5" w:rsidRDefault="00F44AF5" w:rsidP="00973CA3">
      <w:pPr>
        <w:pStyle w:val="Sansinterligne"/>
        <w:tabs>
          <w:tab w:val="left" w:pos="284"/>
        </w:tabs>
        <w:jc w:val="both"/>
        <w:rPr>
          <w:rFonts w:cs="Times New Roman"/>
        </w:rPr>
      </w:pPr>
      <w:r>
        <w:rPr>
          <w:rFonts w:cs="Times New Roman"/>
        </w:rPr>
        <w:tab/>
        <w:t xml:space="preserve">Après que la Torah ait montré </w:t>
      </w:r>
      <w:r w:rsidR="00896C8B">
        <w:rPr>
          <w:rFonts w:cs="Times New Roman"/>
        </w:rPr>
        <w:t xml:space="preserve">de quelle manière </w:t>
      </w:r>
      <w:r>
        <w:rPr>
          <w:rFonts w:cs="Times New Roman"/>
        </w:rPr>
        <w:t xml:space="preserve">on </w:t>
      </w:r>
      <w:r w:rsidR="00896C8B">
        <w:rPr>
          <w:rFonts w:cs="Times New Roman"/>
        </w:rPr>
        <w:t xml:space="preserve">peut faire en sorte de </w:t>
      </w:r>
      <w:r>
        <w:rPr>
          <w:rFonts w:cs="Times New Roman"/>
        </w:rPr>
        <w:t xml:space="preserve"> séparer ce qui est pur de ce qui est impur, elle insuffle à chacun la force nécessaire pour </w:t>
      </w:r>
      <w:r w:rsidR="00896C8B">
        <w:rPr>
          <w:rFonts w:cs="Times New Roman"/>
        </w:rPr>
        <w:t>y parvenir</w:t>
      </w:r>
      <w:r>
        <w:rPr>
          <w:rFonts w:cs="Times New Roman"/>
        </w:rPr>
        <w:t xml:space="preserve">, dans </w:t>
      </w:r>
      <w:r w:rsidR="00896C8B">
        <w:rPr>
          <w:rFonts w:cs="Times New Roman"/>
        </w:rPr>
        <w:t>son existence courante</w:t>
      </w:r>
      <w:r>
        <w:rPr>
          <w:rFonts w:cs="Times New Roman"/>
        </w:rPr>
        <w:t xml:space="preserve"> et dans son service de D.ieu.</w:t>
      </w:r>
    </w:p>
    <w:p w:rsidR="00F44AF5" w:rsidRDefault="00F44AF5" w:rsidP="00973CA3">
      <w:pPr>
        <w:pStyle w:val="Sansinterligne"/>
        <w:tabs>
          <w:tab w:val="left" w:pos="284"/>
        </w:tabs>
        <w:jc w:val="both"/>
        <w:rPr>
          <w:rFonts w:cs="Times New Roman"/>
        </w:rPr>
      </w:pPr>
    </w:p>
    <w:p w:rsidR="00F44AF5" w:rsidRDefault="00F44AF5" w:rsidP="00973CA3">
      <w:pPr>
        <w:pStyle w:val="Sansinterligne"/>
        <w:tabs>
          <w:tab w:val="left" w:pos="284"/>
        </w:tabs>
        <w:jc w:val="both"/>
        <w:rPr>
          <w:rFonts w:cs="Times New Roman"/>
        </w:rPr>
      </w:pPr>
      <w:r>
        <w:rPr>
          <w:rFonts w:cs="Times New Roman"/>
        </w:rPr>
        <w:tab/>
        <w:t>Grâce à la force que la Torah lui conf</w:t>
      </w:r>
      <w:r w:rsidR="00896C8B">
        <w:rPr>
          <w:rFonts w:cs="Times New Roman"/>
        </w:rPr>
        <w:t>ère, celui qui a une activité pr</w:t>
      </w:r>
      <w:r>
        <w:rPr>
          <w:rFonts w:cs="Times New Roman"/>
        </w:rPr>
        <w:t>o</w:t>
      </w:r>
      <w:r w:rsidR="00896C8B">
        <w:rPr>
          <w:rFonts w:cs="Times New Roman"/>
        </w:rPr>
        <w:t>fessio</w:t>
      </w:r>
      <w:r>
        <w:rPr>
          <w:rFonts w:cs="Times New Roman"/>
        </w:rPr>
        <w:t>nnelle peut mener une activité matérielle et, néanmoins, surmonter les épreuves qui en résultent, dans son existence quotidienne, séparer ce qui n’est pas pur de ce qui l’est.</w:t>
      </w:r>
    </w:p>
    <w:p w:rsidR="00F44AF5" w:rsidRDefault="00F44AF5" w:rsidP="00973CA3">
      <w:pPr>
        <w:pStyle w:val="Sansinterligne"/>
        <w:tabs>
          <w:tab w:val="left" w:pos="284"/>
        </w:tabs>
        <w:jc w:val="both"/>
        <w:rPr>
          <w:rFonts w:cs="Times New Roman"/>
        </w:rPr>
      </w:pPr>
    </w:p>
    <w:p w:rsidR="00F44AF5" w:rsidRDefault="00F44AF5" w:rsidP="00973CA3">
      <w:pPr>
        <w:pStyle w:val="Sansinterligne"/>
        <w:tabs>
          <w:tab w:val="left" w:pos="284"/>
        </w:tabs>
        <w:jc w:val="both"/>
        <w:rPr>
          <w:rFonts w:cs="Times New Roman"/>
        </w:rPr>
      </w:pPr>
      <w:r>
        <w:rPr>
          <w:rFonts w:cs="Times New Roman"/>
        </w:rPr>
        <w:tab/>
        <w:t xml:space="preserve">C’est pour cette raison que la Torah énonce la seconde Injonction, </w:t>
      </w:r>
      <w:r w:rsidR="00973CA3">
        <w:rPr>
          <w:rFonts w:cs="Times New Roman"/>
        </w:rPr>
        <w:t>«</w:t>
      </w:r>
      <w:r>
        <w:rPr>
          <w:rFonts w:cs="Times New Roman"/>
        </w:rPr>
        <w:t>Il ne viendra pas à tout moment dans le Sanctuaire</w:t>
      </w:r>
      <w:r w:rsidR="00973CA3">
        <w:rPr>
          <w:rFonts w:cs="Times New Roman"/>
        </w:rPr>
        <w:t>»</w:t>
      </w:r>
      <w:r>
        <w:rPr>
          <w:rFonts w:cs="Times New Roman"/>
        </w:rPr>
        <w:t xml:space="preserve">, concernant ceux qui exercent une activité professionnelle, après les Sidrot Chemini, Tazrya et Metsora, qui </w:t>
      </w:r>
      <w:r w:rsidR="00896C8B">
        <w:rPr>
          <w:rFonts w:cs="Times New Roman"/>
        </w:rPr>
        <w:t>exposent, par le détail,</w:t>
      </w:r>
      <w:r>
        <w:rPr>
          <w:rFonts w:cs="Times New Roman"/>
        </w:rPr>
        <w:t xml:space="preserve"> de</w:t>
      </w:r>
      <w:r w:rsidR="00896C8B">
        <w:rPr>
          <w:rFonts w:cs="Times New Roman"/>
        </w:rPr>
        <w:t xml:space="preserve"> quelle manière</w:t>
      </w:r>
      <w:r w:rsidR="000162EF">
        <w:rPr>
          <w:rFonts w:cs="Times New Roman"/>
        </w:rPr>
        <w:t xml:space="preserve"> : </w:t>
      </w:r>
      <w:r w:rsidR="00973CA3">
        <w:rPr>
          <w:rFonts w:cs="Times New Roman"/>
        </w:rPr>
        <w:t>«</w:t>
      </w:r>
      <w:r w:rsidR="000162EF">
        <w:rPr>
          <w:rFonts w:cs="Times New Roman"/>
        </w:rPr>
        <w:t>séparer ce qui est impur de ce qui est pur</w:t>
      </w:r>
      <w:r w:rsidR="00973CA3">
        <w:rPr>
          <w:rFonts w:cs="Times New Roman"/>
        </w:rPr>
        <w:t>»</w:t>
      </w:r>
      <w:r w:rsidR="00896C8B">
        <w:rPr>
          <w:rFonts w:cs="Times New Roman"/>
        </w:rPr>
        <w:t>(22)</w:t>
      </w:r>
      <w:r w:rsidR="000162EF">
        <w:rPr>
          <w:rFonts w:cs="Times New Roman"/>
        </w:rPr>
        <w:t>.</w:t>
      </w:r>
    </w:p>
    <w:p w:rsidR="000162EF" w:rsidRDefault="000162EF" w:rsidP="00973CA3">
      <w:pPr>
        <w:pStyle w:val="Sansinterligne"/>
        <w:tabs>
          <w:tab w:val="left" w:pos="284"/>
        </w:tabs>
        <w:jc w:val="both"/>
        <w:rPr>
          <w:rFonts w:cs="Times New Roman"/>
        </w:rPr>
      </w:pPr>
    </w:p>
    <w:p w:rsidR="000162EF" w:rsidRDefault="000162EF" w:rsidP="00973CA3">
      <w:pPr>
        <w:pStyle w:val="Sansinterligne"/>
        <w:tabs>
          <w:tab w:val="left" w:pos="284"/>
        </w:tabs>
        <w:jc w:val="both"/>
        <w:rPr>
          <w:rFonts w:cs="Times New Roman"/>
        </w:rPr>
      </w:pPr>
      <w:r>
        <w:rPr>
          <w:rFonts w:cs="Times New Roman"/>
        </w:rPr>
        <w:lastRenderedPageBreak/>
        <w:tab/>
        <w:t xml:space="preserve">L’homme qui exerce une activité professionnelle reçoit ainsi les directives </w:t>
      </w:r>
      <w:r w:rsidR="00896C8B">
        <w:rPr>
          <w:rFonts w:cs="Times New Roman"/>
        </w:rPr>
        <w:t>qui lui sont indispensables</w:t>
      </w:r>
      <w:r>
        <w:rPr>
          <w:rFonts w:cs="Times New Roman"/>
        </w:rPr>
        <w:t xml:space="preserve"> pour surmonter toutes les épreuves</w:t>
      </w:r>
      <w:r w:rsidR="00896C8B">
        <w:rPr>
          <w:rFonts w:cs="Times New Roman"/>
        </w:rPr>
        <w:t xml:space="preserve"> auxquelles il pourrait être confronté</w:t>
      </w:r>
      <w:r>
        <w:rPr>
          <w:rFonts w:cs="Times New Roman"/>
        </w:rPr>
        <w:t xml:space="preserve">, </w:t>
      </w:r>
      <w:r w:rsidR="0058372A">
        <w:rPr>
          <w:rFonts w:cs="Times New Roman"/>
        </w:rPr>
        <w:t>afin de</w:t>
      </w:r>
      <w:r>
        <w:rPr>
          <w:rFonts w:cs="Times New Roman"/>
        </w:rPr>
        <w:t xml:space="preserve"> distinguer ce qui n’est pas pur de ce qui l’est, par la force de la Torah. Après avoir étudié, dans la Torah, comment on sépare l’impur du pur, il </w:t>
      </w:r>
      <w:r w:rsidR="0058372A">
        <w:rPr>
          <w:rFonts w:cs="Times New Roman"/>
        </w:rPr>
        <w:t>sera</w:t>
      </w:r>
      <w:r>
        <w:rPr>
          <w:rFonts w:cs="Times New Roman"/>
        </w:rPr>
        <w:t xml:space="preserve"> prêt à se consacrer aux domaines du monde, sans en craindre les difficultés, car il </w:t>
      </w:r>
      <w:r w:rsidR="0058372A">
        <w:rPr>
          <w:rFonts w:cs="Times New Roman"/>
        </w:rPr>
        <w:t>sera</w:t>
      </w:r>
      <w:r>
        <w:rPr>
          <w:rFonts w:cs="Times New Roman"/>
        </w:rPr>
        <w:t xml:space="preserve"> capable, dans son existence quotidienne, de : </w:t>
      </w:r>
      <w:r w:rsidR="00973CA3">
        <w:rPr>
          <w:rFonts w:cs="Times New Roman"/>
        </w:rPr>
        <w:t>«</w:t>
      </w:r>
      <w:r>
        <w:rPr>
          <w:rFonts w:cs="Times New Roman"/>
        </w:rPr>
        <w:t>séparer ce qui est impur de ce qui est pur</w:t>
      </w:r>
      <w:r w:rsidR="00973CA3">
        <w:rPr>
          <w:rFonts w:cs="Times New Roman"/>
        </w:rPr>
        <w:t>»</w:t>
      </w:r>
      <w:r>
        <w:rPr>
          <w:rFonts w:cs="Times New Roman"/>
        </w:rPr>
        <w:t>.</w:t>
      </w:r>
    </w:p>
    <w:p w:rsidR="000162EF" w:rsidRDefault="000162EF" w:rsidP="00973CA3">
      <w:pPr>
        <w:pStyle w:val="Sansinterligne"/>
        <w:tabs>
          <w:tab w:val="left" w:pos="284"/>
        </w:tabs>
        <w:jc w:val="both"/>
        <w:rPr>
          <w:rFonts w:cs="Times New Roman"/>
        </w:rPr>
      </w:pPr>
    </w:p>
    <w:p w:rsidR="000162EF" w:rsidRDefault="000162EF" w:rsidP="00973CA3">
      <w:pPr>
        <w:pStyle w:val="Sansinterligne"/>
        <w:tabs>
          <w:tab w:val="left" w:pos="284"/>
        </w:tabs>
        <w:jc w:val="both"/>
        <w:rPr>
          <w:rFonts w:cs="Times New Roman"/>
        </w:rPr>
      </w:pPr>
      <w:r>
        <w:rPr>
          <w:rFonts w:cs="Times New Roman"/>
        </w:rPr>
        <w:tab/>
        <w:t>Il découle de tout ceci un enseignement s’appliquant à chaque Juif, qui doit savoir que la Torah lui donne la force de se consacrer aux domaines du monde, de les raffiner et de les élever vers le service de D.ieu</w:t>
      </w:r>
      <w:r w:rsidR="0058372A">
        <w:rPr>
          <w:rFonts w:cs="Times New Roman"/>
        </w:rPr>
        <w:t>(23)</w:t>
      </w:r>
      <w:r>
        <w:rPr>
          <w:rFonts w:cs="Times New Roman"/>
        </w:rPr>
        <w:t>.</w:t>
      </w:r>
    </w:p>
    <w:p w:rsidR="00FE5039" w:rsidRPr="00C1630E" w:rsidRDefault="00FE5039" w:rsidP="00973CA3">
      <w:pPr>
        <w:pStyle w:val="Sansinterligne"/>
        <w:tabs>
          <w:tab w:val="left" w:pos="284"/>
        </w:tabs>
        <w:jc w:val="both"/>
        <w:rPr>
          <w:rFonts w:cs="Times New Roman"/>
        </w:rPr>
      </w:pPr>
    </w:p>
    <w:p w:rsidR="00B86B5D" w:rsidRPr="00C1630E" w:rsidRDefault="00B86B5D" w:rsidP="00973CA3">
      <w:pPr>
        <w:pStyle w:val="Sansinterligne"/>
        <w:tabs>
          <w:tab w:val="left" w:pos="284"/>
        </w:tabs>
        <w:jc w:val="center"/>
        <w:rPr>
          <w:rFonts w:cs="Times New Roman"/>
          <w:b/>
        </w:rPr>
      </w:pPr>
      <w:r w:rsidRPr="00C1630E">
        <w:rPr>
          <w:rFonts w:cs="Times New Roman"/>
          <w:b/>
        </w:rPr>
        <w:t>Notes</w:t>
      </w:r>
    </w:p>
    <w:p w:rsidR="00B86B5D" w:rsidRPr="00C1630E" w:rsidRDefault="00B86B5D" w:rsidP="00973CA3">
      <w:pPr>
        <w:pStyle w:val="Sansinterligne"/>
        <w:tabs>
          <w:tab w:val="left" w:pos="284"/>
        </w:tabs>
        <w:jc w:val="both"/>
        <w:rPr>
          <w:rFonts w:cs="Times New Roman"/>
        </w:rPr>
      </w:pPr>
    </w:p>
    <w:p w:rsidR="00B86B5D" w:rsidRDefault="00B86B5D" w:rsidP="00973CA3">
      <w:pPr>
        <w:pStyle w:val="Sansinterligne"/>
        <w:tabs>
          <w:tab w:val="left" w:pos="284"/>
        </w:tabs>
        <w:jc w:val="both"/>
        <w:rPr>
          <w:rFonts w:cs="Times New Roman"/>
        </w:rPr>
      </w:pPr>
      <w:r w:rsidRPr="00C1630E">
        <w:rPr>
          <w:rFonts w:cs="Times New Roman"/>
        </w:rPr>
        <w:t xml:space="preserve">(1) </w:t>
      </w:r>
      <w:r w:rsidR="005024BA">
        <w:rPr>
          <w:rFonts w:cs="Times New Roman"/>
        </w:rPr>
        <w:t>Alors que</w:t>
      </w:r>
      <w:r w:rsidR="00D90B9D">
        <w:rPr>
          <w:rFonts w:cs="Times New Roman"/>
        </w:rPr>
        <w:t xml:space="preserve"> le Saint béni soit-Il : </w:t>
      </w:r>
      <w:r w:rsidR="00973CA3">
        <w:rPr>
          <w:rFonts w:cs="Times New Roman"/>
        </w:rPr>
        <w:t>«</w:t>
      </w:r>
      <w:r w:rsidR="005024BA">
        <w:rPr>
          <w:rFonts w:cs="Times New Roman"/>
        </w:rPr>
        <w:t>ne le leur avait pas ordonné</w:t>
      </w:r>
      <w:r w:rsidR="00973CA3">
        <w:rPr>
          <w:rFonts w:cs="Times New Roman"/>
        </w:rPr>
        <w:t>»</w:t>
      </w:r>
      <w:r w:rsidR="005024BA">
        <w:rPr>
          <w:rFonts w:cs="Times New Roman"/>
        </w:rPr>
        <w:t>, selon les termes du verset Chemini 10, 1.</w:t>
      </w:r>
    </w:p>
    <w:p w:rsidR="00D90B9D" w:rsidRDefault="00D90B9D" w:rsidP="00973CA3">
      <w:pPr>
        <w:pStyle w:val="Sansinterligne"/>
        <w:tabs>
          <w:tab w:val="left" w:pos="284"/>
        </w:tabs>
        <w:jc w:val="both"/>
        <w:rPr>
          <w:rFonts w:cs="Times New Roman"/>
        </w:rPr>
      </w:pPr>
      <w:r>
        <w:rPr>
          <w:rFonts w:cs="Times New Roman"/>
        </w:rPr>
        <w:t>(2) Les Cohanim.</w:t>
      </w:r>
    </w:p>
    <w:p w:rsidR="00D90B9D" w:rsidRDefault="00D90B9D" w:rsidP="00973CA3">
      <w:pPr>
        <w:pStyle w:val="Sansinterligne"/>
        <w:tabs>
          <w:tab w:val="left" w:pos="284"/>
        </w:tabs>
        <w:jc w:val="both"/>
        <w:rPr>
          <w:rFonts w:cs="Times New Roman"/>
        </w:rPr>
      </w:pPr>
      <w:r>
        <w:rPr>
          <w:rFonts w:cs="Times New Roman"/>
        </w:rPr>
        <w:t>(3) Comme l’avaient fait les fils d’Aharon.</w:t>
      </w:r>
    </w:p>
    <w:p w:rsidR="00D90B9D" w:rsidRDefault="00D90B9D" w:rsidP="00614A0F">
      <w:pPr>
        <w:pStyle w:val="Sansinterligne"/>
        <w:tabs>
          <w:tab w:val="left" w:pos="284"/>
        </w:tabs>
        <w:jc w:val="both"/>
        <w:rPr>
          <w:rFonts w:cs="Times New Roman"/>
        </w:rPr>
      </w:pPr>
      <w:r>
        <w:rPr>
          <w:rFonts w:cs="Times New Roman"/>
        </w:rPr>
        <w:t>(4) Le Grand-</w:t>
      </w:r>
      <w:r w:rsidR="00614A0F">
        <w:rPr>
          <w:rFonts w:cs="Times New Roman"/>
        </w:rPr>
        <w:t>P</w:t>
      </w:r>
      <w:r>
        <w:rPr>
          <w:rFonts w:cs="Times New Roman"/>
        </w:rPr>
        <w:t>rêtre.</w:t>
      </w:r>
    </w:p>
    <w:p w:rsidR="00D90B9D" w:rsidRPr="00C1630E" w:rsidRDefault="00D90B9D" w:rsidP="00973CA3">
      <w:pPr>
        <w:pStyle w:val="Sansinterligne"/>
        <w:tabs>
          <w:tab w:val="left" w:pos="284"/>
        </w:tabs>
        <w:jc w:val="both"/>
        <w:rPr>
          <w:rFonts w:cs="Times New Roman"/>
        </w:rPr>
      </w:pPr>
      <w:r>
        <w:rPr>
          <w:rFonts w:cs="Times New Roman"/>
        </w:rPr>
        <w:t>(5) Le sacrifice des encens.</w:t>
      </w:r>
    </w:p>
    <w:p w:rsidR="00B86B5D" w:rsidRDefault="00D90B9D" w:rsidP="00973CA3">
      <w:pPr>
        <w:pStyle w:val="Sansinterligne"/>
        <w:tabs>
          <w:tab w:val="left" w:pos="284"/>
        </w:tabs>
        <w:jc w:val="both"/>
        <w:rPr>
          <w:rFonts w:cs="Times New Roman"/>
        </w:rPr>
      </w:pPr>
      <w:r>
        <w:rPr>
          <w:rFonts w:cs="Times New Roman"/>
        </w:rPr>
        <w:t>(6</w:t>
      </w:r>
      <w:r w:rsidR="00B86B5D" w:rsidRPr="00C1630E">
        <w:rPr>
          <w:rFonts w:cs="Times New Roman"/>
        </w:rPr>
        <w:t xml:space="preserve">) </w:t>
      </w:r>
      <w:r w:rsidR="00B1523B">
        <w:rPr>
          <w:rFonts w:cs="Times New Roman"/>
        </w:rPr>
        <w:t xml:space="preserve">Selon les termes de Rachi : </w:t>
      </w:r>
      <w:r w:rsidR="00973CA3">
        <w:rPr>
          <w:rFonts w:cs="Times New Roman"/>
        </w:rPr>
        <w:t>«</w:t>
      </w:r>
      <w:r w:rsidR="00B1523B">
        <w:rPr>
          <w:rFonts w:cs="Times New Roman"/>
        </w:rPr>
        <w:t>pour qu’il ne meurt pas comme sont morts ses fils</w:t>
      </w:r>
      <w:r w:rsidR="00973CA3">
        <w:rPr>
          <w:rFonts w:cs="Times New Roman"/>
        </w:rPr>
        <w:t>»</w:t>
      </w:r>
      <w:r w:rsidR="00B1523B">
        <w:rPr>
          <w:rFonts w:cs="Times New Roman"/>
        </w:rPr>
        <w:t>.</w:t>
      </w:r>
    </w:p>
    <w:p w:rsidR="00D90B9D" w:rsidRDefault="00D90B9D" w:rsidP="00973CA3">
      <w:pPr>
        <w:pStyle w:val="Sansinterligne"/>
        <w:tabs>
          <w:tab w:val="left" w:pos="284"/>
        </w:tabs>
        <w:jc w:val="both"/>
        <w:rPr>
          <w:rFonts w:cs="Times New Roman"/>
        </w:rPr>
      </w:pPr>
      <w:r>
        <w:rPr>
          <w:rFonts w:cs="Times New Roman"/>
        </w:rPr>
        <w:t>(7) Il y a nécessairement une raison justifiant une interruption aussi importante.</w:t>
      </w:r>
    </w:p>
    <w:p w:rsidR="00D258BB" w:rsidRDefault="00D258BB" w:rsidP="00973CA3">
      <w:pPr>
        <w:pStyle w:val="Sansinterligne"/>
        <w:tabs>
          <w:tab w:val="left" w:pos="284"/>
        </w:tabs>
        <w:jc w:val="both"/>
        <w:rPr>
          <w:rFonts w:cs="Times New Roman"/>
        </w:rPr>
      </w:pPr>
      <w:r>
        <w:rPr>
          <w:rFonts w:cs="Times New Roman"/>
        </w:rPr>
        <w:t>(8) Bien qu’ils n’aient pas été autorisés à le faire.</w:t>
      </w:r>
    </w:p>
    <w:p w:rsidR="00D258BB" w:rsidRDefault="00D258BB" w:rsidP="00973CA3">
      <w:pPr>
        <w:pStyle w:val="Sansinterligne"/>
        <w:tabs>
          <w:tab w:val="left" w:pos="284"/>
        </w:tabs>
        <w:jc w:val="both"/>
        <w:rPr>
          <w:rFonts w:cs="Times New Roman"/>
        </w:rPr>
      </w:pPr>
      <w:r>
        <w:rPr>
          <w:rFonts w:cs="Times New Roman"/>
        </w:rPr>
        <w:t>(9) Ce qui semble être une circonstance aggravante.</w:t>
      </w:r>
    </w:p>
    <w:p w:rsidR="00D258BB" w:rsidRDefault="00D258BB" w:rsidP="00973CA3">
      <w:pPr>
        <w:pStyle w:val="Sansinterligne"/>
        <w:tabs>
          <w:tab w:val="left" w:pos="284"/>
        </w:tabs>
        <w:jc w:val="both"/>
        <w:rPr>
          <w:rFonts w:cs="Times New Roman"/>
        </w:rPr>
      </w:pPr>
      <w:r>
        <w:rPr>
          <w:rFonts w:cs="Times New Roman"/>
        </w:rPr>
        <w:t>(10) Soit un écart par rapport à la Volonté de D.ieu.</w:t>
      </w:r>
    </w:p>
    <w:p w:rsidR="00D258BB" w:rsidRDefault="00D258BB" w:rsidP="00973CA3">
      <w:pPr>
        <w:pStyle w:val="Sansinterligne"/>
        <w:tabs>
          <w:tab w:val="left" w:pos="284"/>
        </w:tabs>
        <w:jc w:val="both"/>
        <w:rPr>
          <w:rFonts w:cs="Times New Roman"/>
        </w:rPr>
      </w:pPr>
      <w:r>
        <w:rPr>
          <w:rFonts w:cs="Times New Roman"/>
        </w:rPr>
        <w:t>(11) S’attachant ainsi à D.ieu de la façon la plus parfaite.</w:t>
      </w:r>
    </w:p>
    <w:p w:rsidR="00D258BB" w:rsidRDefault="00D258BB" w:rsidP="00973CA3">
      <w:pPr>
        <w:pStyle w:val="Sansinterligne"/>
        <w:tabs>
          <w:tab w:val="left" w:pos="284"/>
        </w:tabs>
        <w:jc w:val="both"/>
        <w:rPr>
          <w:rFonts w:cs="Times New Roman"/>
        </w:rPr>
      </w:pPr>
      <w:r>
        <w:rPr>
          <w:rFonts w:cs="Times New Roman"/>
        </w:rPr>
        <w:t>(12) Afin de ne plus en subir les limites.</w:t>
      </w:r>
    </w:p>
    <w:p w:rsidR="00E562D0" w:rsidRDefault="00E562D0" w:rsidP="00973CA3">
      <w:pPr>
        <w:pStyle w:val="Sansinterligne"/>
        <w:tabs>
          <w:tab w:val="left" w:pos="284"/>
        </w:tabs>
        <w:jc w:val="both"/>
        <w:rPr>
          <w:rFonts w:cs="Times New Roman"/>
        </w:rPr>
      </w:pPr>
      <w:r>
        <w:rPr>
          <w:rFonts w:cs="Times New Roman"/>
        </w:rPr>
        <w:t>(13) Et, cet objectif ne peut être atteint qu’en ayant recours au corps physique.</w:t>
      </w:r>
    </w:p>
    <w:p w:rsidR="00D33710" w:rsidRDefault="00CB6431" w:rsidP="00973CA3">
      <w:pPr>
        <w:pStyle w:val="Sansinterligne"/>
        <w:tabs>
          <w:tab w:val="left" w:pos="284"/>
        </w:tabs>
        <w:jc w:val="both"/>
        <w:rPr>
          <w:rFonts w:cs="Times New Roman"/>
        </w:rPr>
      </w:pPr>
      <w:r>
        <w:rPr>
          <w:rFonts w:cs="Times New Roman"/>
        </w:rPr>
        <w:t>(14</w:t>
      </w:r>
      <w:r w:rsidR="00D33710">
        <w:rPr>
          <w:rFonts w:cs="Times New Roman"/>
        </w:rPr>
        <w:t xml:space="preserve">) </w:t>
      </w:r>
      <w:r w:rsidR="00A674D8">
        <w:rPr>
          <w:rFonts w:cs="Times New Roman"/>
        </w:rPr>
        <w:t xml:space="preserve">Comme le disent nos Sages, dont la mémoire est une bénédiction, dans le traité </w:t>
      </w:r>
      <w:proofErr w:type="spellStart"/>
      <w:r w:rsidR="00A674D8">
        <w:rPr>
          <w:rFonts w:cs="Times New Roman"/>
        </w:rPr>
        <w:t>Erouvin</w:t>
      </w:r>
      <w:proofErr w:type="spellEnd"/>
      <w:r w:rsidR="00A674D8">
        <w:rPr>
          <w:rFonts w:cs="Times New Roman"/>
        </w:rPr>
        <w:t xml:space="preserve"> 65a : </w:t>
      </w:r>
      <w:r w:rsidR="00973CA3">
        <w:rPr>
          <w:rFonts w:cs="Times New Roman"/>
        </w:rPr>
        <w:t>«</w:t>
      </w:r>
      <w:r w:rsidR="00A674D8">
        <w:rPr>
          <w:rFonts w:cs="Times New Roman"/>
        </w:rPr>
        <w:t>l’entrée du vin fait sortir le secret</w:t>
      </w:r>
      <w:r w:rsidR="00973CA3">
        <w:rPr>
          <w:rFonts w:cs="Times New Roman"/>
        </w:rPr>
        <w:t>»</w:t>
      </w:r>
      <w:r w:rsidR="00A674D8">
        <w:rPr>
          <w:rFonts w:cs="Times New Roman"/>
        </w:rPr>
        <w:t>, ce qui veut dire, selon le sens simple, que celui qui boit du vin n’est plus capable de garder ses secrets. De même, les secrets de la Torah, sa dimension profonde, sont liés au vin.</w:t>
      </w:r>
    </w:p>
    <w:p w:rsidR="00D33710" w:rsidRDefault="00CB6431" w:rsidP="00973CA3">
      <w:pPr>
        <w:pStyle w:val="Sansinterligne"/>
        <w:tabs>
          <w:tab w:val="left" w:pos="284"/>
        </w:tabs>
        <w:jc w:val="both"/>
        <w:rPr>
          <w:rFonts w:cs="Times New Roman"/>
        </w:rPr>
      </w:pPr>
      <w:r>
        <w:rPr>
          <w:rFonts w:cs="Times New Roman"/>
        </w:rPr>
        <w:t>(15</w:t>
      </w:r>
      <w:r w:rsidR="00D33710">
        <w:rPr>
          <w:rFonts w:cs="Times New Roman"/>
        </w:rPr>
        <w:t xml:space="preserve">) C’est ce que la ‘Hassidout appelle un </w:t>
      </w:r>
      <w:r w:rsidR="00D33710" w:rsidRPr="00D258BB">
        <w:rPr>
          <w:rFonts w:cs="Times New Roman"/>
          <w:i/>
        </w:rPr>
        <w:t>Ratso</w:t>
      </w:r>
      <w:r w:rsidR="00D258BB">
        <w:rPr>
          <w:rFonts w:cs="Times New Roman"/>
        </w:rPr>
        <w:t>, un mouvement d’ascension extatique,</w:t>
      </w:r>
      <w:r w:rsidR="00D33710">
        <w:rPr>
          <w:rFonts w:cs="Times New Roman"/>
        </w:rPr>
        <w:t xml:space="preserve"> sans </w:t>
      </w:r>
      <w:r w:rsidR="00D33710" w:rsidRPr="00D258BB">
        <w:rPr>
          <w:rFonts w:cs="Times New Roman"/>
          <w:i/>
        </w:rPr>
        <w:t>Chouv</w:t>
      </w:r>
      <w:r w:rsidR="00D258BB">
        <w:rPr>
          <w:rFonts w:cs="Times New Roman"/>
        </w:rPr>
        <w:t>, sans réintégration de la matière</w:t>
      </w:r>
      <w:r w:rsidR="00D33710">
        <w:rPr>
          <w:rFonts w:cs="Times New Roman"/>
        </w:rPr>
        <w:t>.</w:t>
      </w:r>
    </w:p>
    <w:p w:rsidR="00CB6431" w:rsidRDefault="00CB6431" w:rsidP="00973CA3">
      <w:pPr>
        <w:pStyle w:val="Sansinterligne"/>
        <w:tabs>
          <w:tab w:val="left" w:pos="284"/>
        </w:tabs>
        <w:jc w:val="both"/>
        <w:rPr>
          <w:rFonts w:cs="Times New Roman"/>
        </w:rPr>
      </w:pPr>
      <w:r>
        <w:rPr>
          <w:rFonts w:cs="Times New Roman"/>
        </w:rPr>
        <w:t>(16) Ainsi, l’élévation morale est réelle précisément quand elle s’accompagne d’une élévation physique.</w:t>
      </w:r>
    </w:p>
    <w:p w:rsidR="00CB6431" w:rsidRDefault="00CB6431" w:rsidP="00973CA3">
      <w:pPr>
        <w:pStyle w:val="Sansinterligne"/>
        <w:tabs>
          <w:tab w:val="left" w:pos="284"/>
        </w:tabs>
        <w:jc w:val="both"/>
        <w:rPr>
          <w:rFonts w:cs="Times New Roman"/>
        </w:rPr>
      </w:pPr>
      <w:r>
        <w:rPr>
          <w:rFonts w:cs="Times New Roman"/>
        </w:rPr>
        <w:t>(17) Dans sa dimension morale.</w:t>
      </w:r>
    </w:p>
    <w:p w:rsidR="00CB6431" w:rsidRDefault="00CB6431" w:rsidP="00973CA3">
      <w:pPr>
        <w:pStyle w:val="Sansinterligne"/>
        <w:tabs>
          <w:tab w:val="left" w:pos="284"/>
        </w:tabs>
        <w:jc w:val="both"/>
        <w:rPr>
          <w:rFonts w:cs="Times New Roman"/>
        </w:rPr>
      </w:pPr>
      <w:r>
        <w:rPr>
          <w:rFonts w:cs="Times New Roman"/>
        </w:rPr>
        <w:t>(18) Et, même un grand Prêtre.</w:t>
      </w:r>
    </w:p>
    <w:p w:rsidR="00CB6431" w:rsidRDefault="00CB6431" w:rsidP="00973CA3">
      <w:pPr>
        <w:pStyle w:val="Sansinterligne"/>
        <w:tabs>
          <w:tab w:val="left" w:pos="284"/>
        </w:tabs>
        <w:jc w:val="both"/>
        <w:rPr>
          <w:rFonts w:cs="Times New Roman"/>
        </w:rPr>
      </w:pPr>
      <w:r>
        <w:rPr>
          <w:rFonts w:cs="Times New Roman"/>
        </w:rPr>
        <w:t xml:space="preserve">(19) Qui est, selon l’expression du </w:t>
      </w:r>
      <w:proofErr w:type="spellStart"/>
      <w:r>
        <w:rPr>
          <w:rFonts w:cs="Times New Roman"/>
        </w:rPr>
        <w:t>Rambam</w:t>
      </w:r>
      <w:proofErr w:type="spellEnd"/>
      <w:r>
        <w:rPr>
          <w:rFonts w:cs="Times New Roman"/>
        </w:rPr>
        <w:t xml:space="preserve"> : </w:t>
      </w:r>
      <w:r w:rsidR="00973CA3">
        <w:rPr>
          <w:rFonts w:cs="Times New Roman"/>
        </w:rPr>
        <w:t>«</w:t>
      </w:r>
      <w:r>
        <w:rPr>
          <w:rFonts w:cs="Times New Roman"/>
        </w:rPr>
        <w:t xml:space="preserve">un terme de </w:t>
      </w:r>
      <w:proofErr w:type="spellStart"/>
      <w:r>
        <w:rPr>
          <w:rFonts w:cs="Times New Roman"/>
        </w:rPr>
        <w:t>Techouva</w:t>
      </w:r>
      <w:proofErr w:type="spellEnd"/>
      <w:r>
        <w:rPr>
          <w:rFonts w:cs="Times New Roman"/>
        </w:rPr>
        <w:t xml:space="preserve"> pour tous</w:t>
      </w:r>
      <w:r w:rsidR="00973CA3">
        <w:rPr>
          <w:rFonts w:cs="Times New Roman"/>
        </w:rPr>
        <w:t>»</w:t>
      </w:r>
      <w:r>
        <w:rPr>
          <w:rFonts w:cs="Times New Roman"/>
        </w:rPr>
        <w:t>.</w:t>
      </w:r>
    </w:p>
    <w:p w:rsidR="00F6307F" w:rsidRDefault="00896C8B" w:rsidP="00973CA3">
      <w:pPr>
        <w:pStyle w:val="Sansinterligne"/>
        <w:tabs>
          <w:tab w:val="left" w:pos="284"/>
        </w:tabs>
        <w:jc w:val="both"/>
        <w:rPr>
          <w:rFonts w:cs="Times New Roman"/>
        </w:rPr>
      </w:pPr>
      <w:r>
        <w:rPr>
          <w:rFonts w:cs="Times New Roman"/>
        </w:rPr>
        <w:t>(20</w:t>
      </w:r>
      <w:r w:rsidR="00F6307F">
        <w:rPr>
          <w:rFonts w:cs="Times New Roman"/>
        </w:rPr>
        <w:t xml:space="preserve">) A celui qui a une activité professionnelle ne s’applique pas l’enseignement de l’Injonction : </w:t>
      </w:r>
      <w:r w:rsidR="00973CA3">
        <w:rPr>
          <w:rFonts w:cs="Times New Roman"/>
        </w:rPr>
        <w:t>«</w:t>
      </w:r>
      <w:r w:rsidR="00F6307F">
        <w:rPr>
          <w:rFonts w:cs="Times New Roman"/>
        </w:rPr>
        <w:t>Tu ne boiras pas de vin et de bière</w:t>
      </w:r>
      <w:r w:rsidR="00973CA3">
        <w:rPr>
          <w:rFonts w:cs="Times New Roman"/>
        </w:rPr>
        <w:t>»</w:t>
      </w:r>
      <w:r w:rsidR="00F6307F">
        <w:rPr>
          <w:rFonts w:cs="Times New Roman"/>
        </w:rPr>
        <w:t>, car il comprend lui-même que quelqu’un qui réside dans la tente de la Torah</w:t>
      </w:r>
      <w:r w:rsidR="00614A0F">
        <w:rPr>
          <w:rFonts w:cs="Times New Roman"/>
        </w:rPr>
        <w:t>,</w:t>
      </w:r>
      <w:r w:rsidR="00F6307F">
        <w:rPr>
          <w:rFonts w:cs="Times New Roman"/>
        </w:rPr>
        <w:t xml:space="preserve"> et n’a pas d’autre activité que son étude</w:t>
      </w:r>
      <w:r w:rsidR="00614A0F">
        <w:rPr>
          <w:rFonts w:cs="Times New Roman"/>
        </w:rPr>
        <w:t>,</w:t>
      </w:r>
      <w:bookmarkStart w:id="0" w:name="_GoBack"/>
      <w:bookmarkEnd w:id="0"/>
      <w:r w:rsidR="00F6307F">
        <w:rPr>
          <w:rFonts w:cs="Times New Roman"/>
        </w:rPr>
        <w:t xml:space="preserve"> n’est pas confronté aux mêmes épreuves que lui. De ce fait, la Torah peut effectivement lui demander de ne pas </w:t>
      </w:r>
      <w:r w:rsidR="00973CA3">
        <w:rPr>
          <w:rFonts w:cs="Times New Roman"/>
        </w:rPr>
        <w:t>«</w:t>
      </w:r>
      <w:r w:rsidR="00F6307F">
        <w:rPr>
          <w:rFonts w:cs="Times New Roman"/>
        </w:rPr>
        <w:t>boire du vin</w:t>
      </w:r>
      <w:r w:rsidR="00973CA3">
        <w:rPr>
          <w:rFonts w:cs="Times New Roman"/>
        </w:rPr>
        <w:t>»</w:t>
      </w:r>
      <w:r w:rsidR="00F6307F">
        <w:rPr>
          <w:rFonts w:cs="Times New Roman"/>
        </w:rPr>
        <w:t>, de conserver un certain rapport avec la matière du monde. A l’inverse, celui qui a une activité professionnelle possède d’ores et déjà ce contact avec la matière, lequel lui impose effectivement des difficultés. On pourrait donc penser qu’hormis son activité professionnelle, pour gagner sa vie, il doit effectivement se couper de la matière du monde</w:t>
      </w:r>
      <w:r w:rsidR="009C18C7">
        <w:rPr>
          <w:rFonts w:cs="Times New Roman"/>
        </w:rPr>
        <w:t xml:space="preserve"> et pénétrer : </w:t>
      </w:r>
      <w:r w:rsidR="00973CA3">
        <w:rPr>
          <w:rFonts w:cs="Times New Roman"/>
        </w:rPr>
        <w:t>«</w:t>
      </w:r>
      <w:r w:rsidR="009C18C7">
        <w:rPr>
          <w:rFonts w:cs="Times New Roman"/>
        </w:rPr>
        <w:t>à tout moment dans le Sanctuaire</w:t>
      </w:r>
      <w:r w:rsidR="00973CA3">
        <w:rPr>
          <w:rFonts w:cs="Times New Roman"/>
        </w:rPr>
        <w:t>»</w:t>
      </w:r>
      <w:r w:rsidR="009C18C7">
        <w:rPr>
          <w:rFonts w:cs="Times New Roman"/>
        </w:rPr>
        <w:t>. C’est la raison pour laquelle la Torah doit émettre une seconde Injonction, s’adressant spécifiquement à celui qui exerce une activité professionnelle.</w:t>
      </w:r>
    </w:p>
    <w:p w:rsidR="00896C8B" w:rsidRDefault="00896C8B" w:rsidP="00973CA3">
      <w:pPr>
        <w:pStyle w:val="Sansinterligne"/>
        <w:tabs>
          <w:tab w:val="left" w:pos="284"/>
        </w:tabs>
        <w:jc w:val="both"/>
        <w:rPr>
          <w:rFonts w:cs="Times New Roman"/>
        </w:rPr>
      </w:pPr>
      <w:r>
        <w:rPr>
          <w:rFonts w:cs="Times New Roman"/>
        </w:rPr>
        <w:t>(21) Selon la question qui a été posée ci-dessus.</w:t>
      </w:r>
    </w:p>
    <w:p w:rsidR="00896C8B" w:rsidRDefault="00896C8B" w:rsidP="00973CA3">
      <w:pPr>
        <w:pStyle w:val="Sansinterligne"/>
        <w:tabs>
          <w:tab w:val="left" w:pos="284"/>
        </w:tabs>
        <w:jc w:val="both"/>
        <w:rPr>
          <w:rFonts w:cs="Times New Roman"/>
        </w:rPr>
      </w:pPr>
      <w:r>
        <w:rPr>
          <w:rFonts w:cs="Times New Roman"/>
        </w:rPr>
        <w:t>(22) Ainsi, la distance qui sépare les deux Injonctions ne pose pas de problème, dès lors qu’elles s’adressent à deux groupes différents de personnes.</w:t>
      </w:r>
    </w:p>
    <w:p w:rsidR="0058372A" w:rsidRPr="00C1630E" w:rsidRDefault="0058372A" w:rsidP="00973CA3">
      <w:pPr>
        <w:pStyle w:val="Sansinterligne"/>
        <w:tabs>
          <w:tab w:val="left" w:pos="284"/>
        </w:tabs>
        <w:jc w:val="both"/>
        <w:rPr>
          <w:rFonts w:cs="Times New Roman"/>
        </w:rPr>
      </w:pPr>
      <w:r>
        <w:rPr>
          <w:rFonts w:cs="Times New Roman"/>
        </w:rPr>
        <w:t>(23) Qu’a fortiori il n’y a donc pas lieu de les rejeter.</w:t>
      </w:r>
    </w:p>
    <w:p w:rsidR="00B86B5D" w:rsidRPr="00C1630E" w:rsidRDefault="00B86B5D" w:rsidP="00973CA3">
      <w:pPr>
        <w:pStyle w:val="Sansinterligne"/>
        <w:tabs>
          <w:tab w:val="left" w:pos="284"/>
        </w:tabs>
        <w:jc w:val="both"/>
        <w:rPr>
          <w:rFonts w:cs="Times New Roman"/>
        </w:rPr>
      </w:pPr>
    </w:p>
    <w:p w:rsidR="00B86B5D" w:rsidRPr="00C1630E" w:rsidRDefault="00B86B5D" w:rsidP="00973CA3">
      <w:pPr>
        <w:pStyle w:val="Sansinterligne"/>
        <w:tabs>
          <w:tab w:val="left" w:pos="284"/>
        </w:tabs>
        <w:jc w:val="center"/>
        <w:rPr>
          <w:rFonts w:cs="Times New Roman"/>
        </w:rPr>
      </w:pPr>
      <w:r w:rsidRPr="00C1630E">
        <w:rPr>
          <w:rFonts w:cs="Times New Roman"/>
        </w:rPr>
        <w:t>*   *   *</w:t>
      </w:r>
    </w:p>
    <w:p w:rsidR="00B86B5D" w:rsidRPr="00C1630E" w:rsidRDefault="00B86B5D" w:rsidP="00973CA3">
      <w:pPr>
        <w:pStyle w:val="Sansinterligne"/>
        <w:tabs>
          <w:tab w:val="left" w:pos="284"/>
        </w:tabs>
        <w:jc w:val="both"/>
        <w:rPr>
          <w:rFonts w:cs="Times New Roman"/>
        </w:rPr>
      </w:pPr>
    </w:p>
    <w:p w:rsidR="00B86B5D" w:rsidRPr="00973CA3" w:rsidRDefault="0037081A" w:rsidP="00973CA3">
      <w:pPr>
        <w:pStyle w:val="Sansinterligne"/>
        <w:tabs>
          <w:tab w:val="left" w:pos="284"/>
        </w:tabs>
        <w:jc w:val="center"/>
        <w:rPr>
          <w:rFonts w:cs="Times New Roman"/>
          <w:b/>
          <w:bCs/>
          <w:i/>
        </w:rPr>
      </w:pPr>
      <w:r w:rsidRPr="00973CA3">
        <w:rPr>
          <w:rFonts w:cs="Times New Roman"/>
          <w:b/>
          <w:bCs/>
          <w:i/>
        </w:rPr>
        <w:t>Séparation</w:t>
      </w:r>
      <w:r w:rsidR="002F0D85" w:rsidRPr="00973CA3">
        <w:rPr>
          <w:rFonts w:cs="Times New Roman"/>
          <w:b/>
          <w:bCs/>
          <w:i/>
        </w:rPr>
        <w:t>, transmission</w:t>
      </w:r>
      <w:r w:rsidR="00372109" w:rsidRPr="00973CA3">
        <w:rPr>
          <w:rFonts w:cs="Times New Roman"/>
          <w:b/>
          <w:bCs/>
          <w:i/>
        </w:rPr>
        <w:t xml:space="preserve"> et création du monde</w:t>
      </w:r>
    </w:p>
    <w:p w:rsidR="00B86B5D" w:rsidRPr="00C1630E" w:rsidRDefault="00B86B5D" w:rsidP="00973CA3">
      <w:pPr>
        <w:pStyle w:val="Sansinterligne"/>
        <w:tabs>
          <w:tab w:val="left" w:pos="284"/>
        </w:tabs>
        <w:jc w:val="center"/>
        <w:rPr>
          <w:rFonts w:cs="Times New Roman"/>
          <w:i/>
        </w:rPr>
      </w:pPr>
      <w:r w:rsidRPr="00C1630E">
        <w:rPr>
          <w:rFonts w:cs="Times New Roman"/>
          <w:i/>
        </w:rPr>
        <w:t xml:space="preserve">(Discours du Rabbi, </w:t>
      </w:r>
      <w:r w:rsidR="000162EF">
        <w:rPr>
          <w:rFonts w:cs="Times New Roman"/>
          <w:i/>
        </w:rPr>
        <w:t>Likouteï Si’hot</w:t>
      </w:r>
      <w:r w:rsidRPr="00C1630E">
        <w:rPr>
          <w:rFonts w:cs="Times New Roman"/>
          <w:i/>
        </w:rPr>
        <w:t xml:space="preserve">, tome </w:t>
      </w:r>
      <w:r w:rsidR="000162EF">
        <w:rPr>
          <w:rFonts w:cs="Times New Roman"/>
          <w:i/>
        </w:rPr>
        <w:t>1</w:t>
      </w:r>
      <w:r w:rsidRPr="00C1630E">
        <w:rPr>
          <w:rFonts w:cs="Times New Roman"/>
          <w:i/>
        </w:rPr>
        <w:t xml:space="preserve">, page </w:t>
      </w:r>
      <w:r w:rsidR="000162EF">
        <w:rPr>
          <w:rFonts w:cs="Times New Roman"/>
          <w:i/>
        </w:rPr>
        <w:t>254</w:t>
      </w:r>
      <w:r w:rsidRPr="00C1630E">
        <w:rPr>
          <w:rFonts w:cs="Times New Roman"/>
          <w:i/>
        </w:rPr>
        <w:t>)</w:t>
      </w:r>
    </w:p>
    <w:p w:rsidR="00B86B5D" w:rsidRPr="00C1630E" w:rsidRDefault="00B86B5D" w:rsidP="00973CA3">
      <w:pPr>
        <w:pStyle w:val="Sansinterligne"/>
        <w:tabs>
          <w:tab w:val="left" w:pos="284"/>
        </w:tabs>
        <w:jc w:val="both"/>
        <w:rPr>
          <w:rFonts w:cs="Times New Roman"/>
        </w:rPr>
      </w:pPr>
    </w:p>
    <w:p w:rsidR="00B86B5D" w:rsidRDefault="00B86B5D" w:rsidP="00973CA3">
      <w:pPr>
        <w:pStyle w:val="Sansinterligne"/>
        <w:tabs>
          <w:tab w:val="left" w:pos="284"/>
        </w:tabs>
        <w:jc w:val="both"/>
        <w:rPr>
          <w:rFonts w:cs="Times New Roman"/>
        </w:rPr>
      </w:pPr>
      <w:r w:rsidRPr="00C1630E">
        <w:rPr>
          <w:rFonts w:cs="Times New Roman"/>
        </w:rPr>
        <w:tab/>
        <w:t>L</w:t>
      </w:r>
      <w:r w:rsidR="000162EF">
        <w:rPr>
          <w:rFonts w:cs="Times New Roman"/>
        </w:rPr>
        <w:t xml:space="preserve">a Parchat Kedochim définit de multiples Mitsvot. Les trois premières Injonctions qu’elle émet sont : </w:t>
      </w:r>
      <w:r w:rsidR="00973CA3">
        <w:rPr>
          <w:rFonts w:cs="Times New Roman"/>
        </w:rPr>
        <w:t>«</w:t>
      </w:r>
      <w:r w:rsidR="000162EF">
        <w:rPr>
          <w:rFonts w:cs="Times New Roman"/>
        </w:rPr>
        <w:t>Vous serez saints</w:t>
      </w:r>
      <w:r w:rsidR="00973CA3">
        <w:rPr>
          <w:rFonts w:cs="Times New Roman"/>
        </w:rPr>
        <w:t>»</w:t>
      </w:r>
      <w:r w:rsidR="000162EF">
        <w:rPr>
          <w:rFonts w:cs="Times New Roman"/>
        </w:rPr>
        <w:t xml:space="preserve">, </w:t>
      </w:r>
      <w:r w:rsidR="00973CA3">
        <w:rPr>
          <w:rFonts w:cs="Times New Roman"/>
        </w:rPr>
        <w:t>«</w:t>
      </w:r>
      <w:r w:rsidR="000162EF">
        <w:rPr>
          <w:rFonts w:cs="Times New Roman"/>
        </w:rPr>
        <w:t>un homme craindra sa mère et son père</w:t>
      </w:r>
      <w:r w:rsidR="00973CA3">
        <w:rPr>
          <w:rFonts w:cs="Times New Roman"/>
        </w:rPr>
        <w:t>»</w:t>
      </w:r>
      <w:r w:rsidR="00CD4E13">
        <w:rPr>
          <w:rFonts w:cs="Times New Roman"/>
        </w:rPr>
        <w:t xml:space="preserve"> et : </w:t>
      </w:r>
      <w:r w:rsidR="00973CA3">
        <w:rPr>
          <w:rFonts w:cs="Times New Roman"/>
        </w:rPr>
        <w:t>«</w:t>
      </w:r>
      <w:r w:rsidR="00CD4E13">
        <w:rPr>
          <w:rFonts w:cs="Times New Roman"/>
        </w:rPr>
        <w:t xml:space="preserve">vous garderez Mes </w:t>
      </w:r>
      <w:proofErr w:type="spellStart"/>
      <w:r w:rsidR="00CD4E13">
        <w:rPr>
          <w:rFonts w:cs="Times New Roman"/>
        </w:rPr>
        <w:t>Chabbats</w:t>
      </w:r>
      <w:proofErr w:type="spellEnd"/>
      <w:r w:rsidR="00973CA3">
        <w:rPr>
          <w:rFonts w:cs="Times New Roman"/>
        </w:rPr>
        <w:t>»</w:t>
      </w:r>
      <w:r w:rsidR="00CD4E13">
        <w:rPr>
          <w:rFonts w:cs="Times New Roman"/>
        </w:rPr>
        <w:t>.</w:t>
      </w:r>
    </w:p>
    <w:p w:rsidR="00CD4E13" w:rsidRDefault="00CD4E13" w:rsidP="00973CA3">
      <w:pPr>
        <w:pStyle w:val="Sansinterligne"/>
        <w:tabs>
          <w:tab w:val="left" w:pos="284"/>
        </w:tabs>
        <w:jc w:val="both"/>
        <w:rPr>
          <w:rFonts w:cs="Times New Roman"/>
        </w:rPr>
      </w:pPr>
    </w:p>
    <w:p w:rsidR="00CD4E13" w:rsidRDefault="00CD4E13" w:rsidP="00973CA3">
      <w:pPr>
        <w:pStyle w:val="Sansinterligne"/>
        <w:tabs>
          <w:tab w:val="left" w:pos="284"/>
        </w:tabs>
        <w:jc w:val="both"/>
        <w:rPr>
          <w:rFonts w:cs="Times New Roman"/>
        </w:rPr>
      </w:pPr>
      <w:r>
        <w:rPr>
          <w:rFonts w:cs="Times New Roman"/>
        </w:rPr>
        <w:tab/>
        <w:t>On peut</w:t>
      </w:r>
      <w:r w:rsidR="0058372A">
        <w:rPr>
          <w:rFonts w:cs="Times New Roman"/>
        </w:rPr>
        <w:t>, cependant,</w:t>
      </w:r>
      <w:r>
        <w:rPr>
          <w:rFonts w:cs="Times New Roman"/>
        </w:rPr>
        <w:t xml:space="preserve"> s’interroger, à ce propos, car, dans la Torah, chaque détail reçoit la plus grande précision.</w:t>
      </w:r>
      <w:r w:rsidR="0058372A">
        <w:rPr>
          <w:rFonts w:cs="Times New Roman"/>
        </w:rPr>
        <w:t xml:space="preserve"> Il en résulte qu’il y a nécessairement une raison</w:t>
      </w:r>
      <w:r>
        <w:rPr>
          <w:rFonts w:cs="Times New Roman"/>
        </w:rPr>
        <w:t xml:space="preserve"> </w:t>
      </w:r>
      <w:r w:rsidR="0058372A">
        <w:rPr>
          <w:rFonts w:cs="Times New Roman"/>
        </w:rPr>
        <w:t xml:space="preserve">pour laquelle </w:t>
      </w:r>
      <w:r>
        <w:rPr>
          <w:rFonts w:cs="Times New Roman"/>
        </w:rPr>
        <w:t>ces trois Injonctions doivent être présentées conjoi</w:t>
      </w:r>
      <w:r w:rsidR="0058372A">
        <w:rPr>
          <w:rFonts w:cs="Times New Roman"/>
        </w:rPr>
        <w:t>ntement(1)</w:t>
      </w:r>
      <w:r>
        <w:rPr>
          <w:rFonts w:cs="Times New Roman"/>
        </w:rPr>
        <w:t>. Quel lien existe</w:t>
      </w:r>
      <w:r w:rsidR="0058372A">
        <w:rPr>
          <w:rFonts w:cs="Times New Roman"/>
        </w:rPr>
        <w:t>,</w:t>
      </w:r>
      <w:r>
        <w:rPr>
          <w:rFonts w:cs="Times New Roman"/>
        </w:rPr>
        <w:t xml:space="preserve"> </w:t>
      </w:r>
      <w:r w:rsidR="0058372A">
        <w:rPr>
          <w:rFonts w:cs="Times New Roman"/>
        </w:rPr>
        <w:t>en l’occurrence,</w:t>
      </w:r>
      <w:r>
        <w:rPr>
          <w:rFonts w:cs="Times New Roman"/>
        </w:rPr>
        <w:t xml:space="preserve"> entre ces trois Injonctions ?</w:t>
      </w:r>
    </w:p>
    <w:p w:rsidR="00CD4E13" w:rsidRDefault="00CD4E13" w:rsidP="00973CA3">
      <w:pPr>
        <w:pStyle w:val="Sansinterligne"/>
        <w:tabs>
          <w:tab w:val="left" w:pos="284"/>
        </w:tabs>
        <w:jc w:val="both"/>
        <w:rPr>
          <w:rFonts w:cs="Times New Roman"/>
        </w:rPr>
      </w:pPr>
    </w:p>
    <w:p w:rsidR="00CD4E13" w:rsidRDefault="00CD4E13" w:rsidP="00973CA3">
      <w:pPr>
        <w:pStyle w:val="Sansinterligne"/>
        <w:tabs>
          <w:tab w:val="left" w:pos="284"/>
        </w:tabs>
        <w:jc w:val="both"/>
        <w:rPr>
          <w:rFonts w:cs="Times New Roman"/>
        </w:rPr>
      </w:pPr>
      <w:r>
        <w:rPr>
          <w:rFonts w:cs="Times New Roman"/>
        </w:rPr>
        <w:tab/>
        <w:t>On sait que la sainteté est synonyme de séparation, retrait</w:t>
      </w:r>
      <w:r w:rsidR="0058372A">
        <w:rPr>
          <w:rFonts w:cs="Times New Roman"/>
        </w:rPr>
        <w:t>(2)</w:t>
      </w:r>
      <w:r>
        <w:rPr>
          <w:rFonts w:cs="Times New Roman"/>
        </w:rPr>
        <w:t>. Les Juifs doivent se distinguer des autres peuples</w:t>
      </w:r>
      <w:r w:rsidR="002E1BB6">
        <w:rPr>
          <w:rFonts w:cs="Times New Roman"/>
        </w:rPr>
        <w:t>(3)</w:t>
      </w:r>
      <w:r>
        <w:rPr>
          <w:rFonts w:cs="Times New Roman"/>
        </w:rPr>
        <w:t xml:space="preserve">. </w:t>
      </w:r>
      <w:r w:rsidR="002E1BB6">
        <w:rPr>
          <w:rFonts w:cs="Times New Roman"/>
        </w:rPr>
        <w:t>On</w:t>
      </w:r>
      <w:r>
        <w:rPr>
          <w:rFonts w:cs="Times New Roman"/>
        </w:rPr>
        <w:t xml:space="preserve"> ne peut </w:t>
      </w:r>
      <w:r w:rsidR="002E1BB6">
        <w:rPr>
          <w:rFonts w:cs="Times New Roman"/>
        </w:rPr>
        <w:t xml:space="preserve">cependant pas </w:t>
      </w:r>
      <w:r>
        <w:rPr>
          <w:rFonts w:cs="Times New Roman"/>
        </w:rPr>
        <w:t>penser que cette séparation réside uniquement dans le fait de disposer de la Torah et des Mitsvot, alors que les nations du monde n’ont rien de commun avec elles</w:t>
      </w:r>
      <w:r w:rsidR="002E1BB6">
        <w:rPr>
          <w:rFonts w:cs="Times New Roman"/>
        </w:rPr>
        <w:t>(4)</w:t>
      </w:r>
      <w:r>
        <w:rPr>
          <w:rFonts w:cs="Times New Roman"/>
        </w:rPr>
        <w:t>.</w:t>
      </w:r>
    </w:p>
    <w:p w:rsidR="00CD4E13" w:rsidRDefault="00CD4E13" w:rsidP="00973CA3">
      <w:pPr>
        <w:pStyle w:val="Sansinterligne"/>
        <w:tabs>
          <w:tab w:val="left" w:pos="284"/>
        </w:tabs>
        <w:jc w:val="both"/>
        <w:rPr>
          <w:rFonts w:cs="Times New Roman"/>
        </w:rPr>
      </w:pPr>
    </w:p>
    <w:p w:rsidR="00CD4E13" w:rsidRDefault="00CD4E13" w:rsidP="00973CA3">
      <w:pPr>
        <w:pStyle w:val="Sansinterligne"/>
        <w:tabs>
          <w:tab w:val="left" w:pos="284"/>
        </w:tabs>
        <w:jc w:val="both"/>
        <w:rPr>
          <w:rFonts w:cs="Times New Roman"/>
        </w:rPr>
      </w:pPr>
      <w:r>
        <w:rPr>
          <w:rFonts w:cs="Times New Roman"/>
        </w:rPr>
        <w:tab/>
        <w:t xml:space="preserve">Il est dit, en effet, que : </w:t>
      </w:r>
      <w:r w:rsidR="00973CA3">
        <w:rPr>
          <w:rFonts w:cs="Times New Roman"/>
        </w:rPr>
        <w:t>«</w:t>
      </w:r>
      <w:r>
        <w:rPr>
          <w:rFonts w:cs="Times New Roman"/>
        </w:rPr>
        <w:t>Il dit Ses Paroles</w:t>
      </w:r>
      <w:r w:rsidR="002E1BB6">
        <w:rPr>
          <w:rFonts w:cs="Times New Roman"/>
        </w:rPr>
        <w:t>(5)</w:t>
      </w:r>
      <w:r>
        <w:rPr>
          <w:rFonts w:cs="Times New Roman"/>
        </w:rPr>
        <w:t xml:space="preserve"> à Yaakov… Il n’en a pas fait de m</w:t>
      </w:r>
      <w:r w:rsidR="002E1BB6">
        <w:rPr>
          <w:rFonts w:cs="Times New Roman"/>
        </w:rPr>
        <w:t>ême pour les autres peuples…</w:t>
      </w:r>
      <w:r w:rsidR="00973CA3">
        <w:rPr>
          <w:rFonts w:cs="Times New Roman"/>
        </w:rPr>
        <w:t>»</w:t>
      </w:r>
      <w:r w:rsidR="002E1BB6">
        <w:rPr>
          <w:rFonts w:cs="Times New Roman"/>
        </w:rPr>
        <w:t>(6</w:t>
      </w:r>
      <w:r>
        <w:rPr>
          <w:rFonts w:cs="Times New Roman"/>
        </w:rPr>
        <w:t xml:space="preserve">). Il est donc inutile d’émettre une Injonction demandant aux enfants d’Israël de se séparer </w:t>
      </w:r>
      <w:r w:rsidR="0037081A">
        <w:rPr>
          <w:rFonts w:cs="Times New Roman"/>
        </w:rPr>
        <w:t>de tous les autres peuples</w:t>
      </w:r>
      <w:r w:rsidR="002E1BB6">
        <w:rPr>
          <w:rFonts w:cs="Times New Roman"/>
        </w:rPr>
        <w:t>(7)</w:t>
      </w:r>
      <w:r w:rsidR="0037081A">
        <w:rPr>
          <w:rFonts w:cs="Times New Roman"/>
        </w:rPr>
        <w:t>.</w:t>
      </w:r>
    </w:p>
    <w:p w:rsidR="0037081A" w:rsidRDefault="0037081A" w:rsidP="00973CA3">
      <w:pPr>
        <w:pStyle w:val="Sansinterligne"/>
        <w:tabs>
          <w:tab w:val="left" w:pos="284"/>
        </w:tabs>
        <w:jc w:val="both"/>
        <w:rPr>
          <w:rFonts w:cs="Times New Roman"/>
        </w:rPr>
      </w:pPr>
    </w:p>
    <w:p w:rsidR="0037081A" w:rsidRDefault="0037081A" w:rsidP="00973CA3">
      <w:pPr>
        <w:pStyle w:val="Sansinterligne"/>
        <w:tabs>
          <w:tab w:val="left" w:pos="284"/>
        </w:tabs>
        <w:jc w:val="both"/>
        <w:rPr>
          <w:rFonts w:cs="Times New Roman"/>
        </w:rPr>
      </w:pPr>
      <w:r>
        <w:rPr>
          <w:rFonts w:cs="Times New Roman"/>
        </w:rPr>
        <w:tab/>
        <w:t xml:space="preserve">On peut donc </w:t>
      </w:r>
      <w:r w:rsidR="002E1BB6">
        <w:rPr>
          <w:rFonts w:cs="Times New Roman"/>
        </w:rPr>
        <w:t>avancer</w:t>
      </w:r>
      <w:r>
        <w:rPr>
          <w:rFonts w:cs="Times New Roman"/>
        </w:rPr>
        <w:t xml:space="preserve"> qu’il est fait référence, en l’occurrence</w:t>
      </w:r>
      <w:r w:rsidR="00D83E71">
        <w:rPr>
          <w:rFonts w:cs="Times New Roman"/>
        </w:rPr>
        <w:t>(8)</w:t>
      </w:r>
      <w:r>
        <w:rPr>
          <w:rFonts w:cs="Times New Roman"/>
        </w:rPr>
        <w:t>, aux actions que les Juifs et les non Juifs réalisent d</w:t>
      </w:r>
      <w:r w:rsidR="00D83E71">
        <w:rPr>
          <w:rFonts w:cs="Times New Roman"/>
        </w:rPr>
        <w:t>’un</w:t>
      </w:r>
      <w:r>
        <w:rPr>
          <w:rFonts w:cs="Times New Roman"/>
        </w:rPr>
        <w:t xml:space="preserve">e manière identique, comme le fait de manger, de boire, de travailler, </w:t>
      </w:r>
      <w:r w:rsidR="00D83E71">
        <w:rPr>
          <w:rFonts w:cs="Times New Roman"/>
        </w:rPr>
        <w:t xml:space="preserve">domaines </w:t>
      </w:r>
      <w:r>
        <w:rPr>
          <w:rFonts w:cs="Times New Roman"/>
        </w:rPr>
        <w:t xml:space="preserve">en lesquels </w:t>
      </w:r>
      <w:r w:rsidR="00D83E71">
        <w:rPr>
          <w:rFonts w:cs="Times New Roman"/>
        </w:rPr>
        <w:t xml:space="preserve">les Juifs </w:t>
      </w:r>
      <w:r>
        <w:rPr>
          <w:rFonts w:cs="Times New Roman"/>
        </w:rPr>
        <w:t>ont des comportements qui sont, en apparence, similaires à ceux des autres nations.</w:t>
      </w:r>
    </w:p>
    <w:p w:rsidR="0037081A" w:rsidRDefault="0037081A" w:rsidP="00973CA3">
      <w:pPr>
        <w:pStyle w:val="Sansinterligne"/>
        <w:tabs>
          <w:tab w:val="left" w:pos="284"/>
        </w:tabs>
        <w:jc w:val="both"/>
        <w:rPr>
          <w:rFonts w:cs="Times New Roman"/>
        </w:rPr>
      </w:pPr>
    </w:p>
    <w:p w:rsidR="0037081A" w:rsidRDefault="0037081A" w:rsidP="00973CA3">
      <w:pPr>
        <w:pStyle w:val="Sansinterligne"/>
        <w:tabs>
          <w:tab w:val="left" w:pos="284"/>
        </w:tabs>
        <w:jc w:val="both"/>
        <w:rPr>
          <w:rFonts w:cs="Times New Roman"/>
        </w:rPr>
      </w:pPr>
      <w:r>
        <w:rPr>
          <w:rFonts w:cs="Times New Roman"/>
        </w:rPr>
        <w:tab/>
        <w:t xml:space="preserve">C’est </w:t>
      </w:r>
      <w:r w:rsidR="00D83E71">
        <w:rPr>
          <w:rFonts w:cs="Times New Roman"/>
        </w:rPr>
        <w:t>précisément à ce propos que le verset demande</w:t>
      </w:r>
      <w:r>
        <w:rPr>
          <w:rFonts w:cs="Times New Roman"/>
        </w:rPr>
        <w:t> :</w:t>
      </w:r>
      <w:r w:rsidR="00D83E71">
        <w:rPr>
          <w:rFonts w:cs="Times New Roman"/>
        </w:rPr>
        <w:t xml:space="preserve"> </w:t>
      </w:r>
      <w:r w:rsidR="00973CA3">
        <w:rPr>
          <w:rFonts w:cs="Times New Roman"/>
        </w:rPr>
        <w:t>«</w:t>
      </w:r>
      <w:r w:rsidR="00D83E71">
        <w:rPr>
          <w:rFonts w:cs="Times New Roman"/>
        </w:rPr>
        <w:t>Vous serez saints</w:t>
      </w:r>
      <w:r w:rsidR="00973CA3">
        <w:rPr>
          <w:rFonts w:cs="Times New Roman"/>
        </w:rPr>
        <w:t>»</w:t>
      </w:r>
      <w:r w:rsidR="00D83E71">
        <w:rPr>
          <w:rFonts w:cs="Times New Roman"/>
        </w:rPr>
        <w:t>, soulignant ainsi qu’e</w:t>
      </w:r>
      <w:r>
        <w:rPr>
          <w:rFonts w:cs="Times New Roman"/>
        </w:rPr>
        <w:t>n ces domaines également, la différence entre Israël et les autres nations doit apparaître comme une évidence</w:t>
      </w:r>
      <w:r w:rsidR="00D83E71">
        <w:rPr>
          <w:rFonts w:cs="Times New Roman"/>
        </w:rPr>
        <w:t>(9)</w:t>
      </w:r>
      <w:r>
        <w:rPr>
          <w:rFonts w:cs="Times New Roman"/>
        </w:rPr>
        <w:t>.</w:t>
      </w:r>
    </w:p>
    <w:p w:rsidR="0037081A" w:rsidRDefault="0037081A" w:rsidP="00973CA3">
      <w:pPr>
        <w:pStyle w:val="Sansinterligne"/>
        <w:tabs>
          <w:tab w:val="left" w:pos="284"/>
        </w:tabs>
        <w:jc w:val="both"/>
        <w:rPr>
          <w:rFonts w:cs="Times New Roman"/>
        </w:rPr>
      </w:pPr>
    </w:p>
    <w:p w:rsidR="0037081A" w:rsidRDefault="0037081A" w:rsidP="00973CA3">
      <w:pPr>
        <w:pStyle w:val="Sansinterligne"/>
        <w:tabs>
          <w:tab w:val="left" w:pos="284"/>
        </w:tabs>
        <w:jc w:val="both"/>
        <w:rPr>
          <w:rFonts w:cs="Times New Roman"/>
        </w:rPr>
      </w:pPr>
      <w:r>
        <w:rPr>
          <w:rFonts w:cs="Times New Roman"/>
        </w:rPr>
        <w:tab/>
        <w:t xml:space="preserve">La Torah dit ensuite : </w:t>
      </w:r>
      <w:r w:rsidR="00973CA3">
        <w:rPr>
          <w:rFonts w:cs="Times New Roman"/>
        </w:rPr>
        <w:t>«</w:t>
      </w:r>
      <w:r>
        <w:rPr>
          <w:rFonts w:cs="Times New Roman"/>
        </w:rPr>
        <w:t>Un homme craindra sa mère et son père</w:t>
      </w:r>
      <w:r w:rsidR="00973CA3">
        <w:rPr>
          <w:rFonts w:cs="Times New Roman"/>
        </w:rPr>
        <w:t>»</w:t>
      </w:r>
      <w:r w:rsidR="002F0D85">
        <w:rPr>
          <w:rFonts w:cs="Times New Roman"/>
        </w:rPr>
        <w:t xml:space="preserve"> afin de souligner qu’il ne suffit pas d’être personnellement saint. Il faut, en outre, élever ses enfants dans la sainteté également. Aux pères et aux mères, incombe, de manière directe, cette Mitsva d’éduquer leurs enfants. Ils doivent leur transmettre la conscience de leur spécificité, par rapport à tous les autres peuples et de leur appartenance à la nation sainte.</w:t>
      </w:r>
    </w:p>
    <w:p w:rsidR="002F0D85" w:rsidRDefault="002F0D85" w:rsidP="00973CA3">
      <w:pPr>
        <w:pStyle w:val="Sansinterligne"/>
        <w:tabs>
          <w:tab w:val="left" w:pos="284"/>
        </w:tabs>
        <w:jc w:val="both"/>
        <w:rPr>
          <w:rFonts w:cs="Times New Roman"/>
        </w:rPr>
      </w:pPr>
    </w:p>
    <w:p w:rsidR="002F0D85" w:rsidRDefault="002F0D85" w:rsidP="00973CA3">
      <w:pPr>
        <w:pStyle w:val="Sansinterligne"/>
        <w:tabs>
          <w:tab w:val="left" w:pos="284"/>
        </w:tabs>
        <w:jc w:val="both"/>
        <w:rPr>
          <w:rFonts w:cs="Times New Roman"/>
        </w:rPr>
      </w:pPr>
      <w:r>
        <w:rPr>
          <w:rFonts w:cs="Times New Roman"/>
        </w:rPr>
        <w:tab/>
        <w:t xml:space="preserve">Puis, vient la troisième Injonction, </w:t>
      </w:r>
      <w:r w:rsidR="00973CA3">
        <w:rPr>
          <w:rFonts w:cs="Times New Roman"/>
        </w:rPr>
        <w:t>«</w:t>
      </w:r>
      <w:r>
        <w:rPr>
          <w:rFonts w:cs="Times New Roman"/>
        </w:rPr>
        <w:t xml:space="preserve">vous garderez Mes </w:t>
      </w:r>
      <w:proofErr w:type="spellStart"/>
      <w:r>
        <w:rPr>
          <w:rFonts w:cs="Times New Roman"/>
        </w:rPr>
        <w:t>Chabbats</w:t>
      </w:r>
      <w:proofErr w:type="spellEnd"/>
      <w:r w:rsidR="00973CA3">
        <w:rPr>
          <w:rFonts w:cs="Times New Roman"/>
        </w:rPr>
        <w:t>»</w:t>
      </w:r>
      <w:r>
        <w:rPr>
          <w:rFonts w:cs="Times New Roman"/>
        </w:rPr>
        <w:t>. En effet, comment se convaincre soi-même et convaincre ses enfants de la spécificité d’Israël, par rapport aux autres nations ? C’est, précisément, l’une des raisons d’être du Chabbat, qui est un signe, entre D.ieu et les enfants d’Israël pour rappeler que D.ieu a créé le monde en six jours</w:t>
      </w:r>
      <w:r w:rsidR="00D83E71">
        <w:rPr>
          <w:rFonts w:cs="Times New Roman"/>
        </w:rPr>
        <w:t>(10)</w:t>
      </w:r>
      <w:r>
        <w:rPr>
          <w:rFonts w:cs="Times New Roman"/>
        </w:rPr>
        <w:t xml:space="preserve"> et qu’Il l</w:t>
      </w:r>
      <w:r w:rsidR="00D83E71">
        <w:rPr>
          <w:rFonts w:cs="Times New Roman"/>
        </w:rPr>
        <w:t>e vivifie à chaque instant(11). Chacun peut ainsi</w:t>
      </w:r>
      <w:r>
        <w:rPr>
          <w:rFonts w:cs="Times New Roman"/>
        </w:rPr>
        <w:t xml:space="preserve"> raffermir sa foi </w:t>
      </w:r>
      <w:r w:rsidR="00372109">
        <w:rPr>
          <w:rFonts w:cs="Times New Roman"/>
        </w:rPr>
        <w:t>en la création du monde.</w:t>
      </w:r>
    </w:p>
    <w:p w:rsidR="00372109" w:rsidRDefault="00372109" w:rsidP="00973CA3">
      <w:pPr>
        <w:pStyle w:val="Sansinterligne"/>
        <w:tabs>
          <w:tab w:val="left" w:pos="284"/>
        </w:tabs>
        <w:jc w:val="both"/>
        <w:rPr>
          <w:rFonts w:cs="Times New Roman"/>
        </w:rPr>
      </w:pPr>
    </w:p>
    <w:p w:rsidR="00372109" w:rsidRDefault="00372109" w:rsidP="00973CA3">
      <w:pPr>
        <w:pStyle w:val="Sansinterligne"/>
        <w:tabs>
          <w:tab w:val="left" w:pos="284"/>
        </w:tabs>
        <w:jc w:val="both"/>
        <w:rPr>
          <w:rFonts w:cs="Times New Roman"/>
        </w:rPr>
      </w:pPr>
      <w:r>
        <w:rPr>
          <w:rFonts w:cs="Times New Roman"/>
        </w:rPr>
        <w:tab/>
        <w:t>C’est précisément là ce qui distingue Israël de tous les autres peuples, qui prétendent que D.ieu a abandonné la terre aux influences astrales</w:t>
      </w:r>
      <w:r w:rsidR="00D83E71">
        <w:rPr>
          <w:rFonts w:cs="Times New Roman"/>
        </w:rPr>
        <w:t>(12)</w:t>
      </w:r>
      <w:r>
        <w:rPr>
          <w:rFonts w:cs="Times New Roman"/>
        </w:rPr>
        <w:t>. Les Juifs, en revanche, grâce à la foi qui les anime, sont profondément attachés à D.ieu, au point de ne tenir aucun compte des voies de la nature</w:t>
      </w:r>
      <w:r w:rsidR="00D83E71">
        <w:rPr>
          <w:rFonts w:cs="Times New Roman"/>
        </w:rPr>
        <w:t>(13)</w:t>
      </w:r>
      <w:r>
        <w:rPr>
          <w:rFonts w:cs="Times New Roman"/>
        </w:rPr>
        <w:t>.</w:t>
      </w:r>
    </w:p>
    <w:p w:rsidR="00372109" w:rsidRDefault="00372109" w:rsidP="00973CA3">
      <w:pPr>
        <w:pStyle w:val="Sansinterligne"/>
        <w:tabs>
          <w:tab w:val="left" w:pos="284"/>
        </w:tabs>
        <w:jc w:val="both"/>
        <w:rPr>
          <w:rFonts w:cs="Times New Roman"/>
        </w:rPr>
      </w:pPr>
    </w:p>
    <w:p w:rsidR="00372109" w:rsidRDefault="00372109" w:rsidP="00973CA3">
      <w:pPr>
        <w:pStyle w:val="Sansinterligne"/>
        <w:tabs>
          <w:tab w:val="left" w:pos="284"/>
        </w:tabs>
        <w:jc w:val="both"/>
        <w:rPr>
          <w:rFonts w:cs="Times New Roman"/>
        </w:rPr>
      </w:pPr>
      <w:r>
        <w:rPr>
          <w:rFonts w:cs="Times New Roman"/>
        </w:rPr>
        <w:tab/>
        <w:t>C’est également là ce qui différencie le Chabbat des autres jours de la semaine. Dans les versets qui décrivent la création, le Nom divin Elokim est mentionné à trente-deux reprises</w:t>
      </w:r>
      <w:r w:rsidR="00801577">
        <w:rPr>
          <w:rFonts w:cs="Times New Roman"/>
        </w:rPr>
        <w:t>(14)</w:t>
      </w:r>
      <w:r>
        <w:rPr>
          <w:rFonts w:cs="Times New Roman"/>
        </w:rPr>
        <w:t xml:space="preserve">. Or, la valeur </w:t>
      </w:r>
      <w:r>
        <w:rPr>
          <w:rFonts w:cs="Times New Roman"/>
        </w:rPr>
        <w:lastRenderedPageBreak/>
        <w:t xml:space="preserve">numérique de ce Nom est la même que celle de </w:t>
      </w:r>
      <w:r w:rsidRPr="00372109">
        <w:rPr>
          <w:rFonts w:cs="Times New Roman"/>
          <w:i/>
        </w:rPr>
        <w:t xml:space="preserve">Ha </w:t>
      </w:r>
      <w:proofErr w:type="spellStart"/>
      <w:r w:rsidRPr="00372109">
        <w:rPr>
          <w:rFonts w:cs="Times New Roman"/>
          <w:i/>
        </w:rPr>
        <w:t>Téva</w:t>
      </w:r>
      <w:proofErr w:type="spellEnd"/>
      <w:r>
        <w:rPr>
          <w:rFonts w:cs="Times New Roman"/>
        </w:rPr>
        <w:t xml:space="preserve">, </w:t>
      </w:r>
      <w:r w:rsidR="00973CA3">
        <w:rPr>
          <w:rFonts w:cs="Times New Roman"/>
        </w:rPr>
        <w:t>«</w:t>
      </w:r>
      <w:r>
        <w:rPr>
          <w:rFonts w:cs="Times New Roman"/>
        </w:rPr>
        <w:t>la nature</w:t>
      </w:r>
      <w:r w:rsidR="00973CA3">
        <w:rPr>
          <w:rFonts w:cs="Times New Roman"/>
        </w:rPr>
        <w:t>»</w:t>
      </w:r>
      <w:r>
        <w:rPr>
          <w:rFonts w:cs="Times New Roman"/>
        </w:rPr>
        <w:t>, ce qui fait allusion aux limites subies par ce monde</w:t>
      </w:r>
      <w:r w:rsidR="00801577">
        <w:rPr>
          <w:rFonts w:cs="Times New Roman"/>
        </w:rPr>
        <w:t>(15)</w:t>
      </w:r>
      <w:r>
        <w:rPr>
          <w:rFonts w:cs="Times New Roman"/>
        </w:rPr>
        <w:t>.</w:t>
      </w:r>
    </w:p>
    <w:p w:rsidR="00372109" w:rsidRDefault="00372109" w:rsidP="00973CA3">
      <w:pPr>
        <w:pStyle w:val="Sansinterligne"/>
        <w:tabs>
          <w:tab w:val="left" w:pos="284"/>
        </w:tabs>
        <w:jc w:val="both"/>
        <w:rPr>
          <w:rFonts w:cs="Times New Roman"/>
        </w:rPr>
      </w:pPr>
    </w:p>
    <w:p w:rsidR="00372109" w:rsidRDefault="00372109" w:rsidP="00973CA3">
      <w:pPr>
        <w:pStyle w:val="Sansinterligne"/>
        <w:tabs>
          <w:tab w:val="left" w:pos="284"/>
        </w:tabs>
        <w:jc w:val="both"/>
        <w:rPr>
          <w:rFonts w:cs="Times New Roman"/>
        </w:rPr>
      </w:pPr>
      <w:r>
        <w:rPr>
          <w:rFonts w:cs="Times New Roman"/>
        </w:rPr>
        <w:tab/>
        <w:t xml:space="preserve">Le Chabbat, en revanche, est : </w:t>
      </w:r>
      <w:r w:rsidR="00973CA3">
        <w:rPr>
          <w:rFonts w:cs="Times New Roman"/>
        </w:rPr>
        <w:t>«</w:t>
      </w:r>
      <w:r>
        <w:rPr>
          <w:rFonts w:cs="Times New Roman"/>
        </w:rPr>
        <w:t xml:space="preserve">un </w:t>
      </w:r>
      <w:proofErr w:type="spellStart"/>
      <w:r>
        <w:rPr>
          <w:rFonts w:cs="Times New Roman"/>
        </w:rPr>
        <w:t>Chabbat</w:t>
      </w:r>
      <w:proofErr w:type="spellEnd"/>
      <w:r>
        <w:rPr>
          <w:rFonts w:cs="Times New Roman"/>
        </w:rPr>
        <w:t xml:space="preserve"> pour l’Eternel</w:t>
      </w:r>
      <w:r w:rsidR="00973CA3">
        <w:rPr>
          <w:rFonts w:cs="Times New Roman"/>
        </w:rPr>
        <w:t>»</w:t>
      </w:r>
      <w:r>
        <w:rPr>
          <w:rFonts w:cs="Times New Roman"/>
        </w:rPr>
        <w:t xml:space="preserve">, </w:t>
      </w:r>
      <w:proofErr w:type="spellStart"/>
      <w:r>
        <w:rPr>
          <w:rFonts w:cs="Times New Roman"/>
        </w:rPr>
        <w:t>Avaya</w:t>
      </w:r>
      <w:proofErr w:type="spellEnd"/>
      <w:r>
        <w:rPr>
          <w:rFonts w:cs="Times New Roman"/>
        </w:rPr>
        <w:t xml:space="preserve">, qui transcende le Nom Elokim, étant la contraction de </w:t>
      </w:r>
      <w:r w:rsidRPr="00372109">
        <w:rPr>
          <w:rFonts w:cs="Times New Roman"/>
          <w:i/>
        </w:rPr>
        <w:t>Haya</w:t>
      </w:r>
      <w:r>
        <w:rPr>
          <w:rFonts w:cs="Times New Roman"/>
        </w:rPr>
        <w:t xml:space="preserve">, </w:t>
      </w:r>
      <w:proofErr w:type="spellStart"/>
      <w:r w:rsidRPr="00372109">
        <w:rPr>
          <w:rFonts w:cs="Times New Roman"/>
          <w:i/>
        </w:rPr>
        <w:t>Hové</w:t>
      </w:r>
      <w:proofErr w:type="spellEnd"/>
      <w:r>
        <w:rPr>
          <w:rFonts w:cs="Times New Roman"/>
        </w:rPr>
        <w:t xml:space="preserve">, </w:t>
      </w:r>
      <w:proofErr w:type="spellStart"/>
      <w:r>
        <w:rPr>
          <w:rFonts w:cs="Times New Roman"/>
        </w:rPr>
        <w:t>Ihyé</w:t>
      </w:r>
      <w:proofErr w:type="spellEnd"/>
      <w:r>
        <w:rPr>
          <w:rFonts w:cs="Times New Roman"/>
        </w:rPr>
        <w:t xml:space="preserve">, </w:t>
      </w:r>
      <w:r w:rsidR="00973CA3">
        <w:rPr>
          <w:rFonts w:cs="Times New Roman"/>
        </w:rPr>
        <w:t>«</w:t>
      </w:r>
      <w:r>
        <w:rPr>
          <w:rFonts w:cs="Times New Roman"/>
        </w:rPr>
        <w:t>Il a été, Il est, Il sera</w:t>
      </w:r>
      <w:r w:rsidR="00973CA3">
        <w:rPr>
          <w:rFonts w:cs="Times New Roman"/>
        </w:rPr>
        <w:t>»</w:t>
      </w:r>
      <w:r w:rsidR="00801577">
        <w:rPr>
          <w:rFonts w:cs="Times New Roman"/>
        </w:rPr>
        <w:t>(16)</w:t>
      </w:r>
      <w:r w:rsidR="00652A22">
        <w:rPr>
          <w:rFonts w:cs="Times New Roman"/>
        </w:rPr>
        <w:t>. Ainsi, ce Nom cumule, en un seul mot, le passé, le présent et l</w:t>
      </w:r>
      <w:r w:rsidR="00801577">
        <w:rPr>
          <w:rFonts w:cs="Times New Roman"/>
        </w:rPr>
        <w:t>e futur, de manière identique. De la sorte, i</w:t>
      </w:r>
      <w:r w:rsidR="00652A22">
        <w:rPr>
          <w:rFonts w:cs="Times New Roman"/>
        </w:rPr>
        <w:t>l transcende la nature et il dépasse les autres jours de la semaine, qui subissent les limites de la nature.</w:t>
      </w:r>
    </w:p>
    <w:p w:rsidR="00652A22" w:rsidRDefault="00652A22" w:rsidP="00973CA3">
      <w:pPr>
        <w:pStyle w:val="Sansinterligne"/>
        <w:tabs>
          <w:tab w:val="left" w:pos="284"/>
        </w:tabs>
        <w:jc w:val="both"/>
        <w:rPr>
          <w:rFonts w:cs="Times New Roman"/>
        </w:rPr>
      </w:pPr>
    </w:p>
    <w:p w:rsidR="00652A22" w:rsidRPr="00C1630E" w:rsidRDefault="00652A22" w:rsidP="00973CA3">
      <w:pPr>
        <w:pStyle w:val="Sansinterligne"/>
        <w:tabs>
          <w:tab w:val="left" w:pos="284"/>
        </w:tabs>
        <w:jc w:val="both"/>
        <w:rPr>
          <w:rFonts w:cs="Times New Roman"/>
        </w:rPr>
      </w:pPr>
      <w:r>
        <w:rPr>
          <w:rFonts w:cs="Times New Roman"/>
        </w:rPr>
        <w:tab/>
        <w:t>Ce qui vient d’être exposé délivre un enseignement</w:t>
      </w:r>
      <w:r w:rsidR="00801577">
        <w:rPr>
          <w:rFonts w:cs="Times New Roman"/>
        </w:rPr>
        <w:t>, s’appliquant</w:t>
      </w:r>
      <w:r>
        <w:rPr>
          <w:rFonts w:cs="Times New Roman"/>
        </w:rPr>
        <w:t xml:space="preserve"> à chacun. Lorsque les Juifs maintiennent le lien qui les rattache au Saint béni soit-Il, </w:t>
      </w:r>
      <w:r w:rsidR="00801577">
        <w:rPr>
          <w:rFonts w:cs="Times New Roman"/>
        </w:rPr>
        <w:t xml:space="preserve">pendant </w:t>
      </w:r>
      <w:r>
        <w:rPr>
          <w:rFonts w:cs="Times New Roman"/>
        </w:rPr>
        <w:t xml:space="preserve">le Chabbat, ils permettent </w:t>
      </w:r>
      <w:r w:rsidR="00801577">
        <w:rPr>
          <w:rFonts w:cs="Times New Roman"/>
        </w:rPr>
        <w:t xml:space="preserve">ainsi </w:t>
      </w:r>
      <w:r>
        <w:rPr>
          <w:rFonts w:cs="Times New Roman"/>
        </w:rPr>
        <w:t>que</w:t>
      </w:r>
      <w:r w:rsidR="00801577">
        <w:rPr>
          <w:rFonts w:cs="Times New Roman"/>
        </w:rPr>
        <w:t xml:space="preserve"> la promesse selon laquelle</w:t>
      </w:r>
      <w:r>
        <w:rPr>
          <w:rFonts w:cs="Times New Roman"/>
        </w:rPr>
        <w:t xml:space="preserve"> : </w:t>
      </w:r>
      <w:r w:rsidR="00973CA3">
        <w:rPr>
          <w:rFonts w:cs="Times New Roman"/>
        </w:rPr>
        <w:t>«</w:t>
      </w:r>
      <w:r>
        <w:rPr>
          <w:rFonts w:cs="Times New Roman"/>
        </w:rPr>
        <w:t>vous serez saints</w:t>
      </w:r>
      <w:r w:rsidR="00973CA3">
        <w:rPr>
          <w:rFonts w:cs="Times New Roman"/>
        </w:rPr>
        <w:t>»</w:t>
      </w:r>
      <w:r>
        <w:rPr>
          <w:rFonts w:cs="Times New Roman"/>
        </w:rPr>
        <w:t xml:space="preserve"> se réalise</w:t>
      </w:r>
      <w:r w:rsidR="00801577">
        <w:rPr>
          <w:rFonts w:cs="Times New Roman"/>
        </w:rPr>
        <w:t xml:space="preserve"> pleinement</w:t>
      </w:r>
      <w:r>
        <w:rPr>
          <w:rFonts w:cs="Times New Roman"/>
        </w:rPr>
        <w:t xml:space="preserve">, pour eux-mêmes et pour leurs enfants. Dès lors, </w:t>
      </w:r>
      <w:r w:rsidR="00801577">
        <w:rPr>
          <w:rFonts w:cs="Times New Roman"/>
        </w:rPr>
        <w:t>cette</w:t>
      </w:r>
      <w:r>
        <w:rPr>
          <w:rFonts w:cs="Times New Roman"/>
        </w:rPr>
        <w:t xml:space="preserve"> sainteté se manifeste également dans les domaines matériels de ce monde</w:t>
      </w:r>
      <w:r w:rsidR="00801577">
        <w:rPr>
          <w:rFonts w:cs="Times New Roman"/>
        </w:rPr>
        <w:t>(17)</w:t>
      </w:r>
      <w:r>
        <w:rPr>
          <w:rFonts w:cs="Times New Roman"/>
        </w:rPr>
        <w:t>.</w:t>
      </w:r>
    </w:p>
    <w:p w:rsidR="00B86B5D" w:rsidRPr="00C1630E" w:rsidRDefault="00B86B5D" w:rsidP="00973CA3">
      <w:pPr>
        <w:pStyle w:val="Sansinterligne"/>
        <w:tabs>
          <w:tab w:val="left" w:pos="284"/>
        </w:tabs>
        <w:jc w:val="both"/>
        <w:rPr>
          <w:rFonts w:cs="Times New Roman"/>
        </w:rPr>
      </w:pPr>
    </w:p>
    <w:p w:rsidR="00B86B5D" w:rsidRPr="00C1630E" w:rsidRDefault="00B86B5D" w:rsidP="00973CA3">
      <w:pPr>
        <w:pStyle w:val="Sansinterligne"/>
        <w:tabs>
          <w:tab w:val="left" w:pos="284"/>
        </w:tabs>
        <w:jc w:val="center"/>
        <w:rPr>
          <w:rFonts w:cs="Times New Roman"/>
          <w:b/>
        </w:rPr>
      </w:pPr>
      <w:r w:rsidRPr="00C1630E">
        <w:rPr>
          <w:rFonts w:cs="Times New Roman"/>
          <w:b/>
        </w:rPr>
        <w:t>Notes</w:t>
      </w:r>
    </w:p>
    <w:p w:rsidR="00B86B5D" w:rsidRPr="00C1630E" w:rsidRDefault="00B86B5D" w:rsidP="00973CA3">
      <w:pPr>
        <w:pStyle w:val="Sansinterligne"/>
        <w:tabs>
          <w:tab w:val="left" w:pos="284"/>
        </w:tabs>
        <w:jc w:val="both"/>
        <w:rPr>
          <w:rFonts w:cs="Times New Roman"/>
        </w:rPr>
      </w:pPr>
    </w:p>
    <w:p w:rsidR="0058372A" w:rsidRDefault="00B86B5D" w:rsidP="00973CA3">
      <w:pPr>
        <w:pStyle w:val="Sansinterligne"/>
        <w:tabs>
          <w:tab w:val="left" w:pos="284"/>
        </w:tabs>
        <w:jc w:val="both"/>
        <w:rPr>
          <w:rFonts w:cs="Times New Roman"/>
        </w:rPr>
      </w:pPr>
      <w:r w:rsidRPr="00C1630E">
        <w:rPr>
          <w:rFonts w:cs="Times New Roman"/>
        </w:rPr>
        <w:t xml:space="preserve">(1) </w:t>
      </w:r>
      <w:r w:rsidR="0058372A">
        <w:rPr>
          <w:rFonts w:cs="Times New Roman"/>
        </w:rPr>
        <w:t>Et, il convient donc de la déterminer.</w:t>
      </w:r>
    </w:p>
    <w:p w:rsidR="0058372A" w:rsidRDefault="0058372A" w:rsidP="00973CA3">
      <w:pPr>
        <w:pStyle w:val="Sansinterligne"/>
        <w:tabs>
          <w:tab w:val="left" w:pos="284"/>
        </w:tabs>
        <w:jc w:val="both"/>
        <w:rPr>
          <w:rFonts w:cs="Times New Roman"/>
        </w:rPr>
      </w:pPr>
      <w:r>
        <w:rPr>
          <w:rFonts w:cs="Times New Roman"/>
        </w:rPr>
        <w:t xml:space="preserve">(2) C’est ainsi que consacrer un objet au Temple signifie le séparer de toute utilisation profane, ou encore que </w:t>
      </w:r>
      <w:r w:rsidR="002E1BB6">
        <w:rPr>
          <w:rFonts w:cs="Times New Roman"/>
        </w:rPr>
        <w:t>donner la sanctification du mariage à une femme a pour effet de la séparer de tous les autres hommes.</w:t>
      </w:r>
    </w:p>
    <w:p w:rsidR="002E1BB6" w:rsidRDefault="002E1BB6" w:rsidP="00973CA3">
      <w:pPr>
        <w:pStyle w:val="Sansinterligne"/>
        <w:tabs>
          <w:tab w:val="left" w:pos="284"/>
        </w:tabs>
        <w:jc w:val="both"/>
        <w:rPr>
          <w:rFonts w:cs="Times New Roman"/>
        </w:rPr>
      </w:pPr>
      <w:r>
        <w:rPr>
          <w:rFonts w:cs="Times New Roman"/>
        </w:rPr>
        <w:t xml:space="preserve">(3) C’est bien le sens de cette Injonction : </w:t>
      </w:r>
      <w:r w:rsidR="00973CA3">
        <w:rPr>
          <w:rFonts w:cs="Times New Roman"/>
        </w:rPr>
        <w:t>«</w:t>
      </w:r>
      <w:r>
        <w:rPr>
          <w:rFonts w:cs="Times New Roman"/>
        </w:rPr>
        <w:t>Vous vous sanctifierez et vous serez saints</w:t>
      </w:r>
      <w:r w:rsidR="00973CA3">
        <w:rPr>
          <w:rFonts w:cs="Times New Roman"/>
        </w:rPr>
        <w:t>»</w:t>
      </w:r>
      <w:r>
        <w:rPr>
          <w:rFonts w:cs="Times New Roman"/>
        </w:rPr>
        <w:t>.</w:t>
      </w:r>
    </w:p>
    <w:p w:rsidR="002E1BB6" w:rsidRDefault="002E1BB6" w:rsidP="00973CA3">
      <w:pPr>
        <w:pStyle w:val="Sansinterligne"/>
        <w:tabs>
          <w:tab w:val="left" w:pos="284"/>
        </w:tabs>
        <w:jc w:val="both"/>
        <w:rPr>
          <w:rFonts w:cs="Times New Roman"/>
        </w:rPr>
      </w:pPr>
      <w:r>
        <w:rPr>
          <w:rFonts w:cs="Times New Roman"/>
        </w:rPr>
        <w:t>(4) Les sept Mitsvot des descendants de Noa’h ne sont que des valeurs morales et elles ne transforment pas la matière du monde.</w:t>
      </w:r>
    </w:p>
    <w:p w:rsidR="002E1BB6" w:rsidRDefault="002E1BB6" w:rsidP="00973CA3">
      <w:pPr>
        <w:pStyle w:val="Sansinterligne"/>
        <w:tabs>
          <w:tab w:val="left" w:pos="284"/>
        </w:tabs>
        <w:jc w:val="both"/>
        <w:rPr>
          <w:rFonts w:cs="Times New Roman"/>
        </w:rPr>
      </w:pPr>
      <w:r>
        <w:rPr>
          <w:rFonts w:cs="Times New Roman"/>
        </w:rPr>
        <w:t>(5) C’est-à-dire ce qu’Il met Lui-même en pratique.</w:t>
      </w:r>
    </w:p>
    <w:p w:rsidR="00B86B5D" w:rsidRPr="00C1630E" w:rsidRDefault="0058372A" w:rsidP="00973CA3">
      <w:pPr>
        <w:pStyle w:val="Sansinterligne"/>
        <w:tabs>
          <w:tab w:val="left" w:pos="284"/>
        </w:tabs>
        <w:jc w:val="both"/>
        <w:rPr>
          <w:rFonts w:cs="Times New Roman"/>
        </w:rPr>
      </w:pPr>
      <w:r>
        <w:rPr>
          <w:rFonts w:cs="Times New Roman"/>
        </w:rPr>
        <w:t>(</w:t>
      </w:r>
      <w:r w:rsidR="002E1BB6">
        <w:rPr>
          <w:rFonts w:cs="Times New Roman"/>
        </w:rPr>
        <w:t>6</w:t>
      </w:r>
      <w:r>
        <w:rPr>
          <w:rFonts w:cs="Times New Roman"/>
        </w:rPr>
        <w:t xml:space="preserve">) </w:t>
      </w:r>
      <w:r w:rsidR="00CD4E13">
        <w:rPr>
          <w:rFonts w:cs="Times New Roman"/>
        </w:rPr>
        <w:t>Tehilim 147, 19-20.</w:t>
      </w:r>
    </w:p>
    <w:p w:rsidR="00B86B5D" w:rsidRDefault="002E1BB6" w:rsidP="00973CA3">
      <w:pPr>
        <w:pStyle w:val="Sansinterligne"/>
        <w:tabs>
          <w:tab w:val="left" w:pos="284"/>
        </w:tabs>
        <w:jc w:val="both"/>
        <w:rPr>
          <w:rFonts w:cs="Times New Roman"/>
        </w:rPr>
      </w:pPr>
      <w:r>
        <w:rPr>
          <w:rFonts w:cs="Times New Roman"/>
        </w:rPr>
        <w:t>(7</w:t>
      </w:r>
      <w:r w:rsidR="00B86B5D" w:rsidRPr="00C1630E">
        <w:rPr>
          <w:rFonts w:cs="Times New Roman"/>
        </w:rPr>
        <w:t xml:space="preserve">) </w:t>
      </w:r>
      <w:r>
        <w:rPr>
          <w:rFonts w:cs="Times New Roman"/>
        </w:rPr>
        <w:t>Car, il y a là un état de fait. Il faut donc rechercher une autre définition de la sainteté.</w:t>
      </w:r>
    </w:p>
    <w:p w:rsidR="00D83E71" w:rsidRDefault="00D83E71" w:rsidP="00973CA3">
      <w:pPr>
        <w:pStyle w:val="Sansinterligne"/>
        <w:tabs>
          <w:tab w:val="left" w:pos="284"/>
        </w:tabs>
        <w:jc w:val="both"/>
        <w:rPr>
          <w:rFonts w:cs="Times New Roman"/>
        </w:rPr>
      </w:pPr>
      <w:r>
        <w:rPr>
          <w:rFonts w:cs="Times New Roman"/>
        </w:rPr>
        <w:t>(8) Dans cette nécessité de se sanctifier.</w:t>
      </w:r>
    </w:p>
    <w:p w:rsidR="00D83E71" w:rsidRDefault="00D83E71" w:rsidP="00973CA3">
      <w:pPr>
        <w:pStyle w:val="Sansinterligne"/>
        <w:tabs>
          <w:tab w:val="left" w:pos="284"/>
        </w:tabs>
        <w:jc w:val="both"/>
        <w:rPr>
          <w:rFonts w:cs="Times New Roman"/>
        </w:rPr>
      </w:pPr>
      <w:r>
        <w:rPr>
          <w:rFonts w:cs="Times New Roman"/>
        </w:rPr>
        <w:t>(9) C’est le sens de la sainteté.</w:t>
      </w:r>
    </w:p>
    <w:p w:rsidR="00D83E71" w:rsidRDefault="00D83E71" w:rsidP="00973CA3">
      <w:pPr>
        <w:pStyle w:val="Sansinterligne"/>
        <w:tabs>
          <w:tab w:val="left" w:pos="284"/>
        </w:tabs>
        <w:jc w:val="both"/>
        <w:rPr>
          <w:rFonts w:cs="Times New Roman"/>
        </w:rPr>
      </w:pPr>
      <w:r>
        <w:rPr>
          <w:rFonts w:cs="Times New Roman"/>
        </w:rPr>
        <w:t>(10) Et, s’est reposé le septième.</w:t>
      </w:r>
    </w:p>
    <w:p w:rsidR="00D83E71" w:rsidRDefault="00D83E71" w:rsidP="00973CA3">
      <w:pPr>
        <w:pStyle w:val="Sansinterligne"/>
        <w:tabs>
          <w:tab w:val="left" w:pos="284"/>
        </w:tabs>
        <w:jc w:val="both"/>
        <w:rPr>
          <w:rFonts w:cs="Times New Roman"/>
        </w:rPr>
      </w:pPr>
      <w:r>
        <w:rPr>
          <w:rFonts w:cs="Times New Roman"/>
        </w:rPr>
        <w:t>(11) De sorte que la création n’est pas un événement du passé, mais bien un processus continu dans le temps, qui se déroule encore comme la première fois.</w:t>
      </w:r>
    </w:p>
    <w:p w:rsidR="00D83E71" w:rsidRDefault="00D83E71" w:rsidP="00973CA3">
      <w:pPr>
        <w:pStyle w:val="Sansinterligne"/>
        <w:tabs>
          <w:tab w:val="left" w:pos="284"/>
        </w:tabs>
        <w:jc w:val="both"/>
        <w:rPr>
          <w:rFonts w:cs="Times New Roman"/>
        </w:rPr>
      </w:pPr>
      <w:r>
        <w:rPr>
          <w:rFonts w:cs="Times New Roman"/>
        </w:rPr>
        <w:t xml:space="preserve">(12) Ils L’appellent ainsi : </w:t>
      </w:r>
      <w:r w:rsidR="00973CA3">
        <w:rPr>
          <w:rFonts w:cs="Times New Roman"/>
        </w:rPr>
        <w:t>«</w:t>
      </w:r>
      <w:r>
        <w:rPr>
          <w:rFonts w:cs="Times New Roman"/>
        </w:rPr>
        <w:t xml:space="preserve">le </w:t>
      </w:r>
      <w:proofErr w:type="spellStart"/>
      <w:r>
        <w:rPr>
          <w:rFonts w:cs="Times New Roman"/>
        </w:rPr>
        <w:t>D.ieu</w:t>
      </w:r>
      <w:proofErr w:type="spellEnd"/>
      <w:r>
        <w:rPr>
          <w:rFonts w:cs="Times New Roman"/>
        </w:rPr>
        <w:t xml:space="preserve"> des dieux</w:t>
      </w:r>
      <w:r w:rsidR="00973CA3">
        <w:rPr>
          <w:rFonts w:cs="Times New Roman"/>
        </w:rPr>
        <w:t>»</w:t>
      </w:r>
      <w:r>
        <w:rPr>
          <w:rFonts w:cs="Times New Roman"/>
        </w:rPr>
        <w:t xml:space="preserve">, le </w:t>
      </w:r>
      <w:proofErr w:type="spellStart"/>
      <w:r>
        <w:rPr>
          <w:rFonts w:cs="Times New Roman"/>
        </w:rPr>
        <w:t>D.ieu</w:t>
      </w:r>
      <w:proofErr w:type="spellEnd"/>
      <w:r>
        <w:rPr>
          <w:rFonts w:cs="Times New Roman"/>
        </w:rPr>
        <w:t xml:space="preserve"> des influences astrales.</w:t>
      </w:r>
    </w:p>
    <w:p w:rsidR="00D83E71" w:rsidRDefault="00D83E71" w:rsidP="00973CA3">
      <w:pPr>
        <w:pStyle w:val="Sansinterligne"/>
        <w:tabs>
          <w:tab w:val="left" w:pos="284"/>
        </w:tabs>
        <w:jc w:val="both"/>
        <w:rPr>
          <w:rFonts w:cs="Times New Roman"/>
        </w:rPr>
      </w:pPr>
      <w:r>
        <w:rPr>
          <w:rFonts w:cs="Times New Roman"/>
        </w:rPr>
        <w:t>(13) De mettre en évidence Sa Présence surnaturelle en tout ce qu’ils accomplissent.</w:t>
      </w:r>
    </w:p>
    <w:p w:rsidR="00801577" w:rsidRDefault="00801577" w:rsidP="00973CA3">
      <w:pPr>
        <w:pStyle w:val="Sansinterligne"/>
        <w:tabs>
          <w:tab w:val="left" w:pos="284"/>
        </w:tabs>
        <w:jc w:val="both"/>
        <w:rPr>
          <w:rFonts w:cs="Times New Roman"/>
        </w:rPr>
      </w:pPr>
      <w:r>
        <w:rPr>
          <w:rFonts w:cs="Times New Roman"/>
        </w:rPr>
        <w:t>(14) C’est donc essentiellement par ce Nom que la création fut réalisée.</w:t>
      </w:r>
    </w:p>
    <w:p w:rsidR="00801577" w:rsidRDefault="00801577" w:rsidP="00973CA3">
      <w:pPr>
        <w:pStyle w:val="Sansinterligne"/>
        <w:tabs>
          <w:tab w:val="left" w:pos="284"/>
        </w:tabs>
        <w:jc w:val="both"/>
        <w:rPr>
          <w:rFonts w:cs="Times New Roman"/>
        </w:rPr>
      </w:pPr>
      <w:r>
        <w:rPr>
          <w:rFonts w:cs="Times New Roman"/>
        </w:rPr>
        <w:t>(15) Du fait même de sa création par le Nom Elokim.</w:t>
      </w:r>
    </w:p>
    <w:p w:rsidR="00801577" w:rsidRDefault="00801577" w:rsidP="00973CA3">
      <w:pPr>
        <w:pStyle w:val="Sansinterligne"/>
        <w:tabs>
          <w:tab w:val="left" w:pos="284"/>
        </w:tabs>
        <w:jc w:val="both"/>
        <w:rPr>
          <w:rFonts w:cs="Times New Roman"/>
        </w:rPr>
      </w:pPr>
      <w:r>
        <w:rPr>
          <w:rFonts w:cs="Times New Roman"/>
        </w:rPr>
        <w:t>(16) C’est la dimension du Divin qui transcende le temps et ne s’introduit donc pas dans les voies de la nature.</w:t>
      </w:r>
    </w:p>
    <w:p w:rsidR="00801577" w:rsidRPr="00C1630E" w:rsidRDefault="00801577" w:rsidP="00973CA3">
      <w:pPr>
        <w:pStyle w:val="Sansinterligne"/>
        <w:tabs>
          <w:tab w:val="left" w:pos="284"/>
        </w:tabs>
        <w:jc w:val="both"/>
        <w:rPr>
          <w:rFonts w:cs="Times New Roman"/>
        </w:rPr>
      </w:pPr>
      <w:r>
        <w:rPr>
          <w:rFonts w:cs="Times New Roman"/>
        </w:rPr>
        <w:t>(17) Qui reçoivent ainsi l’élévation.</w:t>
      </w:r>
    </w:p>
    <w:p w:rsidR="00B86B5D" w:rsidRPr="00C1630E" w:rsidRDefault="00B86B5D" w:rsidP="00973CA3">
      <w:pPr>
        <w:pStyle w:val="Sansinterligne"/>
        <w:tabs>
          <w:tab w:val="left" w:pos="284"/>
        </w:tabs>
        <w:jc w:val="both"/>
        <w:rPr>
          <w:rFonts w:cs="Times New Roman"/>
        </w:rPr>
      </w:pPr>
    </w:p>
    <w:p w:rsidR="00E8688A" w:rsidRPr="00710CDC" w:rsidRDefault="00B86B5D" w:rsidP="00973CA3">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162EF"/>
    <w:rsid w:val="0006038A"/>
    <w:rsid w:val="001B3891"/>
    <w:rsid w:val="001C36AF"/>
    <w:rsid w:val="002243DE"/>
    <w:rsid w:val="002A6F8B"/>
    <w:rsid w:val="002E1BB6"/>
    <w:rsid w:val="002F0D85"/>
    <w:rsid w:val="0037081A"/>
    <w:rsid w:val="00372109"/>
    <w:rsid w:val="004353FB"/>
    <w:rsid w:val="005024BA"/>
    <w:rsid w:val="0058372A"/>
    <w:rsid w:val="00614A0F"/>
    <w:rsid w:val="00652A22"/>
    <w:rsid w:val="00702DE3"/>
    <w:rsid w:val="00705692"/>
    <w:rsid w:val="00710CDC"/>
    <w:rsid w:val="00730EE1"/>
    <w:rsid w:val="007F671F"/>
    <w:rsid w:val="00801577"/>
    <w:rsid w:val="00896C8B"/>
    <w:rsid w:val="009007D0"/>
    <w:rsid w:val="00902470"/>
    <w:rsid w:val="00973CA3"/>
    <w:rsid w:val="009C18C7"/>
    <w:rsid w:val="009C7A68"/>
    <w:rsid w:val="00A674D8"/>
    <w:rsid w:val="00A8515A"/>
    <w:rsid w:val="00B1523B"/>
    <w:rsid w:val="00B4469A"/>
    <w:rsid w:val="00B76BAD"/>
    <w:rsid w:val="00B86B5D"/>
    <w:rsid w:val="00C1630E"/>
    <w:rsid w:val="00C3717E"/>
    <w:rsid w:val="00CB4F0A"/>
    <w:rsid w:val="00CB6431"/>
    <w:rsid w:val="00CD4E13"/>
    <w:rsid w:val="00CD6B2F"/>
    <w:rsid w:val="00D258BB"/>
    <w:rsid w:val="00D33710"/>
    <w:rsid w:val="00D83E71"/>
    <w:rsid w:val="00D90B9D"/>
    <w:rsid w:val="00DF7408"/>
    <w:rsid w:val="00E125B5"/>
    <w:rsid w:val="00E562D0"/>
    <w:rsid w:val="00E8688A"/>
    <w:rsid w:val="00F44AF5"/>
    <w:rsid w:val="00F6307F"/>
    <w:rsid w:val="00FE20EE"/>
    <w:rsid w:val="00FE503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4AA3A-40AB-43ED-AC4A-8D451A77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2425</Words>
  <Characters>13341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7</cp:revision>
  <dcterms:created xsi:type="dcterms:W3CDTF">2014-07-31T22:31:00Z</dcterms:created>
  <dcterms:modified xsi:type="dcterms:W3CDTF">2015-04-24T11:08:00Z</dcterms:modified>
</cp:coreProperties>
</file>