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77777777" w:rsidR="0079690D" w:rsidRPr="00F74605" w:rsidRDefault="0079690D" w:rsidP="0079690D">
      <w:pPr>
        <w:spacing w:line="360" w:lineRule="auto"/>
        <w:jc w:val="center"/>
        <w:rPr>
          <w:b/>
          <w:bCs/>
          <w:sz w:val="40"/>
          <w:szCs w:val="40"/>
        </w:rPr>
      </w:pPr>
      <w:r w:rsidRPr="00F74605">
        <w:rPr>
          <w:b/>
          <w:bCs/>
          <w:sz w:val="40"/>
          <w:szCs w:val="40"/>
        </w:rPr>
        <w:t>Proposition de travail</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En-ttedetabledesmatires"/>
            <w:spacing w:line="360" w:lineRule="auto"/>
          </w:pPr>
          <w:r>
            <w:t>Table des matières</w:t>
          </w:r>
        </w:p>
        <w:p w14:paraId="459F934D" w14:textId="12D1164B" w:rsidR="00517535" w:rsidRDefault="0079690D">
          <w:pPr>
            <w:pStyle w:val="TM1"/>
            <w:tabs>
              <w:tab w:val="right" w:leader="dot" w:pos="9350"/>
            </w:tabs>
            <w:rPr>
              <w:rFonts w:eastAsiaTheme="minorEastAsia"/>
              <w:noProof/>
              <w:kern w:val="0"/>
              <w:lang w:val="en-US" w:eastAsia="zh-CN"/>
              <w14:ligatures w14:val="none"/>
            </w:rPr>
          </w:pPr>
          <w:r>
            <w:fldChar w:fldCharType="begin"/>
          </w:r>
          <w:r>
            <w:instrText xml:space="preserve"> TOC \o "1-3" \h \z \u </w:instrText>
          </w:r>
          <w:r>
            <w:fldChar w:fldCharType="separate"/>
          </w:r>
          <w:hyperlink w:anchor="_Toc128836800" w:history="1">
            <w:r w:rsidR="00517535" w:rsidRPr="006531D0">
              <w:rPr>
                <w:rStyle w:val="Hyperlien"/>
                <w:noProof/>
              </w:rPr>
              <w:t>Description du projet</w:t>
            </w:r>
            <w:r w:rsidR="00517535">
              <w:rPr>
                <w:noProof/>
                <w:webHidden/>
              </w:rPr>
              <w:tab/>
            </w:r>
            <w:r w:rsidR="00517535">
              <w:rPr>
                <w:noProof/>
                <w:webHidden/>
              </w:rPr>
              <w:fldChar w:fldCharType="begin"/>
            </w:r>
            <w:r w:rsidR="00517535">
              <w:rPr>
                <w:noProof/>
                <w:webHidden/>
              </w:rPr>
              <w:instrText xml:space="preserve"> PAGEREF _Toc128836800 \h </w:instrText>
            </w:r>
            <w:r w:rsidR="00517535">
              <w:rPr>
                <w:noProof/>
                <w:webHidden/>
              </w:rPr>
            </w:r>
            <w:r w:rsidR="00517535">
              <w:rPr>
                <w:noProof/>
                <w:webHidden/>
              </w:rPr>
              <w:fldChar w:fldCharType="separate"/>
            </w:r>
            <w:r w:rsidR="00517535">
              <w:rPr>
                <w:noProof/>
                <w:webHidden/>
              </w:rPr>
              <w:t>3</w:t>
            </w:r>
            <w:r w:rsidR="00517535">
              <w:rPr>
                <w:noProof/>
                <w:webHidden/>
              </w:rPr>
              <w:fldChar w:fldCharType="end"/>
            </w:r>
          </w:hyperlink>
        </w:p>
        <w:p w14:paraId="15E2D634" w14:textId="58E3CB57" w:rsidR="00517535" w:rsidRDefault="00000000">
          <w:pPr>
            <w:pStyle w:val="TM1"/>
            <w:tabs>
              <w:tab w:val="right" w:leader="dot" w:pos="9350"/>
            </w:tabs>
            <w:rPr>
              <w:rFonts w:eastAsiaTheme="minorEastAsia"/>
              <w:noProof/>
              <w:kern w:val="0"/>
              <w:lang w:val="en-US" w:eastAsia="zh-CN"/>
              <w14:ligatures w14:val="none"/>
            </w:rPr>
          </w:pPr>
          <w:hyperlink w:anchor="_Toc128836801" w:history="1">
            <w:r w:rsidR="00517535" w:rsidRPr="006531D0">
              <w:rPr>
                <w:rStyle w:val="Hyperlien"/>
                <w:noProof/>
              </w:rPr>
              <w:t>Diagramme de contexte</w:t>
            </w:r>
            <w:r w:rsidR="00517535">
              <w:rPr>
                <w:noProof/>
                <w:webHidden/>
              </w:rPr>
              <w:tab/>
            </w:r>
            <w:r w:rsidR="00517535">
              <w:rPr>
                <w:noProof/>
                <w:webHidden/>
              </w:rPr>
              <w:fldChar w:fldCharType="begin"/>
            </w:r>
            <w:r w:rsidR="00517535">
              <w:rPr>
                <w:noProof/>
                <w:webHidden/>
              </w:rPr>
              <w:instrText xml:space="preserve"> PAGEREF _Toc128836801 \h </w:instrText>
            </w:r>
            <w:r w:rsidR="00517535">
              <w:rPr>
                <w:noProof/>
                <w:webHidden/>
              </w:rPr>
            </w:r>
            <w:r w:rsidR="00517535">
              <w:rPr>
                <w:noProof/>
                <w:webHidden/>
              </w:rPr>
              <w:fldChar w:fldCharType="separate"/>
            </w:r>
            <w:r w:rsidR="00517535">
              <w:rPr>
                <w:noProof/>
                <w:webHidden/>
              </w:rPr>
              <w:t>3</w:t>
            </w:r>
            <w:r w:rsidR="00517535">
              <w:rPr>
                <w:noProof/>
                <w:webHidden/>
              </w:rPr>
              <w:fldChar w:fldCharType="end"/>
            </w:r>
          </w:hyperlink>
        </w:p>
        <w:p w14:paraId="3A404B94" w14:textId="0068D871" w:rsidR="00517535" w:rsidRDefault="00000000">
          <w:pPr>
            <w:pStyle w:val="TM1"/>
            <w:tabs>
              <w:tab w:val="right" w:leader="dot" w:pos="9350"/>
            </w:tabs>
            <w:rPr>
              <w:rFonts w:eastAsiaTheme="minorEastAsia"/>
              <w:noProof/>
              <w:kern w:val="0"/>
              <w:lang w:val="en-US" w:eastAsia="zh-CN"/>
              <w14:ligatures w14:val="none"/>
            </w:rPr>
          </w:pPr>
          <w:hyperlink w:anchor="_Toc128836802" w:history="1">
            <w:r w:rsidR="00517535" w:rsidRPr="006531D0">
              <w:rPr>
                <w:rStyle w:val="Hyperlien"/>
                <w:noProof/>
              </w:rPr>
              <w:t>Portée</w:t>
            </w:r>
            <w:r w:rsidR="00517535">
              <w:rPr>
                <w:noProof/>
                <w:webHidden/>
              </w:rPr>
              <w:tab/>
            </w:r>
            <w:r w:rsidR="00517535">
              <w:rPr>
                <w:noProof/>
                <w:webHidden/>
              </w:rPr>
              <w:fldChar w:fldCharType="begin"/>
            </w:r>
            <w:r w:rsidR="00517535">
              <w:rPr>
                <w:noProof/>
                <w:webHidden/>
              </w:rPr>
              <w:instrText xml:space="preserve"> PAGEREF _Toc128836802 \h </w:instrText>
            </w:r>
            <w:r w:rsidR="00517535">
              <w:rPr>
                <w:noProof/>
                <w:webHidden/>
              </w:rPr>
            </w:r>
            <w:r w:rsidR="00517535">
              <w:rPr>
                <w:noProof/>
                <w:webHidden/>
              </w:rPr>
              <w:fldChar w:fldCharType="separate"/>
            </w:r>
            <w:r w:rsidR="00517535">
              <w:rPr>
                <w:noProof/>
                <w:webHidden/>
              </w:rPr>
              <w:t>3</w:t>
            </w:r>
            <w:r w:rsidR="00517535">
              <w:rPr>
                <w:noProof/>
                <w:webHidden/>
              </w:rPr>
              <w:fldChar w:fldCharType="end"/>
            </w:r>
          </w:hyperlink>
        </w:p>
        <w:p w14:paraId="4FA03991" w14:textId="2A815B71" w:rsidR="00517535" w:rsidRDefault="00000000">
          <w:pPr>
            <w:pStyle w:val="TM1"/>
            <w:tabs>
              <w:tab w:val="right" w:leader="dot" w:pos="9350"/>
            </w:tabs>
            <w:rPr>
              <w:rFonts w:eastAsiaTheme="minorEastAsia"/>
              <w:noProof/>
              <w:kern w:val="0"/>
              <w:lang w:val="en-US" w:eastAsia="zh-CN"/>
              <w14:ligatures w14:val="none"/>
            </w:rPr>
          </w:pPr>
          <w:hyperlink w:anchor="_Toc128836803" w:history="1">
            <w:r w:rsidR="00517535" w:rsidRPr="006531D0">
              <w:rPr>
                <w:rStyle w:val="Hyperlien"/>
                <w:noProof/>
              </w:rPr>
              <w:t>Fonctionnement</w:t>
            </w:r>
            <w:r w:rsidR="00517535">
              <w:rPr>
                <w:noProof/>
                <w:webHidden/>
              </w:rPr>
              <w:tab/>
            </w:r>
            <w:r w:rsidR="00517535">
              <w:rPr>
                <w:noProof/>
                <w:webHidden/>
              </w:rPr>
              <w:fldChar w:fldCharType="begin"/>
            </w:r>
            <w:r w:rsidR="00517535">
              <w:rPr>
                <w:noProof/>
                <w:webHidden/>
              </w:rPr>
              <w:instrText xml:space="preserve"> PAGEREF _Toc128836803 \h </w:instrText>
            </w:r>
            <w:r w:rsidR="00517535">
              <w:rPr>
                <w:noProof/>
                <w:webHidden/>
              </w:rPr>
            </w:r>
            <w:r w:rsidR="00517535">
              <w:rPr>
                <w:noProof/>
                <w:webHidden/>
              </w:rPr>
              <w:fldChar w:fldCharType="separate"/>
            </w:r>
            <w:r w:rsidR="00517535">
              <w:rPr>
                <w:noProof/>
                <w:webHidden/>
              </w:rPr>
              <w:t>4</w:t>
            </w:r>
            <w:r w:rsidR="00517535">
              <w:rPr>
                <w:noProof/>
                <w:webHidden/>
              </w:rPr>
              <w:fldChar w:fldCharType="end"/>
            </w:r>
          </w:hyperlink>
        </w:p>
        <w:p w14:paraId="50CD507C" w14:textId="2353DAC7" w:rsidR="00517535" w:rsidRDefault="00000000">
          <w:pPr>
            <w:pStyle w:val="TM1"/>
            <w:tabs>
              <w:tab w:val="right" w:leader="dot" w:pos="9350"/>
            </w:tabs>
            <w:rPr>
              <w:rFonts w:eastAsiaTheme="minorEastAsia"/>
              <w:noProof/>
              <w:kern w:val="0"/>
              <w:lang w:val="en-US" w:eastAsia="zh-CN"/>
              <w14:ligatures w14:val="none"/>
            </w:rPr>
          </w:pPr>
          <w:hyperlink w:anchor="_Toc128836804" w:history="1">
            <w:r w:rsidR="00517535" w:rsidRPr="006531D0">
              <w:rPr>
                <w:rStyle w:val="Hyperlien"/>
                <w:noProof/>
              </w:rPr>
              <w:t>Modèle de bases de données</w:t>
            </w:r>
            <w:r w:rsidR="00517535">
              <w:rPr>
                <w:noProof/>
                <w:webHidden/>
              </w:rPr>
              <w:tab/>
            </w:r>
            <w:r w:rsidR="00517535">
              <w:rPr>
                <w:noProof/>
                <w:webHidden/>
              </w:rPr>
              <w:fldChar w:fldCharType="begin"/>
            </w:r>
            <w:r w:rsidR="00517535">
              <w:rPr>
                <w:noProof/>
                <w:webHidden/>
              </w:rPr>
              <w:instrText xml:space="preserve"> PAGEREF _Toc128836804 \h </w:instrText>
            </w:r>
            <w:r w:rsidR="00517535">
              <w:rPr>
                <w:noProof/>
                <w:webHidden/>
              </w:rPr>
            </w:r>
            <w:r w:rsidR="00517535">
              <w:rPr>
                <w:noProof/>
                <w:webHidden/>
              </w:rPr>
              <w:fldChar w:fldCharType="separate"/>
            </w:r>
            <w:r w:rsidR="00517535">
              <w:rPr>
                <w:noProof/>
                <w:webHidden/>
              </w:rPr>
              <w:t>6</w:t>
            </w:r>
            <w:r w:rsidR="00517535">
              <w:rPr>
                <w:noProof/>
                <w:webHidden/>
              </w:rPr>
              <w:fldChar w:fldCharType="end"/>
            </w:r>
          </w:hyperlink>
        </w:p>
        <w:p w14:paraId="6F957298" w14:textId="634511F7" w:rsidR="00517535" w:rsidRDefault="00000000">
          <w:pPr>
            <w:pStyle w:val="TM1"/>
            <w:tabs>
              <w:tab w:val="right" w:leader="dot" w:pos="9350"/>
            </w:tabs>
            <w:rPr>
              <w:rFonts w:eastAsiaTheme="minorEastAsia"/>
              <w:noProof/>
              <w:kern w:val="0"/>
              <w:lang w:val="en-US" w:eastAsia="zh-CN"/>
              <w14:ligatures w14:val="none"/>
            </w:rPr>
          </w:pPr>
          <w:hyperlink w:anchor="_Toc128836805" w:history="1">
            <w:r w:rsidR="00517535" w:rsidRPr="006531D0">
              <w:rPr>
                <w:rStyle w:val="Hyperlien"/>
                <w:noProof/>
              </w:rPr>
              <w:t>Interfaces</w:t>
            </w:r>
            <w:r w:rsidR="00517535">
              <w:rPr>
                <w:noProof/>
                <w:webHidden/>
              </w:rPr>
              <w:tab/>
            </w:r>
            <w:r w:rsidR="00517535">
              <w:rPr>
                <w:noProof/>
                <w:webHidden/>
              </w:rPr>
              <w:fldChar w:fldCharType="begin"/>
            </w:r>
            <w:r w:rsidR="00517535">
              <w:rPr>
                <w:noProof/>
                <w:webHidden/>
              </w:rPr>
              <w:instrText xml:space="preserve"> PAGEREF _Toc128836805 \h </w:instrText>
            </w:r>
            <w:r w:rsidR="00517535">
              <w:rPr>
                <w:noProof/>
                <w:webHidden/>
              </w:rPr>
            </w:r>
            <w:r w:rsidR="00517535">
              <w:rPr>
                <w:noProof/>
                <w:webHidden/>
              </w:rPr>
              <w:fldChar w:fldCharType="separate"/>
            </w:r>
            <w:r w:rsidR="00517535">
              <w:rPr>
                <w:noProof/>
                <w:webHidden/>
              </w:rPr>
              <w:t>7</w:t>
            </w:r>
            <w:r w:rsidR="00517535">
              <w:rPr>
                <w:noProof/>
                <w:webHidden/>
              </w:rPr>
              <w:fldChar w:fldCharType="end"/>
            </w:r>
          </w:hyperlink>
        </w:p>
        <w:p w14:paraId="153828A1" w14:textId="535A3158"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Titre1"/>
        <w:spacing w:line="360" w:lineRule="auto"/>
      </w:pPr>
      <w:bookmarkStart w:id="0" w:name="_Toc128836800"/>
      <w:r>
        <w:lastRenderedPageBreak/>
        <w:t>Description du projet</w:t>
      </w:r>
      <w:bookmarkEnd w:id="0"/>
    </w:p>
    <w:p w14:paraId="584E01FD" w14:textId="5D5F0592" w:rsidR="0079690D"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14C2ABF8" w14:textId="0A93521E" w:rsidR="00086FA4" w:rsidRDefault="00086FA4" w:rsidP="00086FA4">
      <w:pPr>
        <w:pStyle w:val="Titre1"/>
      </w:pPr>
      <w:bookmarkStart w:id="1" w:name="_Toc128936805"/>
      <w:r>
        <w:t>Méthodologie de travail en équipe</w:t>
      </w:r>
      <w:bookmarkEnd w:id="1"/>
      <w:r>
        <w:t> </w:t>
      </w:r>
    </w:p>
    <w:p w14:paraId="50C1FE66" w14:textId="77777777" w:rsidR="00086FA4" w:rsidRPr="00086FA4" w:rsidRDefault="00086FA4" w:rsidP="00086FA4"/>
    <w:p w14:paraId="1538E4AB" w14:textId="77777777" w:rsidR="00086FA4" w:rsidRPr="00086FA4" w:rsidRDefault="00086FA4" w:rsidP="00086FA4">
      <w:pPr>
        <w:spacing w:line="360" w:lineRule="auto"/>
        <w:rPr>
          <w:sz w:val="24"/>
          <w:szCs w:val="24"/>
        </w:rPr>
      </w:pPr>
      <w:r w:rsidRPr="00086FA4">
        <w:rPr>
          <w:sz w:val="24"/>
          <w:szCs w:val="24"/>
        </w:rPr>
        <w:t>Elie </w:t>
      </w:r>
      <w:proofErr w:type="spellStart"/>
      <w:r w:rsidRPr="00086FA4">
        <w:rPr>
          <w:sz w:val="24"/>
          <w:szCs w:val="24"/>
        </w:rPr>
        <w:t>AlFrieh</w:t>
      </w:r>
      <w:proofErr w:type="spellEnd"/>
      <w:r w:rsidRPr="00086FA4">
        <w:rPr>
          <w:sz w:val="24"/>
          <w:szCs w:val="24"/>
        </w:rPr>
        <w:t xml:space="preserve"> : Elie a travaillé sur la création d'une base de données (BD), y compris la conception des tables, l'insertion de données, ainsi que l'interaction avec la BD. De plus, Elie a également travaillé sur l'affichage des données en utilisant le </w:t>
      </w:r>
      <w:proofErr w:type="spellStart"/>
      <w:r w:rsidRPr="00086FA4">
        <w:rPr>
          <w:sz w:val="24"/>
          <w:szCs w:val="24"/>
        </w:rPr>
        <w:t>template</w:t>
      </w:r>
      <w:proofErr w:type="spellEnd"/>
      <w:r w:rsidRPr="00086FA4">
        <w:rPr>
          <w:sz w:val="24"/>
          <w:szCs w:val="24"/>
        </w:rPr>
        <w:t xml:space="preserve"> </w:t>
      </w:r>
      <w:proofErr w:type="spellStart"/>
      <w:r w:rsidRPr="00086FA4">
        <w:rPr>
          <w:sz w:val="24"/>
          <w:szCs w:val="24"/>
        </w:rPr>
        <w:t>review.ejs</w:t>
      </w:r>
      <w:proofErr w:type="spellEnd"/>
      <w:r w:rsidRPr="00086FA4">
        <w:rPr>
          <w:sz w:val="24"/>
          <w:szCs w:val="24"/>
        </w:rPr>
        <w:t>.</w:t>
      </w:r>
    </w:p>
    <w:p w14:paraId="42A93037" w14:textId="77777777" w:rsidR="00086FA4" w:rsidRPr="00086FA4" w:rsidRDefault="00086FA4" w:rsidP="00086FA4">
      <w:pPr>
        <w:spacing w:line="360" w:lineRule="auto"/>
        <w:rPr>
          <w:sz w:val="24"/>
          <w:szCs w:val="24"/>
        </w:rPr>
      </w:pPr>
      <w:r w:rsidRPr="00086FA4">
        <w:rPr>
          <w:sz w:val="24"/>
          <w:szCs w:val="24"/>
        </w:rPr>
        <w:t xml:space="preserve">Anthony Hua : Anthony a travaillé sur la création d'un menu interactif à l'aide du </w:t>
      </w:r>
      <w:proofErr w:type="spellStart"/>
      <w:r w:rsidRPr="00086FA4">
        <w:rPr>
          <w:sz w:val="24"/>
          <w:szCs w:val="24"/>
        </w:rPr>
        <w:t>template</w:t>
      </w:r>
      <w:proofErr w:type="spellEnd"/>
      <w:r w:rsidRPr="00086FA4">
        <w:rPr>
          <w:sz w:val="24"/>
          <w:szCs w:val="24"/>
        </w:rPr>
        <w:t xml:space="preserve"> </w:t>
      </w:r>
      <w:proofErr w:type="spellStart"/>
      <w:r w:rsidRPr="00086FA4">
        <w:rPr>
          <w:sz w:val="24"/>
          <w:szCs w:val="24"/>
        </w:rPr>
        <w:t>menu.ejs</w:t>
      </w:r>
      <w:proofErr w:type="spellEnd"/>
      <w:r w:rsidRPr="00086FA4">
        <w:rPr>
          <w:sz w:val="24"/>
          <w:szCs w:val="24"/>
        </w:rPr>
        <w:t>, ainsi que sur le développement de la partie frontend du site.</w:t>
      </w:r>
    </w:p>
    <w:p w14:paraId="216588F5" w14:textId="20A92A6E" w:rsidR="00086FA4" w:rsidRPr="00086FA4" w:rsidRDefault="00086FA4" w:rsidP="00086FA4">
      <w:pPr>
        <w:spacing w:line="360" w:lineRule="auto"/>
        <w:rPr>
          <w:sz w:val="24"/>
          <w:szCs w:val="24"/>
        </w:rPr>
      </w:pPr>
      <w:proofErr w:type="spellStart"/>
      <w:r w:rsidRPr="00086FA4">
        <w:rPr>
          <w:sz w:val="24"/>
          <w:szCs w:val="24"/>
        </w:rPr>
        <w:t>Gauravpreet</w:t>
      </w:r>
      <w:proofErr w:type="spellEnd"/>
      <w:r w:rsidRPr="00086FA4">
        <w:rPr>
          <w:sz w:val="24"/>
          <w:szCs w:val="24"/>
        </w:rPr>
        <w:t xml:space="preserve"> Singh : Gaurav a travaillé sur la connexion entre le frontend et le backend du site web, ainsi que sur le développement de la partie frontend.</w:t>
      </w:r>
    </w:p>
    <w:p w14:paraId="43AF1D74" w14:textId="77777777" w:rsidR="0079690D" w:rsidRDefault="0079690D" w:rsidP="0079690D">
      <w:pPr>
        <w:pStyle w:val="Titre1"/>
        <w:spacing w:line="360" w:lineRule="auto"/>
      </w:pPr>
      <w:bookmarkStart w:id="2" w:name="_Toc128836801"/>
      <w:r>
        <w:lastRenderedPageBreak/>
        <w:t>Diagramme de contexte</w:t>
      </w:r>
      <w:bookmarkEnd w:id="2"/>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Titre1"/>
        <w:spacing w:line="360" w:lineRule="auto"/>
      </w:pPr>
      <w:bookmarkStart w:id="3" w:name="_Toc128836802"/>
      <w:r w:rsidRPr="00C12C69">
        <w:t>Port</w:t>
      </w:r>
      <w:r>
        <w:t>ée</w:t>
      </w:r>
      <w:bookmarkEnd w:id="3"/>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lastRenderedPageBreak/>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Finalement, après l’implémentation de tous les systèmes, il va falloir sécuriser l’application en cryptant et en hachant des données dans la base de données. Si possible, nous pouvons aussi créer des tokens de session.</w:t>
      </w:r>
    </w:p>
    <w:p w14:paraId="041F13E5" w14:textId="77777777" w:rsidR="0079690D" w:rsidRDefault="0079690D" w:rsidP="0079690D">
      <w:pPr>
        <w:pStyle w:val="Titre1"/>
        <w:spacing w:line="360" w:lineRule="auto"/>
      </w:pPr>
      <w:bookmarkStart w:id="4" w:name="_Toc128836803"/>
      <w:r>
        <w:t>Fonctionnement</w:t>
      </w:r>
      <w:bookmarkEnd w:id="4"/>
    </w:p>
    <w:p w14:paraId="374AFCFA" w14:textId="6D25F542" w:rsidR="0079690D" w:rsidRPr="00BB01FD" w:rsidRDefault="0079690D" w:rsidP="0079690D">
      <w:pPr>
        <w:spacing w:line="360" w:lineRule="auto"/>
        <w:rPr>
          <w:sz w:val="24"/>
          <w:szCs w:val="24"/>
        </w:rPr>
      </w:pPr>
      <w:r w:rsidRPr="00BB01FD">
        <w:rPr>
          <w:sz w:val="24"/>
          <w:szCs w:val="24"/>
        </w:rPr>
        <w:t>La fonctionnalité principale de l’application web serait l</w:t>
      </w:r>
      <w:r w:rsidR="00161A47">
        <w:rPr>
          <w:sz w:val="24"/>
          <w:szCs w:val="24"/>
        </w:rPr>
        <w:t>’achat en ligne de</w:t>
      </w:r>
      <w:r w:rsidRPr="00BB01FD">
        <w:rPr>
          <w:sz w:val="24"/>
          <w:szCs w:val="24"/>
        </w:rPr>
        <w:t xml:space="preserve">. Un utilisateur non connecté pourrait seulement </w:t>
      </w:r>
      <w:r w:rsidR="00161A47">
        <w:rPr>
          <w:sz w:val="24"/>
          <w:szCs w:val="24"/>
        </w:rPr>
        <w:t>voir</w:t>
      </w:r>
      <w:r w:rsidRPr="00BB01FD">
        <w:rPr>
          <w:sz w:val="24"/>
          <w:szCs w:val="24"/>
        </w:rPr>
        <w:t xml:space="preserve"> </w:t>
      </w:r>
      <w:r w:rsidR="00161A47">
        <w:rPr>
          <w:sz w:val="24"/>
          <w:szCs w:val="24"/>
        </w:rPr>
        <w:t>la page de menu, mais ne pourrait pas cliquer sur le bouton « Personnaliser » pour ajouter un produit à son panier. S’il pèse le bouton « Personnaliser », il va être rediriger sur la page de connexion. Cependant s</w:t>
      </w:r>
      <w:r w:rsidRPr="00BB01FD">
        <w:rPr>
          <w:sz w:val="24"/>
          <w:szCs w:val="24"/>
        </w:rPr>
        <w:t>’il s’inscrit ou se connecte à son compte, il pourra</w:t>
      </w:r>
      <w:r w:rsidR="00161A47">
        <w:rPr>
          <w:sz w:val="24"/>
          <w:szCs w:val="24"/>
        </w:rPr>
        <w:t>it cliquer sur le bouton « Personnaliser » pour se faire rediriger sur la page de l’item</w:t>
      </w:r>
      <w:r w:rsidRPr="00BB01FD">
        <w:rPr>
          <w:sz w:val="24"/>
          <w:szCs w:val="24"/>
        </w:rPr>
        <w:t xml:space="preserve">. </w:t>
      </w:r>
      <w:r w:rsidR="00161A47">
        <w:rPr>
          <w:sz w:val="24"/>
          <w:szCs w:val="24"/>
        </w:rPr>
        <w:t xml:space="preserve">Dans cette page, il pourrait choisir </w:t>
      </w:r>
      <w:r w:rsidR="00CD5597">
        <w:rPr>
          <w:sz w:val="24"/>
          <w:szCs w:val="24"/>
        </w:rPr>
        <w:t>combien il voudrait acheter. Par défaut, la quantité serait à 1. Par l’</w:t>
      </w:r>
      <w:r w:rsidR="002D2C6E">
        <w:rPr>
          <w:sz w:val="24"/>
          <w:szCs w:val="24"/>
        </w:rPr>
        <w:t>appui</w:t>
      </w:r>
      <w:r w:rsidR="00CD5597">
        <w:rPr>
          <w:sz w:val="24"/>
          <w:szCs w:val="24"/>
        </w:rPr>
        <w:t xml:space="preserve"> du bouton « Ajouter au panier », la quan</w:t>
      </w:r>
      <w:r w:rsidR="002D2C6E">
        <w:rPr>
          <w:sz w:val="24"/>
          <w:szCs w:val="24"/>
        </w:rPr>
        <w:t xml:space="preserve">tité de cet item serait enregistré dans le panier de l’utilisateur, un message de succès serait affiché et il serait redirigé dans le menu pour continuer ses achats. </w:t>
      </w:r>
      <w:r w:rsidRPr="00BB01FD">
        <w:rPr>
          <w:sz w:val="24"/>
          <w:szCs w:val="24"/>
        </w:rPr>
        <w:t xml:space="preserve">Si un ajout de items se fait à l’extérieur des heures d’affaire (8h à 20h), une alerte serait envoyée pour lui informer que cette fonctionnalité est indisponible. </w:t>
      </w:r>
      <w:r w:rsidR="002D2C6E">
        <w:rPr>
          <w:sz w:val="24"/>
          <w:szCs w:val="24"/>
        </w:rPr>
        <w:t>À l’appui du panier</w:t>
      </w:r>
      <w:r w:rsidRPr="00BB01FD">
        <w:rPr>
          <w:sz w:val="24"/>
          <w:szCs w:val="24"/>
        </w:rPr>
        <w:t xml:space="preserve">, il passera à la caisse où il verra la liste de tous ses produits dans le panier. Si l’utilisateur décide de continuer l’achat, une fenêtre s’ouvrira pour qu’il rentre les informations de sa carte de paiement. Ensuite, il pourrait choisir de recevoir sa nourriture par livraison ou en allant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distance. Tel que soit l’option pour recevoir </w:t>
      </w:r>
      <w:r w:rsidRPr="00BB01FD">
        <w:rPr>
          <w:sz w:val="24"/>
          <w:szCs w:val="24"/>
        </w:rPr>
        <w:lastRenderedPageBreak/>
        <w:t>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77777777"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temps, il pourrait regénérer un autre code après 5 minutes, mais l’ancienne ne serait plus </w:t>
      </w:r>
      <w:r w:rsidRPr="00BB01FD">
        <w:rPr>
          <w:sz w:val="24"/>
          <w:szCs w:val="24"/>
        </w:rPr>
        <w:lastRenderedPageBreak/>
        <w:t xml:space="preserve">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2E8ECCC8" w14:textId="77777777" w:rsidR="0079690D" w:rsidRDefault="0079690D" w:rsidP="0079690D">
      <w:pPr>
        <w:pStyle w:val="Titre1"/>
        <w:spacing w:line="360" w:lineRule="auto"/>
      </w:pPr>
      <w:bookmarkStart w:id="5" w:name="_Toc128836804"/>
      <w:r>
        <w:t>Modèle de bases de données</w:t>
      </w:r>
      <w:bookmarkEnd w:id="5"/>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2803BDD9" w:rsidR="00A21113" w:rsidRDefault="00A21113" w:rsidP="00B620DE">
      <w:pPr>
        <w:spacing w:line="360" w:lineRule="auto"/>
        <w:rPr>
          <w:sz w:val="24"/>
          <w:szCs w:val="24"/>
        </w:rPr>
      </w:pPr>
      <w:r>
        <w:rPr>
          <w:sz w:val="24"/>
          <w:szCs w:val="24"/>
        </w:rPr>
        <w:lastRenderedPageBreak/>
        <w:t xml:space="preserve">Ensuite, les items (produits + </w:t>
      </w:r>
      <w:r w:rsidR="00637B24">
        <w:rPr>
          <w:sz w:val="24"/>
          <w:szCs w:val="24"/>
        </w:rPr>
        <w:t>quantité)</w:t>
      </w:r>
      <w:r>
        <w:rPr>
          <w:sz w:val="24"/>
          <w:szCs w:val="24"/>
        </w:rPr>
        <w:t xml:space="preserve"> rentrent en relation avec la table commande par l’ID de chaque item, pour faire une commande avec chaque item </w:t>
      </w:r>
      <w:r w:rsidR="00B620DE">
        <w:rPr>
          <w:sz w:val="24"/>
          <w:szCs w:val="24"/>
        </w:rPr>
        <w:t>créer.</w:t>
      </w:r>
      <w:r w:rsidR="00637B24">
        <w:rPr>
          <w:sz w:val="24"/>
          <w:szCs w:val="24"/>
        </w:rPr>
        <w:t xml:space="preserve"> </w:t>
      </w:r>
      <w:r w:rsidR="00B620DE">
        <w:rPr>
          <w:sz w:val="24"/>
          <w:szCs w:val="24"/>
        </w:rPr>
        <w:t>Quand un produit est sélectionné, celui-ci deviendra un item o</w:t>
      </w:r>
      <w:r w:rsidR="00B620DE" w:rsidRPr="00BB01FD">
        <w:rPr>
          <w:sz w:val="24"/>
          <w:szCs w:val="24"/>
        </w:rPr>
        <w:t>ù</w:t>
      </w:r>
      <w:r w:rsidR="00B620DE">
        <w:rPr>
          <w:sz w:val="24"/>
          <w:szCs w:val="24"/>
        </w:rPr>
        <w:t xml:space="preserve"> le client pourrait choisir la quantité à ajouter au panier.</w:t>
      </w:r>
    </w:p>
    <w:p w14:paraId="56CCC813" w14:textId="27543597" w:rsidR="00637B24" w:rsidRDefault="00637B24" w:rsidP="0079690D">
      <w:pPr>
        <w:spacing w:line="360" w:lineRule="auto"/>
        <w:rPr>
          <w:sz w:val="24"/>
          <w:szCs w:val="24"/>
        </w:rPr>
      </w:pPr>
      <w:r>
        <w:rPr>
          <w:sz w:val="24"/>
          <w:szCs w:val="24"/>
        </w:rPr>
        <w:t xml:space="preserve">Le client, il peut consulter les produits, </w:t>
      </w:r>
      <w:r w:rsidR="00B620DE">
        <w:rPr>
          <w:sz w:val="24"/>
          <w:szCs w:val="24"/>
        </w:rPr>
        <w:t>choisir des produits avec une quantité, placer une commande et/ou faire une réservation et un commentaire (review)</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Titre1"/>
        <w:spacing w:line="360" w:lineRule="auto"/>
      </w:pPr>
      <w:bookmarkStart w:id="6" w:name="_Toc128836805"/>
      <w:r>
        <w:t>Interfaces</w:t>
      </w:r>
      <w:bookmarkEnd w:id="6"/>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264165DF" w:rsidR="0079690D" w:rsidRDefault="0079690D" w:rsidP="0079690D">
      <w:pPr>
        <w:spacing w:line="360" w:lineRule="auto"/>
        <w:rPr>
          <w:sz w:val="24"/>
          <w:szCs w:val="24"/>
        </w:rPr>
      </w:pPr>
      <w:r w:rsidRPr="00E473C4">
        <w:rPr>
          <w:noProof/>
          <w:sz w:val="24"/>
          <w:szCs w:val="24"/>
        </w:rPr>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5EDD841" w14:textId="008E10F4" w:rsidR="00E24E17" w:rsidRDefault="00E24E17" w:rsidP="0079690D">
      <w:pPr>
        <w:spacing w:line="360" w:lineRule="auto"/>
        <w:rPr>
          <w:sz w:val="24"/>
          <w:szCs w:val="24"/>
        </w:rPr>
      </w:pPr>
    </w:p>
    <w:p w14:paraId="652D2439" w14:textId="0FD398C5" w:rsidR="00E24E17" w:rsidRDefault="00E24E17" w:rsidP="0079690D">
      <w:pPr>
        <w:spacing w:line="360" w:lineRule="auto"/>
        <w:rPr>
          <w:sz w:val="24"/>
          <w:szCs w:val="24"/>
        </w:rPr>
      </w:pPr>
    </w:p>
    <w:p w14:paraId="43987863" w14:textId="77777777" w:rsidR="00E24E17" w:rsidRPr="00E473C4" w:rsidRDefault="00E24E17" w:rsidP="0079690D">
      <w:pPr>
        <w:spacing w:line="360" w:lineRule="auto"/>
        <w:rPr>
          <w:sz w:val="24"/>
          <w:szCs w:val="24"/>
        </w:rPr>
      </w:pPr>
    </w:p>
    <w:p w14:paraId="33A7CEBE"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6207BD62" w:rsidR="0079690D"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5DF93570" w14:textId="77777777" w:rsidR="00517535" w:rsidRPr="00E473C4" w:rsidRDefault="00517535" w:rsidP="0079690D">
      <w:pPr>
        <w:spacing w:line="360" w:lineRule="auto"/>
        <w:rPr>
          <w:sz w:val="24"/>
          <w:szCs w:val="24"/>
        </w:rPr>
      </w:pPr>
    </w:p>
    <w:p w14:paraId="459EDC36"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des commandes</w:t>
      </w:r>
    </w:p>
    <w:p w14:paraId="079D1854" w14:textId="01E5349B" w:rsidR="0079690D" w:rsidRDefault="0079690D" w:rsidP="00E24E17">
      <w:pPr>
        <w:spacing w:line="360" w:lineRule="auto"/>
        <w:rPr>
          <w:sz w:val="24"/>
          <w:szCs w:val="24"/>
        </w:rPr>
      </w:pPr>
      <w:r w:rsidRPr="00E473C4">
        <w:rPr>
          <w:noProof/>
          <w:sz w:val="24"/>
          <w:szCs w:val="24"/>
        </w:rPr>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EE4A940" w:rsidR="00E24E17" w:rsidRDefault="0079690D" w:rsidP="0079690D">
      <w:r>
        <w:rPr>
          <w:noProof/>
        </w:rPr>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53E0692" w14:textId="77777777" w:rsidR="00E24E17" w:rsidRDefault="00E24E17">
      <w:r>
        <w:br w:type="page"/>
      </w:r>
    </w:p>
    <w:p w14:paraId="09BBA63A" w14:textId="77777777" w:rsidR="0079690D" w:rsidRPr="009A735A" w:rsidRDefault="0079690D" w:rsidP="0079690D"/>
    <w:p w14:paraId="2EEB0EB6" w14:textId="511FBD67" w:rsidR="00BB0771" w:rsidRDefault="00BB0771"/>
    <w:p w14:paraId="49B200DF" w14:textId="66A7AD6D" w:rsidR="00E24E17" w:rsidRDefault="00E24E17">
      <w:r>
        <w:t xml:space="preserve">La page </w:t>
      </w:r>
      <w:proofErr w:type="spellStart"/>
      <w:r>
        <w:t>Review</w:t>
      </w:r>
      <w:proofErr w:type="spellEnd"/>
      <w:r>
        <w:t xml:space="preserve"> </w:t>
      </w:r>
    </w:p>
    <w:p w14:paraId="49B52210" w14:textId="5A3F5569" w:rsidR="00E24E17" w:rsidRDefault="00E24E17">
      <w:r>
        <w:rPr>
          <w:noProof/>
        </w:rPr>
        <w:drawing>
          <wp:inline distT="0" distB="0" distL="0" distR="0" wp14:anchorId="4464FA55" wp14:editId="056AE0F6">
            <wp:extent cx="3509682"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53" cy="2493159"/>
                    </a:xfrm>
                    <a:prstGeom prst="rect">
                      <a:avLst/>
                    </a:prstGeom>
                    <a:noFill/>
                    <a:ln>
                      <a:noFill/>
                    </a:ln>
                  </pic:spPr>
                </pic:pic>
              </a:graphicData>
            </a:graphic>
          </wp:inline>
        </w:drawing>
      </w:r>
    </w:p>
    <w:sectPr w:rsidR="00E2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086FA4"/>
    <w:rsid w:val="00161A47"/>
    <w:rsid w:val="00182955"/>
    <w:rsid w:val="001E61B0"/>
    <w:rsid w:val="002D2C6E"/>
    <w:rsid w:val="00517535"/>
    <w:rsid w:val="0056020F"/>
    <w:rsid w:val="005634DE"/>
    <w:rsid w:val="00637B24"/>
    <w:rsid w:val="0079690D"/>
    <w:rsid w:val="008B3EDE"/>
    <w:rsid w:val="00A03F78"/>
    <w:rsid w:val="00A21113"/>
    <w:rsid w:val="00B620DE"/>
    <w:rsid w:val="00BB0771"/>
    <w:rsid w:val="00CD5597"/>
    <w:rsid w:val="00E24E17"/>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Titre1">
    <w:name w:val="heading 1"/>
    <w:basedOn w:val="Normal"/>
    <w:next w:val="Normal"/>
    <w:link w:val="Titre1C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En-ttedetabledesmatires">
    <w:name w:val="TOC Heading"/>
    <w:basedOn w:val="Titre1"/>
    <w:next w:val="Normal"/>
    <w:uiPriority w:val="39"/>
    <w:unhideWhenUsed/>
    <w:qFormat/>
    <w:rsid w:val="0079690D"/>
    <w:pPr>
      <w:outlineLvl w:val="9"/>
    </w:pPr>
    <w:rPr>
      <w:kern w:val="0"/>
      <w:lang w:eastAsia="fr-CA"/>
      <w14:ligatures w14:val="none"/>
    </w:rPr>
  </w:style>
  <w:style w:type="paragraph" w:styleId="TM1">
    <w:name w:val="toc 1"/>
    <w:basedOn w:val="Normal"/>
    <w:next w:val="Normal"/>
    <w:autoRedefine/>
    <w:uiPriority w:val="39"/>
    <w:unhideWhenUsed/>
    <w:rsid w:val="0079690D"/>
    <w:pPr>
      <w:spacing w:after="100"/>
    </w:pPr>
  </w:style>
  <w:style w:type="character" w:styleId="Hyperlien">
    <w:name w:val="Hyperlink"/>
    <w:basedOn w:val="Policepardfau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1479</Words>
  <Characters>8434</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Gaurav Preet Singh</cp:lastModifiedBy>
  <cp:revision>7</cp:revision>
  <dcterms:created xsi:type="dcterms:W3CDTF">2023-03-03T18:37:00Z</dcterms:created>
  <dcterms:modified xsi:type="dcterms:W3CDTF">2023-03-06T00:35:00Z</dcterms:modified>
</cp:coreProperties>
</file>