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Manuel Alegre de Melo Duarte (Águeda, Águeda, 12 de maio de 1936) é um escritor e político português.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Originário de uma família de tradição política liberal, Manuel Alegre é filho de Francisco José de Faria e Melo Ferreira Duarte e de sua mulher, Maria Manuela Alegre de Melo Duarte. O seu trisavô paterno, Francisco Soares de Freitas, esteve nas revoltas contra D. Miguel I, foi fundador dos Caminhos de Ferro ao Sul do Tejo e primeiro visconde do Barreiro. O avô materno, Manuel Ribeiro Alegre, republicano e carbonário, foi deputado constituinte em 1911 e governador civil de Santarém. Outros seus antepassados destacaram-se no desporto ? o avô paterno, Mário Ferreira Duarte, introduziu, com Guilherme Pinto Basto, várias modalidades desportivas em Portugal, e deu o seu nome ao antigo Estádio de Aveiro; o pai jogou na Académica e foi campeão de atletismo; o próprio Manuel Alegre sagrou-se campeão nacional de natação e foi atleta internacional da Académica nessa modalidade.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excepção dos primeiros estudos, feitos em Águeda, frequentou diversos estabelecimentos de ensino: fez o primeiro ano do liceu no Passos Manuel, em Lisboa, no segundo esteve três meses como aluno interno no Colégio Almeida Garrett, no Cartaxo, seis meses no Colégio Castilho, em São João da Madeira, e depois foi para o Porto, concluindo os estudos secundários no Liceu Central Alexandre Herculano. Aí fundou, com José Augusto Seabra, o jornal "Prelúdio".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sua infância e juventude encontram-se retratadas no romance "Alma" (1995).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1956 é admitido na Faculdade de Direito da Universidade de Coimbra.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Pouco depois entra nos grupos de oposição de estudantes ao salazarismo. Torna-se militante do Partido Comunista Português em 1957, que viria a abandonar ao fim de 11 anos, em 1968. É membro da Comissão da Academia quando esta apoia a candidatura de Humberto Delgado à Presidência da República, em 1958.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Manuel Alegre não teve menor empenho nas atividades culturais; participou na fundação do Círculo de Iniciação Teatral da Academia de Coimbra e foi actor do Teatro de Estudantes da Universidade de Coimbra, deslocando-se para actuar em Bruxelas (1958), Cabo Verde (1959) e Bristol (1960).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1960 publica poemas nas revistas "Briosa" (que dirigiu), "Vértice" e "Via Latina", participando ainda na colectânea "A Poesia Útil e Poemas Livres", juntamente com Rui Namorado, Fernando Assis Pacheco e José Carlos Vasconcelos.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1961, é chamado a cumprir serviço militar e assenta praça na Escola Prática de Infantaria, em Mafra, de onde sai, pouco depois, para a Ilha de São Miguel. Em 1962 é mobilizado para Angola, onde é preso pela PIDE, em 1963. Regressado a Portugal, é-lhe fixada residência em Coimbra. Em 1964, exila-se em Paris.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Chegado a Paris, em julho de 1964, é eleito para um cargo na Direcção da Frente Patriótica de Libertação Nacional, presidida por Humberto Delgado. Essa eleição dar-lhe-á a possibilidade de depor perante as Nações Unidas, como representante dessa organização, sobre a sua experiência em Angola, e contactar com os líderes dos movimentos africanos de libertação, como Agostinho Neto, Eduardo Mondlane, Samora Machel, Amílcar Cabral, Mário Pinto de Andrade e Aquino de Bragança. Ainda nesse ano partia para um exílio de 10 anos, em Argel.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Locutor da emissora de rádio "A Voz da Liberdade", difunde conteúdos de apoio aos movimentos de libertação das antigas províncias ultramarinas e contra o regime salazarista.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Entretanto os seus dois primeiros livros, "Praça da Canção" (1965) e "O Canto e as Armas" (1967), são apreendidos pela censura, mas cópias manuscritas ou dactilografadas circulam de mão em mão, clandestinamente. Poemas seus, cantados, entre outros, por Zeca Afonso e Adriano Correia de Oliveira, Manuel Freire e Luís Cília tornam-se emblemas da luta clandestina.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1968, afasta-se do Partido Comunista Português para aderir à Ação Socialista Portuguesa, embrião do Partido Socialista.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década depois de ter partido para Argel regressa a Portugal, onde chega a 2 de maio de 1974. Entra nos quadros da Radiodifusão Portuguesa, como director dos Serviços Recreativos e Culturais, e é um dos fundadores (com Piteira Santos, Nuno Bragança e outros) dos Centros Populares 25 de Abril, uma organização que pretendia um papel cívico, complementar ao dos partidos.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em 1974 adere ao Partido Socialista, de que foi dirigente nacional.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Estreia-se como deputado na Assembleia Constituinte, em 1975. É deputado à Assembleia da República a partir de 1976, integrando também o I Governo Constitucional (de Mário Soares), primeiro como Secretário de Estado da Comunicação Social, depois como Secretário de Estado Adjunto do Primeiro-Ministro para os Assuntos Políticos. Também no Parlamento foi presidente da Comissão Parlamentar de Negócios Estrangeiros, vice-presidente da Delegação Parlamentar Portuguesa ao Conselho da Europa, vice-presidente do Grupo Parlamentar do PS e vice-presidente da Assembleia da República.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2004 foi candidato a secretário-geral do PS, perdendo para José Sócrates.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total foi deputado 34 anos. Reforma-se após deixar o parlamento. Aufere uma reforma de 3219,95? (para a qual contaram os descontos efectuados como deputado), uma subvenção vitalícia superior a dois mil euros mensais. A sua reforma foi motivo de diversos boatos nos meios de comunicação social, que foram levados a Tribunal, culminando no pagamento a Manuel Alegre de uma indemnização no valor de quarenta mil euros, como compensação por danos morais em virtude de notícia publicada em Junho de 2006, no jornal diário Correio da Manhã, e que lhe imputava o recebimento de uma reforma superior a três mil euros por escassos meses de trabalho na RDP, esquecendo os mais de 30 anos em que Manuel Alegre descontou para a Caixa Geral de Aposentações enquanto deputado na Assembleia da República. Manuel Alegre ganhou os recursos em sede de tribunal de primeira instância, de novo na relação de Lisboa, e de novo em sede de Supremo Tribunal de Justiça. Acumula ainda uma subvenção vitalícia superior a dois mil euros mensais, aplicada a todos os titulares de cargos públicos com desempenhos superiores a 12 anos.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uma biblioteca com o seu nome em Águeda.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2006 foi candidato independente às eleições presidenciais, tendo obtido mais votos que Mário Soares, então candidato oficial do PS. Após essas eleições funda o Movimento de Intervenção e Cidadania.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2009 cessa o seu último mandato como deputado à Assembleia da República, após 34 anos no Parlamento, e no ano seguinte, anuncia a sua candidatura às eleições presidenciais de 2011, conseguindo o apoio do PS, do BE, do Partido Comunista dos Trabalhadores Portugueses, bem como dos dirigentes do MIC.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Manteve-se no entanto como membro do Conselho de Estado e das Ordens Honoríficas de Portugal.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Casou duas vezes, primeiro com Isabel de Sousa Pires, de quem não teve filhos, e depois com Mafalda Maria de Campos Durão Ferreira (Lisboa, 13 de Dezembro de 1947), da qual tem dois filhos e uma filha: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Além da actividade política, saliente-se o seu proeminente labor literário, quer como poeta, quer como ficcionista. Entre os seus inúmeros poemas musicados contam-se a "Trova do vento que passa", cantada por Adriano Correia de Oliveira, Amália Rodrigues, entre muitos outros. Reconhecido além fronteiras, é o único autor português incluído na antologia "Cent poèmes sur l'exil", editada pela Liga dos Direitos do Homem, em França (1993). Em Abril de 2010, a Universidade de Pádua, em Itália, inaugurou a Cátedra Manuel Alegre, destinada ao estudo da Língua, Literatura e Cultura Portuguesas. Pelo conjunto da sua obra recebeu, entre outros, o Prémio Pessoa (1999) e o Grande Prémio de Poesia da Associação Portuguesa de Escritores (1998). Foi sócio-correspondente da Classe de Letras da Academia das Ciências de Lisboa, eleito em 2005, e foi eleito membro efectivo da ACL em 2016.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