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582E" w:rsidRPr="00934B8E" w:rsidRDefault="0072582E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</w:rPr>
      </w:pPr>
    </w:p>
    <w:p w:rsidR="0072582E" w:rsidRPr="00934B8E" w:rsidRDefault="0072582E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</w:rPr>
      </w:pPr>
    </w:p>
    <w:p w:rsidR="0072582E" w:rsidRPr="00934B8E" w:rsidRDefault="0072582E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</w:rPr>
      </w:pPr>
    </w:p>
    <w:p w:rsidR="00E509BA" w:rsidRPr="00934B8E" w:rsidRDefault="00E509BA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</w:rPr>
      </w:pPr>
    </w:p>
    <w:p w:rsidR="00E509BA" w:rsidRPr="00934B8E" w:rsidRDefault="00E509BA" w:rsidP="00E509BA">
      <w:pPr>
        <w:spacing w:line="360" w:lineRule="auto"/>
        <w:jc w:val="center"/>
        <w:rPr>
          <w:rFonts w:asciiTheme="minorHAnsi" w:eastAsiaTheme="minorEastAsia" w:hAnsiTheme="minorHAnsi" w:cstheme="minorHAnsi"/>
          <w:b/>
          <w:bCs/>
          <w:lang w:val="es-419"/>
        </w:rPr>
      </w:pPr>
    </w:p>
    <w:p w:rsidR="00E509BA" w:rsidRPr="00934B8E" w:rsidRDefault="00E509BA" w:rsidP="00E509BA">
      <w:pPr>
        <w:spacing w:line="360" w:lineRule="auto"/>
        <w:jc w:val="center"/>
        <w:rPr>
          <w:rFonts w:asciiTheme="minorHAnsi" w:eastAsiaTheme="minorEastAsia" w:hAnsiTheme="minorHAnsi" w:cstheme="minorHAnsi"/>
          <w:b/>
          <w:bCs/>
          <w:lang w:val="es-419"/>
        </w:rPr>
      </w:pPr>
    </w:p>
    <w:p w:rsidR="00E509BA" w:rsidRPr="00934B8E" w:rsidRDefault="00E509BA" w:rsidP="00E509BA">
      <w:pPr>
        <w:spacing w:line="360" w:lineRule="auto"/>
        <w:jc w:val="center"/>
        <w:rPr>
          <w:rFonts w:asciiTheme="minorHAnsi" w:eastAsiaTheme="minorEastAsia" w:hAnsiTheme="minorHAnsi" w:cstheme="minorHAnsi"/>
          <w:b/>
          <w:bCs/>
          <w:lang w:val="es-419"/>
        </w:rPr>
      </w:pPr>
    </w:p>
    <w:p w:rsidR="00E509BA" w:rsidRPr="00934B8E" w:rsidRDefault="003A6F13" w:rsidP="003A6F13">
      <w:pPr>
        <w:spacing w:line="360" w:lineRule="auto"/>
        <w:jc w:val="center"/>
        <w:rPr>
          <w:rFonts w:asciiTheme="minorHAnsi" w:eastAsiaTheme="minorEastAsia" w:hAnsiTheme="minorHAnsi" w:cstheme="minorHAnsi"/>
          <w:b/>
          <w:lang w:val="es-419"/>
        </w:rPr>
      </w:pPr>
      <w:r w:rsidRPr="00934B8E">
        <w:rPr>
          <w:rFonts w:asciiTheme="minorHAnsi" w:eastAsiaTheme="minorEastAsia" w:hAnsiTheme="minorHAnsi" w:cstheme="minorHAnsi"/>
          <w:b/>
          <w:lang w:val="es-419"/>
        </w:rPr>
        <w:t>PROGRAMACION ESTRUCTURADA</w:t>
      </w:r>
    </w:p>
    <w:p w:rsidR="003A6F13" w:rsidRPr="00934B8E" w:rsidRDefault="003A6F13" w:rsidP="003A6F13">
      <w:pPr>
        <w:spacing w:line="360" w:lineRule="auto"/>
        <w:jc w:val="center"/>
        <w:rPr>
          <w:rFonts w:asciiTheme="minorHAnsi" w:eastAsiaTheme="minorEastAsia" w:hAnsiTheme="minorHAnsi" w:cstheme="minorHAnsi"/>
          <w:b/>
          <w:lang w:val="es-419"/>
        </w:rPr>
      </w:pPr>
    </w:p>
    <w:p w:rsidR="003A6F13" w:rsidRPr="00934B8E" w:rsidRDefault="003A6F13" w:rsidP="003A6F13">
      <w:pPr>
        <w:spacing w:line="360" w:lineRule="auto"/>
        <w:jc w:val="center"/>
        <w:rPr>
          <w:rFonts w:asciiTheme="minorHAnsi" w:eastAsiaTheme="minorEastAsia" w:hAnsiTheme="minorHAnsi" w:cstheme="minorHAnsi"/>
          <w:b/>
          <w:lang w:val="es-419"/>
        </w:rPr>
      </w:pPr>
      <w:r w:rsidRPr="00934B8E">
        <w:rPr>
          <w:rFonts w:asciiTheme="minorHAnsi" w:eastAsiaTheme="minorEastAsia" w:hAnsiTheme="minorHAnsi" w:cstheme="minorHAnsi"/>
          <w:b/>
          <w:lang w:val="es-419"/>
        </w:rPr>
        <w:t>GUÍA DE EJERCICIOS DE ESTRUCTURAS DE CONTROL</w:t>
      </w:r>
    </w:p>
    <w:p w:rsidR="003A6F13" w:rsidRPr="00934B8E" w:rsidRDefault="003A6F13" w:rsidP="003A6F13">
      <w:pPr>
        <w:spacing w:line="360" w:lineRule="auto"/>
        <w:jc w:val="center"/>
        <w:rPr>
          <w:rFonts w:asciiTheme="minorHAnsi" w:eastAsiaTheme="minorEastAsia" w:hAnsiTheme="minorHAnsi" w:cstheme="minorHAnsi"/>
          <w:b/>
          <w:lang w:val="es-419"/>
        </w:rPr>
      </w:pPr>
    </w:p>
    <w:p w:rsidR="003A6F13" w:rsidRPr="00934B8E" w:rsidRDefault="003A6F13" w:rsidP="003A6F13">
      <w:pPr>
        <w:spacing w:line="360" w:lineRule="auto"/>
        <w:jc w:val="center"/>
        <w:rPr>
          <w:rFonts w:asciiTheme="minorHAnsi" w:eastAsiaTheme="minorEastAsia" w:hAnsiTheme="minorHAnsi" w:cstheme="minorHAnsi"/>
          <w:b/>
          <w:lang w:val="es-419"/>
        </w:rPr>
      </w:pPr>
    </w:p>
    <w:p w:rsidR="003A6F13" w:rsidRPr="00934B8E" w:rsidRDefault="003A6F13" w:rsidP="003A6F13">
      <w:pPr>
        <w:spacing w:line="360" w:lineRule="auto"/>
        <w:jc w:val="center"/>
        <w:rPr>
          <w:rFonts w:asciiTheme="minorHAnsi" w:eastAsiaTheme="minorEastAsia" w:hAnsiTheme="minorHAnsi" w:cstheme="minorHAnsi"/>
          <w:b/>
          <w:lang w:val="es-419"/>
        </w:rPr>
      </w:pPr>
    </w:p>
    <w:p w:rsidR="003A6F13" w:rsidRPr="00934B8E" w:rsidRDefault="003A6F13" w:rsidP="003A6F13">
      <w:pPr>
        <w:spacing w:line="360" w:lineRule="auto"/>
        <w:jc w:val="center"/>
        <w:rPr>
          <w:rFonts w:asciiTheme="minorHAnsi" w:eastAsiaTheme="minorEastAsia" w:hAnsiTheme="minorHAnsi" w:cstheme="minorHAnsi"/>
          <w:b/>
          <w:lang w:val="es-419"/>
        </w:rPr>
      </w:pPr>
    </w:p>
    <w:p w:rsidR="003A6F13" w:rsidRPr="00934B8E" w:rsidRDefault="003A6F13" w:rsidP="003A6F13">
      <w:pPr>
        <w:spacing w:line="360" w:lineRule="auto"/>
        <w:jc w:val="center"/>
        <w:rPr>
          <w:rFonts w:asciiTheme="minorHAnsi" w:eastAsiaTheme="minorEastAsia" w:hAnsiTheme="minorHAnsi" w:cstheme="minorHAnsi"/>
          <w:b/>
          <w:lang w:val="es-419"/>
        </w:rPr>
      </w:pPr>
    </w:p>
    <w:p w:rsidR="003A6F13" w:rsidRPr="00934B8E" w:rsidRDefault="003A6F13" w:rsidP="003A6F13">
      <w:pPr>
        <w:spacing w:line="360" w:lineRule="auto"/>
        <w:rPr>
          <w:rFonts w:asciiTheme="minorHAnsi" w:eastAsiaTheme="minorEastAsia" w:hAnsiTheme="minorHAnsi" w:cstheme="minorHAnsi"/>
          <w:b/>
          <w:lang w:val="es-419"/>
        </w:rPr>
      </w:pPr>
      <w:r w:rsidRPr="00934B8E">
        <w:rPr>
          <w:rFonts w:asciiTheme="minorHAnsi" w:eastAsiaTheme="minorEastAsia" w:hAnsiTheme="minorHAnsi" w:cstheme="minorHAnsi"/>
          <w:b/>
          <w:lang w:val="es-419"/>
        </w:rPr>
        <w:t>Elaborad</w:t>
      </w:r>
      <w:r w:rsidR="00934B8E" w:rsidRPr="00934B8E">
        <w:rPr>
          <w:rFonts w:asciiTheme="minorHAnsi" w:eastAsiaTheme="minorEastAsia" w:hAnsiTheme="minorHAnsi" w:cstheme="minorHAnsi"/>
          <w:b/>
          <w:lang w:val="es-419"/>
        </w:rPr>
        <w:t>o</w:t>
      </w:r>
      <w:r w:rsidRPr="00934B8E">
        <w:rPr>
          <w:rFonts w:asciiTheme="minorHAnsi" w:eastAsiaTheme="minorEastAsia" w:hAnsiTheme="minorHAnsi" w:cstheme="minorHAnsi"/>
          <w:b/>
          <w:lang w:val="es-419"/>
        </w:rPr>
        <w:t xml:space="preserve"> por: Ing. Fernando J. Salmerón Chica</w:t>
      </w:r>
    </w:p>
    <w:p w:rsidR="00E509BA" w:rsidRPr="00934B8E" w:rsidRDefault="00E509BA" w:rsidP="00E509BA">
      <w:pPr>
        <w:spacing w:line="360" w:lineRule="auto"/>
        <w:rPr>
          <w:rFonts w:asciiTheme="minorHAnsi" w:eastAsiaTheme="minorEastAsia" w:hAnsiTheme="minorHAnsi" w:cstheme="minorHAnsi"/>
          <w:lang w:val="es-419"/>
        </w:rPr>
      </w:pPr>
    </w:p>
    <w:p w:rsidR="00E509BA" w:rsidRPr="00934B8E" w:rsidRDefault="00E509BA" w:rsidP="00E509BA">
      <w:pPr>
        <w:spacing w:line="360" w:lineRule="auto"/>
        <w:jc w:val="center"/>
        <w:rPr>
          <w:rFonts w:asciiTheme="minorHAnsi" w:eastAsiaTheme="minorEastAsia" w:hAnsiTheme="minorHAnsi" w:cstheme="minorHAnsi"/>
          <w:b/>
          <w:bCs/>
          <w:lang w:val="es-419"/>
        </w:rPr>
      </w:pPr>
    </w:p>
    <w:p w:rsidR="0072582E" w:rsidRPr="00934B8E" w:rsidRDefault="0072582E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</w:rPr>
      </w:pPr>
    </w:p>
    <w:p w:rsidR="00E509BA" w:rsidRPr="00934B8E" w:rsidRDefault="00E509BA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</w:rPr>
      </w:pPr>
    </w:p>
    <w:p w:rsidR="00E509BA" w:rsidRPr="00934B8E" w:rsidRDefault="00E509BA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</w:rPr>
      </w:pPr>
    </w:p>
    <w:p w:rsidR="00E509BA" w:rsidRPr="00934B8E" w:rsidRDefault="00E509BA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</w:rPr>
      </w:pPr>
    </w:p>
    <w:p w:rsidR="00244D65" w:rsidRPr="00934B8E" w:rsidRDefault="00244D65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</w:rPr>
      </w:pPr>
    </w:p>
    <w:p w:rsidR="00645008" w:rsidRPr="00934B8E" w:rsidRDefault="00645008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  <w:b/>
        </w:rPr>
      </w:pPr>
    </w:p>
    <w:p w:rsidR="003A6F13" w:rsidRPr="00934B8E" w:rsidRDefault="003A6F13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  <w:b/>
        </w:rPr>
      </w:pPr>
    </w:p>
    <w:p w:rsidR="003A6F13" w:rsidRPr="00934B8E" w:rsidRDefault="003A6F13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  <w:b/>
        </w:rPr>
      </w:pPr>
    </w:p>
    <w:p w:rsidR="003A6F13" w:rsidRPr="00934B8E" w:rsidRDefault="003A6F13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  <w:b/>
        </w:rPr>
      </w:pPr>
    </w:p>
    <w:p w:rsidR="003A6F13" w:rsidRPr="00934B8E" w:rsidRDefault="003A6F13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  <w:b/>
        </w:rPr>
      </w:pPr>
    </w:p>
    <w:p w:rsidR="003A6F13" w:rsidRPr="00934B8E" w:rsidRDefault="003A6F13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  <w:b/>
        </w:rPr>
      </w:pPr>
    </w:p>
    <w:p w:rsidR="003A6F13" w:rsidRPr="00934B8E" w:rsidRDefault="003A6F13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  <w:b/>
        </w:rPr>
      </w:pPr>
    </w:p>
    <w:p w:rsidR="003A6F13" w:rsidRPr="00934B8E" w:rsidRDefault="003A6F13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  <w:b/>
        </w:rPr>
      </w:pPr>
    </w:p>
    <w:p w:rsidR="002A3D98" w:rsidRDefault="003A6F13" w:rsidP="003A6F13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center"/>
        <w:rPr>
          <w:rFonts w:asciiTheme="minorHAnsi" w:hAnsiTheme="minorHAnsi" w:cstheme="minorHAnsi"/>
          <w:b/>
        </w:rPr>
      </w:pPr>
      <w:r w:rsidRPr="00934B8E">
        <w:rPr>
          <w:rFonts w:asciiTheme="minorHAnsi" w:hAnsiTheme="minorHAnsi" w:cstheme="minorHAnsi"/>
          <w:b/>
        </w:rPr>
        <w:t>Julio 2026</w:t>
      </w:r>
    </w:p>
    <w:p w:rsidR="002A3D98" w:rsidRDefault="002A3D98">
      <w:pPr>
        <w:spacing w:after="160" w:line="259" w:lineRule="auto"/>
        <w:rPr>
          <w:rFonts w:asciiTheme="minorHAnsi" w:hAnsiTheme="minorHAnsi" w:cstheme="minorHAnsi"/>
          <w:b/>
        </w:rPr>
      </w:pPr>
    </w:p>
    <w:p w:rsidR="003A6F13" w:rsidRPr="00934B8E" w:rsidRDefault="003A6F13" w:rsidP="003A6F13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center"/>
        <w:rPr>
          <w:rFonts w:asciiTheme="minorHAnsi" w:hAnsiTheme="minorHAnsi" w:cstheme="minorHAnsi"/>
          <w:b/>
        </w:rPr>
      </w:pPr>
    </w:p>
    <w:p w:rsidR="003A6F13" w:rsidRPr="00934B8E" w:rsidRDefault="003A6F13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  <w:b/>
        </w:rPr>
      </w:pPr>
    </w:p>
    <w:p w:rsidR="003A6F13" w:rsidRPr="00934B8E" w:rsidRDefault="003A6F13" w:rsidP="00AC3C17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both"/>
        <w:rPr>
          <w:rFonts w:asciiTheme="minorHAnsi" w:hAnsiTheme="minorHAnsi" w:cstheme="minorHAnsi"/>
          <w:b/>
        </w:rPr>
        <w:sectPr w:rsidR="003A6F13" w:rsidRPr="00934B8E" w:rsidSect="00645008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934B8E" w:rsidRPr="00934B8E" w:rsidRDefault="00934B8E" w:rsidP="00934B8E">
      <w:pPr>
        <w:pStyle w:val="TtuloTDC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lastRenderedPageBreak/>
        <w:t xml:space="preserve">Lea los ejercicios y </w:t>
      </w:r>
      <w:r>
        <w:rPr>
          <w:rFonts w:asciiTheme="minorHAnsi" w:hAnsiTheme="minorHAnsi" w:cstheme="minorHAnsi"/>
          <w:color w:val="auto"/>
          <w:sz w:val="24"/>
          <w:szCs w:val="24"/>
          <w:lang w:val="es-419"/>
        </w:rPr>
        <w:t>realice el código en lenguaje JAVA</w:t>
      </w:r>
      <w:bookmarkStart w:id="0" w:name="_GoBack"/>
      <w:bookmarkEnd w:id="0"/>
    </w:p>
    <w:p w:rsidR="00934B8E" w:rsidRDefault="00934B8E" w:rsidP="00934B8E">
      <w:pPr>
        <w:pStyle w:val="Ttulo1"/>
        <w:numPr>
          <w:ilvl w:val="0"/>
          <w:numId w:val="15"/>
        </w:numPr>
        <w:rPr>
          <w:lang w:val="es-419"/>
        </w:rPr>
      </w:pPr>
      <w:r>
        <w:rPr>
          <w:lang w:val="es-419"/>
        </w:rPr>
        <w:t>Estructuras secuenciales (ejecutan en orden) cantidad 20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Cálculo de cambio: Si pagas con C$1000 y el precio es C$</w:t>
      </w:r>
      <w:r w:rsidRPr="00934B8E">
        <w:rPr>
          <w:rFonts w:ascii="Cambria Math" w:hAnsi="Cambria Math" w:cs="Cambria Math"/>
          <w:color w:val="auto"/>
          <w:sz w:val="24"/>
          <w:szCs w:val="24"/>
          <w:lang w:val="es-419"/>
        </w:rPr>
        <w:t>𝑝</w:t>
      </w: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, calcula cuánto cambio te deben.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 xml:space="preserve">Pago de transporte: Calcula el costo total del autobús si cuesta C$60 por tramo y harás </w:t>
      </w:r>
      <w:r w:rsidRPr="00934B8E">
        <w:rPr>
          <w:rFonts w:ascii="Cambria Math" w:hAnsi="Cambria Math" w:cs="Cambria Math"/>
          <w:color w:val="auto"/>
          <w:sz w:val="24"/>
          <w:szCs w:val="24"/>
          <w:lang w:val="es-419"/>
        </w:rPr>
        <w:t>𝑛</w:t>
      </w: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 xml:space="preserve"> tramos.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Área de una parcela: Dada base y altura (en metros), calcula el área de una parcela en Managua.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Promedio de notas: Calcula el promedio de 3 calificaciones de un estudiante de León.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Conversión de dinero: Convierte dólares a córdobas usando una tasa dada (tú pones la tasa).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Suma de compras: Un mercado en Masaya tiene precios de 5 productos; suma el total.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Distancia recorrida: Calcula distancia = velocidad × tiempo (ej. taxi en Granada).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Temperatura “sentida”: Si te dan temperatura y un ajuste fijo (ej. +2), calcula la nueva.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Consumo de agua: Calcula el gasto mensual si el costo por litro es fijo y usas L litros.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proofErr w:type="gramStart"/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Total</w:t>
      </w:r>
      <w:proofErr w:type="gramEnd"/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 xml:space="preserve"> de ingredientes: Para una receta (indica cantidades), calcula el total de ingredientes en base a </w:t>
      </w:r>
      <w:r w:rsidRPr="00934B8E">
        <w:rPr>
          <w:rFonts w:ascii="Cambria Math" w:hAnsi="Cambria Math" w:cs="Cambria Math"/>
          <w:color w:val="auto"/>
          <w:sz w:val="24"/>
          <w:szCs w:val="24"/>
          <w:lang w:val="es-419"/>
        </w:rPr>
        <w:t>𝑛</w:t>
      </w: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 xml:space="preserve"> porciones.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Calcular total de recargas: Dado precio y número de recargas, calcula total a pagar en tu celular (Nicaragua).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Impuesto simple: Si compras un producto con un porcentaje de impuesto dado, calcula el impuesto y el total.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Velocidad promedio: Calcula la velocidad promedio usando distancia total y tiempo total.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Edad en años: Pide edad y calcula en meses y días.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 xml:space="preserve">Costo de matrícula: Si la matrícula es fija y hay una cuota adicional por </w:t>
      </w:r>
      <w:r w:rsidRPr="00934B8E">
        <w:rPr>
          <w:rFonts w:ascii="Cambria Math" w:hAnsi="Cambria Math" w:cs="Cambria Math"/>
          <w:color w:val="auto"/>
          <w:sz w:val="24"/>
          <w:szCs w:val="24"/>
          <w:lang w:val="es-419"/>
        </w:rPr>
        <w:t>𝑘</w:t>
      </w: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 xml:space="preserve"> meses, calcula el total.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lastRenderedPageBreak/>
        <w:t>Presupuesto: Dado un presupuesto y precio de 3 productos, calcula cuánto dinero te queda.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Temperatura máxima diaria: Calcula la diferencia entre máxima y mínima de un día en Estelí.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Longitud de cerca: Calcula el perímetro de un terreno rectangular con largo y ancho.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 xml:space="preserve">Producción diaria: Calcula el total producido si produce cierta cantidad por hora durante </w:t>
      </w:r>
      <w:r w:rsidRPr="00934B8E">
        <w:rPr>
          <w:rFonts w:ascii="Cambria Math" w:hAnsi="Cambria Math" w:cs="Cambria Math"/>
          <w:color w:val="auto"/>
          <w:sz w:val="24"/>
          <w:szCs w:val="24"/>
          <w:lang w:val="es-419"/>
        </w:rPr>
        <w:t>𝑛</w:t>
      </w: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 xml:space="preserve"> horas.</w:t>
      </w:r>
    </w:p>
    <w:p w:rsidR="00934B8E" w:rsidRPr="00934B8E" w:rsidRDefault="00934B8E" w:rsidP="00934B8E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proofErr w:type="gramStart"/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Total</w:t>
      </w:r>
      <w:proofErr w:type="gramEnd"/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 xml:space="preserve"> de boletos: Calcula el total de boletos para una actividad cultural en Chinandega.</w:t>
      </w:r>
    </w:p>
    <w:p w:rsidR="00934B8E" w:rsidRPr="00934B8E" w:rsidRDefault="00934B8E" w:rsidP="00934B8E">
      <w:pPr>
        <w:pStyle w:val="TtuloTDC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________________________________________</w:t>
      </w:r>
    </w:p>
    <w:p w:rsidR="00934B8E" w:rsidRPr="00F80059" w:rsidRDefault="00F80059" w:rsidP="00F80059">
      <w:pPr>
        <w:pStyle w:val="Ttulo1"/>
        <w:numPr>
          <w:ilvl w:val="0"/>
          <w:numId w:val="15"/>
        </w:numPr>
        <w:rPr>
          <w:lang w:val="es-419"/>
        </w:rPr>
      </w:pPr>
      <w:r>
        <w:rPr>
          <w:lang w:val="es-419"/>
        </w:rPr>
        <w:t>E</w:t>
      </w:r>
      <w:r w:rsidR="00934B8E" w:rsidRPr="00F80059">
        <w:rPr>
          <w:lang w:val="es-419"/>
        </w:rPr>
        <w:t>jercicios Selectivos (decisiones si / si-no / casos)</w:t>
      </w:r>
      <w:r>
        <w:rPr>
          <w:lang w:val="es-419"/>
        </w:rPr>
        <w:t xml:space="preserve"> 15 Ejercicios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 xml:space="preserve">Descuento en supermercado: Si compras más de C$2000 aplica 10% de descuento, si no </w:t>
      </w:r>
      <w:proofErr w:type="spellStart"/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no</w:t>
      </w:r>
      <w:proofErr w:type="spellEnd"/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Precio por zona: Si el destino es Managua, aplica tarifa A; si es Granada tarifa B; si es León tarifa C.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Calcular categoría: Según puntaje: 0–60 “Reprobado”, 61–75 “Regular”, 76–100 “Aprobado”.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Estado del clima: Si la temperatura es mayor a 30°C “Hace calor”, si no “Clima normal”.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Mayor edad: Si edad ≥ 18, “Eres mayor de edad”, si no “Menor de edad”.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Par o impar (tierra agrícola): Si el número de semillas es par, “se siembra en filas”, si no “se siembra en bloques”.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Tipo de transporte: Si distancia ≤ 5 km “mototaxi”, si no “bus”.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Beca por promedio: Si promedio ≥ 90 “Beca completa”, si está entre 80 y 89 “Beca parcial”, si no “Sin beca”.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Calificación por rango: 0–59 “F”, 60–69 “E”, 70–79 “D”, 80–89 “C”, 90–100 “B/A”.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Electrodoméstico: Si el consumo (kWh) excede un valor, calcule un costo adicional; Si no, costo normal.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lastRenderedPageBreak/>
        <w:tab/>
        <w:t>Años bisiestos: Determina si un año es bisiesto (para un calendario de eventos en Nicaragua).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Acceso a servicio: Si saldo ≥ precio del servicio permite “Acceso”, si no “Saldo insuficiente”.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Promoción: Si la compra incluye 3 productos o más, aplica “2x1” al producto más barato (de forma conceptual).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Velocidad segura: Si velocidad &gt; dado límite, “Multa”, si no “OK”.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Categoría de talla: Si altura &lt; 1.50 “Menor”, si entre 1.50 y 1.80 “Media”, si &gt; 1.80 “Alta”.</w:t>
      </w:r>
    </w:p>
    <w:p w:rsidR="00934B8E" w:rsidRPr="00934B8E" w:rsidRDefault="00934B8E" w:rsidP="00934B8E">
      <w:pPr>
        <w:pStyle w:val="TtuloTDC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>________________________________________</w:t>
      </w:r>
    </w:p>
    <w:p w:rsidR="00934B8E" w:rsidRPr="00F80059" w:rsidRDefault="00F80059" w:rsidP="00F80059">
      <w:pPr>
        <w:pStyle w:val="Ttulo1"/>
        <w:numPr>
          <w:ilvl w:val="0"/>
          <w:numId w:val="15"/>
        </w:numPr>
        <w:rPr>
          <w:lang w:val="es-419"/>
        </w:rPr>
      </w:pPr>
      <w:r>
        <w:rPr>
          <w:lang w:val="es-419"/>
        </w:rPr>
        <w:t>E</w:t>
      </w:r>
      <w:r w:rsidR="00934B8E" w:rsidRPr="00F80059">
        <w:rPr>
          <w:lang w:val="es-419"/>
        </w:rPr>
        <w:t>jercicios repetitivos (para / mientras)</w:t>
      </w:r>
      <w:r>
        <w:rPr>
          <w:lang w:val="es-419"/>
        </w:rPr>
        <w:t xml:space="preserve"> cantidad 15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Suma de compras repetidas: Repite el ingreso de precios hasta que el usuario ingrese “0”; suma todo.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Control de asistencia: Mientras haya alumnos por registrador, cuenta cuántos asistieron (“S”) y cuántos faltaron (“N”).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Tabla de multiplicar: Genera la tabla de multiplicar de un número (1 a 10) para estudiantes en Matagalpa.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 xml:space="preserve">Promedio con n estudiantes: Repite </w:t>
      </w:r>
      <w:r w:rsidRPr="00F80059">
        <w:rPr>
          <w:rFonts w:ascii="Cambria Math" w:hAnsi="Cambria Math" w:cs="Cambria Math"/>
          <w:color w:val="auto"/>
          <w:sz w:val="24"/>
          <w:szCs w:val="24"/>
          <w:lang w:val="es-419"/>
        </w:rPr>
        <w:t>𝑛</w:t>
      </w: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 xml:space="preserve"> veces para leer calificaciones y calcular promedio.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 xml:space="preserve">Contar números pares: Lee </w:t>
      </w:r>
      <w:r w:rsidRPr="00F80059">
        <w:rPr>
          <w:rFonts w:ascii="Cambria Math" w:hAnsi="Cambria Math" w:cs="Cambria Math"/>
          <w:color w:val="auto"/>
          <w:sz w:val="24"/>
          <w:szCs w:val="24"/>
          <w:lang w:val="es-419"/>
        </w:rPr>
        <w:t>𝑛</w:t>
      </w: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 xml:space="preserve"> números y cuenta cuántos son pares.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Temperaturas por días: Repite la lectura de temperatura por 7 días y calcula el promedio semanal.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Inventario mínimo: Repite para cada producto: lee stock; cuentas cuántos están por debajo del mínimo.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Cálculo de interés por iteraciones: Calcula interés anual acumulado repitiendo años (n años).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Conteo de votos: Mientras haya votos: lee candidato (1,2,3) y suma totales por candidato.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Repetir hasta condición: Repite pedir una contraseña hasta que sea correcta (tú defines el criterio).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lastRenderedPageBreak/>
        <w:tab/>
        <w:t>Factorial para eventos: Calcula factorial de un número usando repetición (por ejemplo, para número de combinaciones).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Menú de opciones: Muestra un menú y repite hasta que el usuario elija “Salir”; cada opción hace una acción (suma, promedio, cambio de moneda, etc.).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Repetir para múltiples compras: Repite el ingreso de precios de cada producto hasta que ingrese “-1”; calcular el total.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Generar serie: Genera la serie 1, 3, 5, ... hasta n términos.</w:t>
      </w:r>
    </w:p>
    <w:p w:rsidR="00934B8E" w:rsidRPr="00934B8E" w:rsidRDefault="00934B8E" w:rsidP="00F80059">
      <w:pPr>
        <w:pStyle w:val="TtuloTDC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color w:val="auto"/>
          <w:sz w:val="24"/>
          <w:szCs w:val="24"/>
          <w:lang w:val="es-419"/>
        </w:rPr>
      </w:pPr>
      <w:r w:rsidRPr="00934B8E">
        <w:rPr>
          <w:rFonts w:asciiTheme="minorHAnsi" w:hAnsiTheme="minorHAnsi" w:cstheme="minorHAnsi"/>
          <w:color w:val="auto"/>
          <w:sz w:val="24"/>
          <w:szCs w:val="24"/>
          <w:lang w:val="es-419"/>
        </w:rPr>
        <w:tab/>
        <w:t>Recuento de lluvias: Repite para 12 meses: lee cantidad de lluvia y determina el mes con más lluvia.</w:t>
      </w:r>
    </w:p>
    <w:p w:rsidR="00E509BA" w:rsidRPr="00934B8E" w:rsidRDefault="00E509BA" w:rsidP="00E509BA">
      <w:pPr>
        <w:pStyle w:val="Sinespaciado"/>
        <w:rPr>
          <w:rFonts w:cstheme="minorHAnsi"/>
          <w:sz w:val="24"/>
          <w:szCs w:val="24"/>
          <w:lang w:val="es-419"/>
        </w:rPr>
      </w:pPr>
    </w:p>
    <w:p w:rsidR="00E509BA" w:rsidRPr="00934B8E" w:rsidRDefault="00E509BA" w:rsidP="00E509BA">
      <w:pPr>
        <w:pStyle w:val="Sinespaciado"/>
        <w:rPr>
          <w:rFonts w:cstheme="minorHAnsi"/>
          <w:sz w:val="24"/>
          <w:szCs w:val="24"/>
          <w:lang w:val="es-419"/>
        </w:rPr>
      </w:pPr>
    </w:p>
    <w:p w:rsidR="00E509BA" w:rsidRPr="00934B8E" w:rsidRDefault="00E509BA" w:rsidP="00E509BA">
      <w:pPr>
        <w:pStyle w:val="Sinespaciado"/>
        <w:rPr>
          <w:rFonts w:cstheme="minorHAnsi"/>
          <w:sz w:val="24"/>
          <w:szCs w:val="24"/>
          <w:lang w:val="es-419"/>
        </w:rPr>
      </w:pPr>
    </w:p>
    <w:p w:rsidR="005C2DD3" w:rsidRPr="00934B8E" w:rsidRDefault="005C2DD3" w:rsidP="00E509BA">
      <w:pPr>
        <w:pStyle w:val="Sinespaciado"/>
        <w:rPr>
          <w:rFonts w:cstheme="minorHAnsi"/>
          <w:sz w:val="24"/>
          <w:szCs w:val="24"/>
          <w:lang w:val="es-419"/>
        </w:rPr>
      </w:pPr>
    </w:p>
    <w:p w:rsidR="005C2DD3" w:rsidRPr="00934B8E" w:rsidRDefault="005C2DD3" w:rsidP="00E509BA">
      <w:pPr>
        <w:pStyle w:val="Sinespaciado"/>
        <w:rPr>
          <w:rFonts w:cstheme="minorHAnsi"/>
          <w:sz w:val="24"/>
          <w:szCs w:val="24"/>
          <w:lang w:val="es-419"/>
        </w:rPr>
      </w:pPr>
    </w:p>
    <w:p w:rsidR="00E509BA" w:rsidRPr="00934B8E" w:rsidRDefault="00E509BA" w:rsidP="00E509BA">
      <w:pPr>
        <w:pStyle w:val="Sinespaciado"/>
        <w:rPr>
          <w:rFonts w:cstheme="minorHAnsi"/>
          <w:sz w:val="24"/>
          <w:szCs w:val="24"/>
          <w:lang w:val="es-419"/>
        </w:rPr>
      </w:pPr>
    </w:p>
    <w:p w:rsidR="005C2DD3" w:rsidRPr="00934B8E" w:rsidRDefault="005C2DD3" w:rsidP="00E509BA">
      <w:pPr>
        <w:pStyle w:val="Sinespaciado"/>
        <w:rPr>
          <w:rFonts w:cstheme="minorHAnsi"/>
          <w:sz w:val="24"/>
          <w:szCs w:val="24"/>
          <w:lang w:val="es-419"/>
        </w:rPr>
        <w:sectPr w:rsidR="005C2DD3" w:rsidRPr="00934B8E" w:rsidSect="00787395">
          <w:headerReference w:type="default" r:id="rId10"/>
          <w:footerReference w:type="default" r:id="rId11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E509BA" w:rsidRPr="00934B8E" w:rsidRDefault="00E509BA" w:rsidP="002A3D98">
      <w:pPr>
        <w:pStyle w:val="Sinespaciado"/>
        <w:rPr>
          <w:rFonts w:cstheme="minorHAnsi"/>
          <w:sz w:val="24"/>
          <w:szCs w:val="24"/>
          <w:lang w:val="es-419"/>
        </w:rPr>
      </w:pPr>
    </w:p>
    <w:sectPr w:rsidR="00E509BA" w:rsidRPr="00934B8E" w:rsidSect="003C4D50">
      <w:footerReference w:type="default" r:id="rId12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3E4D" w:rsidRDefault="00983E4D" w:rsidP="00244D65">
      <w:r>
        <w:separator/>
      </w:r>
    </w:p>
  </w:endnote>
  <w:endnote w:type="continuationSeparator" w:id="0">
    <w:p w:rsidR="00983E4D" w:rsidRDefault="00983E4D" w:rsidP="0024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4BF4" w:rsidRDefault="00BB4BF4">
    <w:pPr>
      <w:pStyle w:val="Piedepgina"/>
      <w:jc w:val="center"/>
    </w:pPr>
  </w:p>
  <w:p w:rsidR="00BB4BF4" w:rsidRDefault="00645008" w:rsidP="00645008">
    <w:pPr>
      <w:pStyle w:val="Piedepgina"/>
      <w:tabs>
        <w:tab w:val="clear" w:pos="4419"/>
        <w:tab w:val="clear" w:pos="8838"/>
        <w:tab w:val="left" w:pos="3381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17464317"/>
      <w:docPartObj>
        <w:docPartGallery w:val="Page Numbers (Bottom of Page)"/>
        <w:docPartUnique/>
      </w:docPartObj>
    </w:sdtPr>
    <w:sdtEndPr/>
    <w:sdtContent>
      <w:p w:rsidR="005C2DD3" w:rsidRDefault="002A3D98">
        <w:pPr>
          <w:pStyle w:val="Piedepgina"/>
          <w:jc w:val="right"/>
        </w:pPr>
      </w:p>
    </w:sdtContent>
  </w:sdt>
  <w:p w:rsidR="00BB4BF4" w:rsidRDefault="00BB4BF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56992374"/>
      <w:docPartObj>
        <w:docPartGallery w:val="Page Numbers (Bottom of Page)"/>
        <w:docPartUnique/>
      </w:docPartObj>
    </w:sdtPr>
    <w:sdtEndPr/>
    <w:sdtContent>
      <w:p w:rsidR="003C4D50" w:rsidRDefault="003C4D5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C4D50" w:rsidRDefault="003C4D5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3E4D" w:rsidRDefault="00983E4D" w:rsidP="00244D65">
      <w:r>
        <w:separator/>
      </w:r>
    </w:p>
  </w:footnote>
  <w:footnote w:type="continuationSeparator" w:id="0">
    <w:p w:rsidR="00983E4D" w:rsidRDefault="00983E4D" w:rsidP="0024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4D65" w:rsidRDefault="00244D6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-1070610</wp:posOffset>
          </wp:positionH>
          <wp:positionV relativeFrom="paragraph">
            <wp:posOffset>-468630</wp:posOffset>
          </wp:positionV>
          <wp:extent cx="7780040" cy="1006792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DACTIC- Membrete_limpi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8113" cy="100913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2DD3" w:rsidRDefault="005C2DD3">
    <w:pPr>
      <w:pStyle w:val="Encabezado"/>
      <w:jc w:val="right"/>
    </w:pPr>
  </w:p>
  <w:p w:rsidR="00BD3A6D" w:rsidRDefault="00BD3A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A4EAD"/>
    <w:multiLevelType w:val="hybridMultilevel"/>
    <w:tmpl w:val="8E68C4BC"/>
    <w:lvl w:ilvl="0" w:tplc="4C0A0013">
      <w:start w:val="1"/>
      <w:numFmt w:val="upperRoman"/>
      <w:lvlText w:val="%1."/>
      <w:lvlJc w:val="righ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AB1085"/>
    <w:multiLevelType w:val="hybridMultilevel"/>
    <w:tmpl w:val="CB504A5E"/>
    <w:lvl w:ilvl="0" w:tplc="415A82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83A0B"/>
    <w:multiLevelType w:val="hybridMultilevel"/>
    <w:tmpl w:val="FF8AFA8C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71484"/>
    <w:multiLevelType w:val="hybridMultilevel"/>
    <w:tmpl w:val="80F26494"/>
    <w:lvl w:ilvl="0" w:tplc="4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71FCB"/>
    <w:multiLevelType w:val="hybridMultilevel"/>
    <w:tmpl w:val="B7107804"/>
    <w:lvl w:ilvl="0" w:tplc="4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9D127D"/>
    <w:multiLevelType w:val="hybridMultilevel"/>
    <w:tmpl w:val="FDD4708A"/>
    <w:lvl w:ilvl="0" w:tplc="6D6C2164">
      <w:numFmt w:val="bullet"/>
      <w:lvlText w:val="•"/>
      <w:lvlJc w:val="left"/>
      <w:pPr>
        <w:ind w:left="720" w:hanging="360"/>
      </w:pPr>
      <w:rPr>
        <w:rFonts w:ascii="Times New Roman" w:eastAsia="Century Gothic" w:hAnsi="Times New Roman" w:cs="Times New Roman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7B0ACC"/>
    <w:multiLevelType w:val="multilevel"/>
    <w:tmpl w:val="275EB1BA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7EC5D3D"/>
    <w:multiLevelType w:val="multilevel"/>
    <w:tmpl w:val="275EB1BA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8496ECE"/>
    <w:multiLevelType w:val="hybridMultilevel"/>
    <w:tmpl w:val="2DF2E2BE"/>
    <w:lvl w:ilvl="0" w:tplc="415A82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E95B72"/>
    <w:multiLevelType w:val="multilevel"/>
    <w:tmpl w:val="001A2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07C95"/>
    <w:multiLevelType w:val="hybridMultilevel"/>
    <w:tmpl w:val="9C1A34E6"/>
    <w:lvl w:ilvl="0" w:tplc="C4AEE3C4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3FC5AEF"/>
    <w:multiLevelType w:val="hybridMultilevel"/>
    <w:tmpl w:val="7BA00A4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0C11E2"/>
    <w:multiLevelType w:val="multilevel"/>
    <w:tmpl w:val="873ED0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A5D1B92"/>
    <w:multiLevelType w:val="hybridMultilevel"/>
    <w:tmpl w:val="F7424388"/>
    <w:lvl w:ilvl="0" w:tplc="EB34CD1C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AD50ED4"/>
    <w:multiLevelType w:val="hybridMultilevel"/>
    <w:tmpl w:val="F8AC65B8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005FF4"/>
    <w:multiLevelType w:val="hybridMultilevel"/>
    <w:tmpl w:val="BBC0278C"/>
    <w:lvl w:ilvl="0" w:tplc="4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12"/>
  </w:num>
  <w:num w:numId="5">
    <w:abstractNumId w:val="15"/>
  </w:num>
  <w:num w:numId="6">
    <w:abstractNumId w:val="13"/>
  </w:num>
  <w:num w:numId="7">
    <w:abstractNumId w:val="11"/>
  </w:num>
  <w:num w:numId="8">
    <w:abstractNumId w:val="5"/>
  </w:num>
  <w:num w:numId="9">
    <w:abstractNumId w:val="4"/>
  </w:num>
  <w:num w:numId="10">
    <w:abstractNumId w:val="8"/>
  </w:num>
  <w:num w:numId="11">
    <w:abstractNumId w:val="1"/>
  </w:num>
  <w:num w:numId="12">
    <w:abstractNumId w:val="2"/>
  </w:num>
  <w:num w:numId="13">
    <w:abstractNumId w:val="14"/>
  </w:num>
  <w:num w:numId="14">
    <w:abstractNumId w:val="7"/>
  </w:num>
  <w:num w:numId="15">
    <w:abstractNumId w:val="0"/>
  </w:num>
  <w:num w:numId="16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AE"/>
    <w:rsid w:val="00006E06"/>
    <w:rsid w:val="00010447"/>
    <w:rsid w:val="00031061"/>
    <w:rsid w:val="00033604"/>
    <w:rsid w:val="00042312"/>
    <w:rsid w:val="0007235A"/>
    <w:rsid w:val="00081064"/>
    <w:rsid w:val="000C0316"/>
    <w:rsid w:val="000D676E"/>
    <w:rsid w:val="000E1E51"/>
    <w:rsid w:val="000E412D"/>
    <w:rsid w:val="000F515D"/>
    <w:rsid w:val="00117786"/>
    <w:rsid w:val="001208CC"/>
    <w:rsid w:val="00125501"/>
    <w:rsid w:val="00131E5F"/>
    <w:rsid w:val="00137443"/>
    <w:rsid w:val="001E3855"/>
    <w:rsid w:val="0020583B"/>
    <w:rsid w:val="00221CB6"/>
    <w:rsid w:val="0024237D"/>
    <w:rsid w:val="00244D65"/>
    <w:rsid w:val="002522DD"/>
    <w:rsid w:val="0027198F"/>
    <w:rsid w:val="002A3D98"/>
    <w:rsid w:val="002A6144"/>
    <w:rsid w:val="002B3010"/>
    <w:rsid w:val="002B66C7"/>
    <w:rsid w:val="002B6B05"/>
    <w:rsid w:val="002C2180"/>
    <w:rsid w:val="002E4239"/>
    <w:rsid w:val="00303994"/>
    <w:rsid w:val="00311E5C"/>
    <w:rsid w:val="0036038D"/>
    <w:rsid w:val="00373FC0"/>
    <w:rsid w:val="003837A9"/>
    <w:rsid w:val="0039013D"/>
    <w:rsid w:val="003A6F13"/>
    <w:rsid w:val="003C4D50"/>
    <w:rsid w:val="003D4833"/>
    <w:rsid w:val="003D4B17"/>
    <w:rsid w:val="0041149D"/>
    <w:rsid w:val="00415899"/>
    <w:rsid w:val="00432432"/>
    <w:rsid w:val="00454B55"/>
    <w:rsid w:val="004657DB"/>
    <w:rsid w:val="004B50CA"/>
    <w:rsid w:val="004D1AD4"/>
    <w:rsid w:val="004E3262"/>
    <w:rsid w:val="00502D61"/>
    <w:rsid w:val="00523F8E"/>
    <w:rsid w:val="00536E23"/>
    <w:rsid w:val="00545AF6"/>
    <w:rsid w:val="0054677E"/>
    <w:rsid w:val="005642AD"/>
    <w:rsid w:val="00585B3D"/>
    <w:rsid w:val="00595803"/>
    <w:rsid w:val="005A20B3"/>
    <w:rsid w:val="005B792F"/>
    <w:rsid w:val="005C2DD3"/>
    <w:rsid w:val="005D6296"/>
    <w:rsid w:val="005E24AE"/>
    <w:rsid w:val="005E6567"/>
    <w:rsid w:val="005E7D6F"/>
    <w:rsid w:val="005F39F5"/>
    <w:rsid w:val="00604BDC"/>
    <w:rsid w:val="00610F3B"/>
    <w:rsid w:val="0061409E"/>
    <w:rsid w:val="006209D0"/>
    <w:rsid w:val="00626EC3"/>
    <w:rsid w:val="0063707C"/>
    <w:rsid w:val="00645008"/>
    <w:rsid w:val="006618BF"/>
    <w:rsid w:val="006A1E0F"/>
    <w:rsid w:val="006A27AA"/>
    <w:rsid w:val="006B2985"/>
    <w:rsid w:val="006F4265"/>
    <w:rsid w:val="007010BC"/>
    <w:rsid w:val="0071654A"/>
    <w:rsid w:val="007177ED"/>
    <w:rsid w:val="00721A1B"/>
    <w:rsid w:val="0072582E"/>
    <w:rsid w:val="00732BD4"/>
    <w:rsid w:val="00733EC5"/>
    <w:rsid w:val="00742C20"/>
    <w:rsid w:val="00743A5A"/>
    <w:rsid w:val="00780FC0"/>
    <w:rsid w:val="007811F3"/>
    <w:rsid w:val="00787395"/>
    <w:rsid w:val="007B65C8"/>
    <w:rsid w:val="007E50C9"/>
    <w:rsid w:val="00801060"/>
    <w:rsid w:val="008A30CD"/>
    <w:rsid w:val="008A7888"/>
    <w:rsid w:val="008B0E55"/>
    <w:rsid w:val="008D29F4"/>
    <w:rsid w:val="00901424"/>
    <w:rsid w:val="00934B8E"/>
    <w:rsid w:val="0095517C"/>
    <w:rsid w:val="00955863"/>
    <w:rsid w:val="00983E4D"/>
    <w:rsid w:val="00993C0E"/>
    <w:rsid w:val="009A2DD3"/>
    <w:rsid w:val="009A5187"/>
    <w:rsid w:val="00A11434"/>
    <w:rsid w:val="00A30925"/>
    <w:rsid w:val="00A61510"/>
    <w:rsid w:val="00A879EA"/>
    <w:rsid w:val="00AC3C17"/>
    <w:rsid w:val="00AC5189"/>
    <w:rsid w:val="00AD650F"/>
    <w:rsid w:val="00AF161A"/>
    <w:rsid w:val="00AF66C1"/>
    <w:rsid w:val="00B04B36"/>
    <w:rsid w:val="00B478AB"/>
    <w:rsid w:val="00B5228C"/>
    <w:rsid w:val="00B656A1"/>
    <w:rsid w:val="00B733B7"/>
    <w:rsid w:val="00B96E0C"/>
    <w:rsid w:val="00BA69AF"/>
    <w:rsid w:val="00BB4BF4"/>
    <w:rsid w:val="00BB6DA4"/>
    <w:rsid w:val="00BD2653"/>
    <w:rsid w:val="00BD3A6D"/>
    <w:rsid w:val="00BD6876"/>
    <w:rsid w:val="00BE00D6"/>
    <w:rsid w:val="00BE0589"/>
    <w:rsid w:val="00C27451"/>
    <w:rsid w:val="00C52731"/>
    <w:rsid w:val="00C5510F"/>
    <w:rsid w:val="00C573D8"/>
    <w:rsid w:val="00C604E1"/>
    <w:rsid w:val="00C65268"/>
    <w:rsid w:val="00C741E8"/>
    <w:rsid w:val="00CA05B2"/>
    <w:rsid w:val="00CA2632"/>
    <w:rsid w:val="00CB5724"/>
    <w:rsid w:val="00CD4A70"/>
    <w:rsid w:val="00CD4B54"/>
    <w:rsid w:val="00CF6DE1"/>
    <w:rsid w:val="00DB0091"/>
    <w:rsid w:val="00E509BA"/>
    <w:rsid w:val="00E54E3A"/>
    <w:rsid w:val="00E56ED1"/>
    <w:rsid w:val="00E62A0F"/>
    <w:rsid w:val="00ED2BF1"/>
    <w:rsid w:val="00F05B2D"/>
    <w:rsid w:val="00F16C04"/>
    <w:rsid w:val="00F4033B"/>
    <w:rsid w:val="00F42F8B"/>
    <w:rsid w:val="00F46F85"/>
    <w:rsid w:val="00F5281E"/>
    <w:rsid w:val="00F73215"/>
    <w:rsid w:val="00F80059"/>
    <w:rsid w:val="00FB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7198DABD"/>
  <w15:chartTrackingRefBased/>
  <w15:docId w15:val="{974D9559-B669-4693-93E5-9E8DC40A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24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0C03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03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03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31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31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31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31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31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31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24A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44D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4D65"/>
    <w:rPr>
      <w:rFonts w:ascii="Times New Roman" w:eastAsia="Times New Roman" w:hAnsi="Times New Roman" w:cs="Times New Roman"/>
      <w:sz w:val="24"/>
      <w:szCs w:val="24"/>
      <w:lang w:val="es-ES" w:eastAsia="es-NI"/>
    </w:rPr>
  </w:style>
  <w:style w:type="paragraph" w:styleId="Piedepgina">
    <w:name w:val="footer"/>
    <w:basedOn w:val="Normal"/>
    <w:link w:val="PiedepginaCar"/>
    <w:uiPriority w:val="99"/>
    <w:unhideWhenUsed/>
    <w:rsid w:val="00244D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4D65"/>
    <w:rPr>
      <w:rFonts w:ascii="Times New Roman" w:eastAsia="Times New Roman" w:hAnsi="Times New Roman" w:cs="Times New Roman"/>
      <w:sz w:val="24"/>
      <w:szCs w:val="24"/>
      <w:lang w:val="es-ES" w:eastAsia="es-NI"/>
    </w:rPr>
  </w:style>
  <w:style w:type="paragraph" w:styleId="Sinespaciado">
    <w:name w:val="No Spacing"/>
    <w:link w:val="SinespaciadoCar"/>
    <w:uiPriority w:val="1"/>
    <w:qFormat/>
    <w:rsid w:val="00244D65"/>
    <w:pPr>
      <w:spacing w:after="0" w:line="240" w:lineRule="auto"/>
    </w:pPr>
    <w:rPr>
      <w:rFonts w:eastAsiaTheme="minorEastAsia"/>
      <w:lang w:eastAsia="es-N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44D65"/>
    <w:rPr>
      <w:rFonts w:eastAsiaTheme="minorEastAsia"/>
      <w:lang w:eastAsia="es-NI"/>
    </w:rPr>
  </w:style>
  <w:style w:type="character" w:customStyle="1" w:styleId="Ttulo1Car">
    <w:name w:val="Título 1 Car"/>
    <w:basedOn w:val="Fuentedeprrafopredeter"/>
    <w:link w:val="Ttulo1"/>
    <w:uiPriority w:val="9"/>
    <w:rsid w:val="000C0316"/>
    <w:rPr>
      <w:rFonts w:asciiTheme="majorHAnsi" w:eastAsiaTheme="majorEastAsia" w:hAnsiTheme="majorHAnsi" w:cstheme="majorBidi"/>
      <w:b/>
      <w:color w:val="000000" w:themeColor="text1"/>
      <w:sz w:val="24"/>
      <w:szCs w:val="32"/>
      <w:lang w:val="es-ES" w:eastAsia="es-NI"/>
    </w:rPr>
  </w:style>
  <w:style w:type="character" w:customStyle="1" w:styleId="Ttulo2Car">
    <w:name w:val="Título 2 Car"/>
    <w:basedOn w:val="Fuentedeprrafopredeter"/>
    <w:link w:val="Ttulo2"/>
    <w:uiPriority w:val="9"/>
    <w:rsid w:val="000C0316"/>
    <w:rPr>
      <w:rFonts w:asciiTheme="majorHAnsi" w:eastAsiaTheme="majorEastAsia" w:hAnsiTheme="majorHAnsi" w:cstheme="majorBidi"/>
      <w:b/>
      <w:color w:val="000000" w:themeColor="text1"/>
      <w:sz w:val="24"/>
      <w:szCs w:val="26"/>
      <w:lang w:val="es-ES" w:eastAsia="es-NI"/>
    </w:rPr>
  </w:style>
  <w:style w:type="character" w:customStyle="1" w:styleId="Ttulo3Car">
    <w:name w:val="Título 3 Car"/>
    <w:basedOn w:val="Fuentedeprrafopredeter"/>
    <w:link w:val="Ttulo3"/>
    <w:uiPriority w:val="9"/>
    <w:rsid w:val="000C0316"/>
    <w:rPr>
      <w:rFonts w:asciiTheme="majorHAnsi" w:eastAsiaTheme="majorEastAsia" w:hAnsiTheme="majorHAnsi" w:cstheme="majorBidi"/>
      <w:b/>
      <w:sz w:val="24"/>
      <w:szCs w:val="24"/>
      <w:lang w:val="es-ES" w:eastAsia="es-NI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316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ES" w:eastAsia="es-NI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316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s-ES" w:eastAsia="es-NI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31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NI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316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s-ES" w:eastAsia="es-NI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31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NI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3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 w:eastAsia="es-NI"/>
    </w:rPr>
  </w:style>
  <w:style w:type="paragraph" w:styleId="TtuloTDC">
    <w:name w:val="TOC Heading"/>
    <w:basedOn w:val="Ttulo1"/>
    <w:next w:val="Normal"/>
    <w:uiPriority w:val="39"/>
    <w:unhideWhenUsed/>
    <w:qFormat/>
    <w:rsid w:val="000C0316"/>
    <w:pPr>
      <w:spacing w:line="259" w:lineRule="auto"/>
      <w:outlineLvl w:val="9"/>
    </w:pPr>
    <w:rPr>
      <w:b w:val="0"/>
      <w:color w:val="2F5496" w:themeColor="accent1" w:themeShade="BF"/>
      <w:sz w:val="32"/>
      <w:lang w:val="es-NI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E00D6"/>
    <w:pPr>
      <w:spacing w:after="100"/>
    </w:pPr>
    <w:rPr>
      <w:rFonts w:asciiTheme="minorHAnsi" w:hAnsiTheme="minorHAnsi"/>
    </w:rPr>
  </w:style>
  <w:style w:type="character" w:styleId="Hipervnculo">
    <w:name w:val="Hyperlink"/>
    <w:basedOn w:val="Fuentedeprrafopredeter"/>
    <w:uiPriority w:val="99"/>
    <w:unhideWhenUsed/>
    <w:rsid w:val="000C0316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E00D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E00D6"/>
    <w:pPr>
      <w:spacing w:after="100"/>
      <w:ind w:left="480"/>
    </w:pPr>
  </w:style>
  <w:style w:type="character" w:customStyle="1" w:styleId="mord">
    <w:name w:val="mord"/>
    <w:basedOn w:val="Fuentedeprrafopredeter"/>
    <w:rsid w:val="0054677E"/>
  </w:style>
  <w:style w:type="character" w:customStyle="1" w:styleId="mbin">
    <w:name w:val="mbin"/>
    <w:basedOn w:val="Fuentedeprrafopredeter"/>
    <w:rsid w:val="0054677E"/>
  </w:style>
  <w:style w:type="paragraph" w:styleId="NormalWeb">
    <w:name w:val="Normal (Web)"/>
    <w:basedOn w:val="Normal"/>
    <w:uiPriority w:val="99"/>
    <w:unhideWhenUsed/>
    <w:rsid w:val="00733EC5"/>
    <w:pPr>
      <w:spacing w:before="100" w:beforeAutospacing="1" w:after="100" w:afterAutospacing="1"/>
    </w:pPr>
    <w:rPr>
      <w:lang w:val="es-NI"/>
    </w:rPr>
  </w:style>
  <w:style w:type="character" w:styleId="Textoennegrita">
    <w:name w:val="Strong"/>
    <w:basedOn w:val="Fuentedeprrafopredeter"/>
    <w:uiPriority w:val="22"/>
    <w:qFormat/>
    <w:rsid w:val="00733EC5"/>
    <w:rPr>
      <w:b/>
      <w:bCs/>
    </w:rPr>
  </w:style>
  <w:style w:type="character" w:customStyle="1" w:styleId="buttonlabelmcadf">
    <w:name w:val="button_label__mcadf"/>
    <w:basedOn w:val="Fuentedeprrafopredeter"/>
    <w:rsid w:val="00733EC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33E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NI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33EC5"/>
    <w:rPr>
      <w:rFonts w:ascii="Courier New" w:eastAsia="Times New Roman" w:hAnsi="Courier New" w:cs="Courier New"/>
      <w:sz w:val="20"/>
      <w:szCs w:val="20"/>
      <w:lang w:eastAsia="es-NI"/>
    </w:rPr>
  </w:style>
  <w:style w:type="character" w:styleId="CdigoHTML">
    <w:name w:val="HTML Code"/>
    <w:basedOn w:val="Fuentedeprrafopredeter"/>
    <w:uiPriority w:val="99"/>
    <w:semiHidden/>
    <w:unhideWhenUsed/>
    <w:rsid w:val="00733EC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5642AD"/>
  </w:style>
  <w:style w:type="paragraph" w:styleId="Textonotapie">
    <w:name w:val="footnote text"/>
    <w:basedOn w:val="Normal"/>
    <w:link w:val="TextonotapieCar"/>
    <w:uiPriority w:val="99"/>
    <w:semiHidden/>
    <w:unhideWhenUsed/>
    <w:rsid w:val="002A6144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A6144"/>
    <w:rPr>
      <w:rFonts w:ascii="Times New Roman" w:eastAsia="Times New Roman" w:hAnsi="Times New Roman" w:cs="Times New Roman"/>
      <w:sz w:val="20"/>
      <w:szCs w:val="20"/>
      <w:lang w:val="es-ES" w:eastAsia="es-NI"/>
    </w:rPr>
  </w:style>
  <w:style w:type="character" w:styleId="Refdenotaalpie">
    <w:name w:val="footnote reference"/>
    <w:basedOn w:val="Fuentedeprrafopredeter"/>
    <w:uiPriority w:val="99"/>
    <w:semiHidden/>
    <w:unhideWhenUsed/>
    <w:rsid w:val="002A6144"/>
    <w:rPr>
      <w:vertAlign w:val="superscript"/>
    </w:rPr>
  </w:style>
  <w:style w:type="table" w:styleId="Tablaconcuadrcula">
    <w:name w:val="Table Grid"/>
    <w:basedOn w:val="Tablanormal"/>
    <w:uiPriority w:val="39"/>
    <w:rsid w:val="00BD3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BD3A6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3-nfasis5">
    <w:name w:val="Grid Table 3 Accent 5"/>
    <w:basedOn w:val="Tablanormal"/>
    <w:uiPriority w:val="48"/>
    <w:rsid w:val="00BD3A6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normal3">
    <w:name w:val="Plain Table 3"/>
    <w:basedOn w:val="Tablanormal"/>
    <w:uiPriority w:val="43"/>
    <w:rsid w:val="00BD3A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4-nfasis2">
    <w:name w:val="Grid Table 4 Accent 2"/>
    <w:basedOn w:val="Tablanormal"/>
    <w:uiPriority w:val="49"/>
    <w:rsid w:val="00BD3A6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clara">
    <w:name w:val="Grid Table Light"/>
    <w:basedOn w:val="Tablanormal"/>
    <w:uiPriority w:val="40"/>
    <w:rsid w:val="00311E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0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8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17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70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8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5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18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21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2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2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1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03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99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9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73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52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31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6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0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2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39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64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2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50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0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0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21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71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7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65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34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9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D56B3-F1F6-4ACD-97DD-BC7999B3F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808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</Company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Salmeron</dc:creator>
  <cp:keywords/>
  <dc:description/>
  <cp:lastModifiedBy>Fernando Javier Salmeron Chica</cp:lastModifiedBy>
  <cp:revision>5</cp:revision>
  <dcterms:created xsi:type="dcterms:W3CDTF">2026-07-28T20:04:00Z</dcterms:created>
  <dcterms:modified xsi:type="dcterms:W3CDTF">2026-07-28T20:18:00Z</dcterms:modified>
</cp:coreProperties>
</file>