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59E5" w14:textId="1A8CE53B" w:rsidR="00C3265D" w:rsidRDefault="00905C0E">
      <w:r w:rsidRPr="00905C0E">
        <w:t>carRentalPlatformAddress = 0xB081cf4729a021e0fd988EC13E9e94c7C901d2A3</w:t>
      </w:r>
    </w:p>
    <w:sectPr w:rsidR="00C32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55"/>
    <w:rsid w:val="0088188F"/>
    <w:rsid w:val="00905C0E"/>
    <w:rsid w:val="009D7155"/>
    <w:rsid w:val="00C3265D"/>
    <w:rsid w:val="00E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E902"/>
  <w15:chartTrackingRefBased/>
  <w15:docId w15:val="{5A8AEC39-6DF1-411E-8276-365A67AC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Elifnur Benhür</dc:creator>
  <cp:keywords/>
  <dc:description/>
  <cp:lastModifiedBy>Elifnur Benhür</cp:lastModifiedBy>
  <cp:revision>2</cp:revision>
  <dcterms:created xsi:type="dcterms:W3CDTF">2023-06-22T12:43:00Z</dcterms:created>
  <dcterms:modified xsi:type="dcterms:W3CDTF">2023-06-22T12:43:00Z</dcterms:modified>
</cp:coreProperties>
</file>