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EC0A" w14:textId="77777777" w:rsidR="00C85A0D" w:rsidRDefault="00C85A0D" w:rsidP="00CC21DF">
      <w:pPr>
        <w:spacing w:line="240" w:lineRule="auto"/>
        <w:ind w:firstLine="0"/>
        <w:rPr>
          <w:rFonts w:ascii="Times New Roman" w:hAnsi="Times New Roman"/>
          <w:sz w:val="22"/>
          <w:szCs w:val="24"/>
        </w:rPr>
      </w:pPr>
      <w:bookmarkStart w:id="0" w:name="_Toc81890200"/>
      <w:bookmarkStart w:id="1" w:name="_Toc81890681"/>
      <w:bookmarkStart w:id="2" w:name="_Toc81896497"/>
      <w:bookmarkStart w:id="3" w:name="_Toc81896652"/>
      <w:bookmarkStart w:id="4" w:name="_Toc81896833"/>
      <w:bookmarkStart w:id="5" w:name="_Toc81902943"/>
      <w:bookmarkStart w:id="6" w:name="_Toc81903659"/>
      <w:bookmarkStart w:id="7" w:name="_Toc81907772"/>
      <w:bookmarkStart w:id="8" w:name="_Toc84062637"/>
    </w:p>
    <w:p w14:paraId="584CCF1F" w14:textId="77777777" w:rsidR="005F4042" w:rsidRPr="00BD02A7" w:rsidRDefault="005F4042" w:rsidP="005F4042">
      <w:pPr>
        <w:spacing w:line="240" w:lineRule="auto"/>
        <w:ind w:firstLine="0"/>
        <w:jc w:val="center"/>
        <w:rPr>
          <w:rFonts w:ascii="Tahoma" w:hAnsi="Tahoma" w:cs="Tahoma"/>
          <w:sz w:val="22"/>
          <w:szCs w:val="22"/>
        </w:rPr>
      </w:pPr>
      <w:proofErr w:type="spellStart"/>
      <w:r>
        <w:rPr>
          <w:rFonts w:ascii="Tahoma" w:hAnsi="Tahoma" w:cs="Tahoma"/>
          <w:b/>
          <w:bCs/>
          <w:i/>
          <w:sz w:val="22"/>
          <w:szCs w:val="22"/>
        </w:rPr>
        <w:t>Moonleaf</w:t>
      </w:r>
      <w:proofErr w:type="spellEnd"/>
      <w:r>
        <w:rPr>
          <w:rFonts w:ascii="Tahoma" w:hAnsi="Tahoma" w:cs="Tahoma"/>
          <w:b/>
          <w:bCs/>
          <w:i/>
          <w:sz w:val="22"/>
          <w:szCs w:val="22"/>
        </w:rPr>
        <w:t xml:space="preserve"> </w:t>
      </w:r>
      <w:proofErr w:type="spellStart"/>
      <w:r>
        <w:rPr>
          <w:rFonts w:ascii="Tahoma" w:hAnsi="Tahoma" w:cs="Tahoma"/>
          <w:b/>
          <w:bCs/>
          <w:i/>
          <w:sz w:val="22"/>
          <w:szCs w:val="22"/>
        </w:rPr>
        <w:t>studio</w:t>
      </w:r>
      <w:proofErr w:type="spellEnd"/>
      <w:r>
        <w:rPr>
          <w:rFonts w:ascii="Tahoma" w:hAnsi="Tahoma" w:cs="Tahoma"/>
          <w:b/>
          <w:bCs/>
          <w:i/>
          <w:sz w:val="22"/>
          <w:szCs w:val="22"/>
        </w:rPr>
        <w:t>, MB</w:t>
      </w:r>
    </w:p>
    <w:p w14:paraId="15B2AD02" w14:textId="77777777" w:rsidR="005F4042" w:rsidRPr="00BD02A7" w:rsidRDefault="005F4042" w:rsidP="005F4042">
      <w:pPr>
        <w:spacing w:line="240" w:lineRule="auto"/>
        <w:ind w:firstLine="0"/>
        <w:jc w:val="center"/>
        <w:rPr>
          <w:rFonts w:ascii="Tahoma" w:hAnsi="Tahoma" w:cs="Tahoma"/>
          <w:sz w:val="22"/>
          <w:szCs w:val="22"/>
        </w:rPr>
      </w:pPr>
      <w:r w:rsidRPr="00BD02A7">
        <w:rPr>
          <w:rFonts w:ascii="Tahoma" w:hAnsi="Tahoma" w:cs="Tahoma"/>
          <w:sz w:val="22"/>
          <w:szCs w:val="22"/>
        </w:rPr>
        <w:t xml:space="preserve">Juridinio asmens kodas </w:t>
      </w:r>
      <w:r w:rsidRPr="00126AEA">
        <w:rPr>
          <w:rFonts w:ascii="Tahoma" w:hAnsi="Tahoma" w:cs="Tahoma"/>
          <w:i/>
          <w:sz w:val="22"/>
          <w:szCs w:val="22"/>
        </w:rPr>
        <w:t>305811159</w:t>
      </w:r>
    </w:p>
    <w:p w14:paraId="02A3E9EA" w14:textId="77777777" w:rsidR="005F4042" w:rsidRPr="00BD02A7" w:rsidRDefault="005F4042" w:rsidP="005F4042">
      <w:pPr>
        <w:spacing w:line="240" w:lineRule="auto"/>
        <w:ind w:firstLine="0"/>
        <w:jc w:val="center"/>
        <w:rPr>
          <w:rFonts w:ascii="Tahoma" w:hAnsi="Tahoma" w:cs="Tahoma"/>
          <w:sz w:val="22"/>
          <w:szCs w:val="22"/>
        </w:rPr>
      </w:pPr>
      <w:r w:rsidRPr="00BD02A7">
        <w:rPr>
          <w:rFonts w:ascii="Tahoma" w:hAnsi="Tahoma" w:cs="Tahoma"/>
          <w:sz w:val="22"/>
          <w:szCs w:val="22"/>
        </w:rPr>
        <w:t xml:space="preserve">Buveinė </w:t>
      </w:r>
      <w:proofErr w:type="spellStart"/>
      <w:r w:rsidRPr="00126AEA">
        <w:rPr>
          <w:rFonts w:ascii="Tahoma" w:hAnsi="Tahoma" w:cs="Tahoma"/>
          <w:i/>
          <w:sz w:val="22"/>
          <w:szCs w:val="22"/>
        </w:rPr>
        <w:t>Šiaud</w:t>
      </w:r>
      <w:r w:rsidRPr="00126AEA">
        <w:rPr>
          <w:rFonts w:ascii="Tahoma" w:hAnsi="Tahoma" w:cs="Tahoma" w:hint="eastAsia"/>
          <w:i/>
          <w:sz w:val="22"/>
          <w:szCs w:val="22"/>
        </w:rPr>
        <w:t>ė</w:t>
      </w:r>
      <w:r w:rsidRPr="00126AEA">
        <w:rPr>
          <w:rFonts w:ascii="Tahoma" w:hAnsi="Tahoma" w:cs="Tahoma"/>
          <w:i/>
          <w:sz w:val="22"/>
          <w:szCs w:val="22"/>
        </w:rPr>
        <w:t>n</w:t>
      </w:r>
      <w:r w:rsidRPr="00126AEA">
        <w:rPr>
          <w:rFonts w:ascii="Tahoma" w:hAnsi="Tahoma" w:cs="Tahoma" w:hint="eastAsia"/>
          <w:i/>
          <w:sz w:val="22"/>
          <w:szCs w:val="22"/>
        </w:rPr>
        <w:t>ų</w:t>
      </w:r>
      <w:proofErr w:type="spellEnd"/>
      <w:r w:rsidRPr="00126AEA">
        <w:rPr>
          <w:rFonts w:ascii="Tahoma" w:hAnsi="Tahoma" w:cs="Tahoma"/>
          <w:i/>
          <w:sz w:val="22"/>
          <w:szCs w:val="22"/>
        </w:rPr>
        <w:t xml:space="preserve"> II k. 4, </w:t>
      </w:r>
      <w:proofErr w:type="spellStart"/>
      <w:r w:rsidRPr="00126AEA">
        <w:rPr>
          <w:rFonts w:ascii="Tahoma" w:hAnsi="Tahoma" w:cs="Tahoma"/>
          <w:i/>
          <w:sz w:val="22"/>
          <w:szCs w:val="22"/>
        </w:rPr>
        <w:t>Šiaud</w:t>
      </w:r>
      <w:r w:rsidRPr="00126AEA">
        <w:rPr>
          <w:rFonts w:ascii="Tahoma" w:hAnsi="Tahoma" w:cs="Tahoma" w:hint="eastAsia"/>
          <w:i/>
          <w:sz w:val="22"/>
          <w:szCs w:val="22"/>
        </w:rPr>
        <w:t>ė</w:t>
      </w:r>
      <w:r w:rsidRPr="00126AEA">
        <w:rPr>
          <w:rFonts w:ascii="Tahoma" w:hAnsi="Tahoma" w:cs="Tahoma"/>
          <w:i/>
          <w:sz w:val="22"/>
          <w:szCs w:val="22"/>
        </w:rPr>
        <w:t>nai</w:t>
      </w:r>
      <w:proofErr w:type="spellEnd"/>
      <w:r w:rsidRPr="00126AEA">
        <w:rPr>
          <w:rFonts w:ascii="Tahoma" w:hAnsi="Tahoma" w:cs="Tahoma"/>
          <w:i/>
          <w:sz w:val="22"/>
          <w:szCs w:val="22"/>
        </w:rPr>
        <w:t xml:space="preserve"> II, LT-99388 Šilut</w:t>
      </w:r>
      <w:r w:rsidRPr="00126AEA">
        <w:rPr>
          <w:rFonts w:ascii="Tahoma" w:hAnsi="Tahoma" w:cs="Tahoma" w:hint="eastAsia"/>
          <w:i/>
          <w:sz w:val="22"/>
          <w:szCs w:val="22"/>
        </w:rPr>
        <w:t>ė</w:t>
      </w:r>
      <w:r w:rsidRPr="00126AEA">
        <w:rPr>
          <w:rFonts w:ascii="Tahoma" w:hAnsi="Tahoma" w:cs="Tahoma"/>
          <w:i/>
          <w:sz w:val="22"/>
          <w:szCs w:val="22"/>
        </w:rPr>
        <w:t>s r.</w:t>
      </w:r>
    </w:p>
    <w:p w14:paraId="655174B9" w14:textId="77777777" w:rsidR="005F4042" w:rsidRPr="00BD02A7" w:rsidRDefault="005F4042" w:rsidP="005F4042">
      <w:pPr>
        <w:spacing w:line="240" w:lineRule="auto"/>
        <w:ind w:firstLine="0"/>
        <w:jc w:val="center"/>
        <w:rPr>
          <w:rFonts w:ascii="Tahoma" w:hAnsi="Tahoma" w:cs="Tahoma"/>
          <w:sz w:val="22"/>
          <w:szCs w:val="22"/>
        </w:rPr>
      </w:pPr>
      <w:r w:rsidRPr="00BD02A7">
        <w:rPr>
          <w:rFonts w:ascii="Tahoma" w:hAnsi="Tahoma" w:cs="Tahoma"/>
          <w:sz w:val="22"/>
          <w:szCs w:val="22"/>
        </w:rPr>
        <w:t>Duomenys kaupiami ir saugomi Juridinių asmenų registre</w:t>
      </w:r>
    </w:p>
    <w:p w14:paraId="5892143C" w14:textId="77777777" w:rsidR="008F749B" w:rsidRPr="00BD02A7" w:rsidRDefault="008F749B">
      <w:pPr>
        <w:spacing w:line="240" w:lineRule="auto"/>
        <w:ind w:firstLine="0"/>
        <w:jc w:val="center"/>
        <w:rPr>
          <w:rFonts w:ascii="Tahoma" w:hAnsi="Tahoma" w:cs="Tahoma"/>
          <w:b/>
          <w:sz w:val="22"/>
          <w:szCs w:val="22"/>
        </w:rPr>
      </w:pPr>
    </w:p>
    <w:p w14:paraId="771F2B38" w14:textId="77777777" w:rsidR="002B5D5D" w:rsidRPr="00BD02A7" w:rsidRDefault="002B5D5D">
      <w:pPr>
        <w:spacing w:line="240" w:lineRule="auto"/>
        <w:ind w:firstLine="0"/>
        <w:jc w:val="center"/>
        <w:rPr>
          <w:rFonts w:ascii="Tahoma" w:hAnsi="Tahoma" w:cs="Tahoma"/>
          <w:b/>
          <w:sz w:val="22"/>
          <w:szCs w:val="22"/>
        </w:rPr>
      </w:pPr>
    </w:p>
    <w:p w14:paraId="01C9FE74" w14:textId="77777777" w:rsidR="00C85A0D" w:rsidRPr="00BD02A7" w:rsidRDefault="00F74D72">
      <w:pPr>
        <w:spacing w:line="240" w:lineRule="auto"/>
        <w:ind w:firstLine="0"/>
        <w:jc w:val="center"/>
        <w:rPr>
          <w:rFonts w:ascii="Tahoma" w:hAnsi="Tahoma" w:cs="Tahoma"/>
          <w:b/>
          <w:sz w:val="22"/>
          <w:szCs w:val="22"/>
        </w:rPr>
      </w:pPr>
      <w:r w:rsidRPr="00BD02A7">
        <w:rPr>
          <w:rFonts w:ascii="Tahoma" w:hAnsi="Tahoma" w:cs="Tahoma"/>
          <w:b/>
          <w:sz w:val="22"/>
          <w:szCs w:val="22"/>
        </w:rPr>
        <w:t xml:space="preserve">NARIŲ </w:t>
      </w:r>
      <w:r w:rsidR="00C85A0D" w:rsidRPr="00BD02A7">
        <w:rPr>
          <w:rFonts w:ascii="Tahoma" w:hAnsi="Tahoma" w:cs="Tahoma"/>
          <w:b/>
          <w:sz w:val="22"/>
          <w:szCs w:val="22"/>
        </w:rPr>
        <w:t>SUSIRINKIMO PROTOKOLAS</w:t>
      </w:r>
      <w:r w:rsidR="00AB7D18" w:rsidRPr="00BD02A7">
        <w:rPr>
          <w:rStyle w:val="FootnoteReference"/>
          <w:rFonts w:ascii="Tahoma" w:hAnsi="Tahoma" w:cs="Tahoma"/>
          <w:b/>
          <w:sz w:val="22"/>
          <w:szCs w:val="22"/>
        </w:rPr>
        <w:footnoteReference w:id="1"/>
      </w:r>
    </w:p>
    <w:p w14:paraId="3D336C67" w14:textId="77777777" w:rsidR="00C85A0D" w:rsidRPr="00BD02A7" w:rsidRDefault="00C85A0D">
      <w:pPr>
        <w:spacing w:line="240" w:lineRule="auto"/>
        <w:ind w:firstLine="0"/>
        <w:jc w:val="center"/>
        <w:rPr>
          <w:rFonts w:ascii="Tahoma" w:hAnsi="Tahoma" w:cs="Tahoma"/>
          <w:sz w:val="22"/>
          <w:szCs w:val="22"/>
        </w:rPr>
      </w:pPr>
    </w:p>
    <w:p w14:paraId="78D2711A" w14:textId="692117E1" w:rsidR="00C85A0D" w:rsidRPr="00D85749" w:rsidRDefault="005F4042">
      <w:pPr>
        <w:spacing w:line="240" w:lineRule="auto"/>
        <w:ind w:firstLine="0"/>
        <w:jc w:val="center"/>
        <w:rPr>
          <w:rFonts w:ascii="Tahoma" w:hAnsi="Tahoma" w:cs="Tahoma"/>
          <w:i/>
          <w:iCs/>
          <w:sz w:val="22"/>
          <w:szCs w:val="22"/>
        </w:rPr>
      </w:pPr>
      <w:r w:rsidRPr="00D85749">
        <w:rPr>
          <w:rFonts w:ascii="Tahoma" w:hAnsi="Tahoma" w:cs="Tahoma"/>
          <w:i/>
          <w:iCs/>
          <w:sz w:val="22"/>
          <w:szCs w:val="22"/>
        </w:rPr>
        <w:t>2022-06-2</w:t>
      </w:r>
      <w:r w:rsidRPr="00D85749">
        <w:rPr>
          <w:rFonts w:ascii="Tahoma" w:hAnsi="Tahoma" w:cs="Tahoma"/>
          <w:i/>
          <w:iCs/>
          <w:sz w:val="22"/>
          <w:szCs w:val="22"/>
        </w:rPr>
        <w:t xml:space="preserve">7 </w:t>
      </w:r>
      <w:r w:rsidR="00D85749">
        <w:rPr>
          <w:rFonts w:ascii="Tahoma" w:hAnsi="Tahoma" w:cs="Tahoma"/>
          <w:i/>
          <w:iCs/>
          <w:sz w:val="22"/>
          <w:szCs w:val="22"/>
        </w:rPr>
        <w:t xml:space="preserve"> </w:t>
      </w:r>
      <w:r w:rsidR="00C85A0D" w:rsidRPr="00D85749">
        <w:rPr>
          <w:rFonts w:ascii="Tahoma" w:hAnsi="Tahoma" w:cs="Tahoma"/>
          <w:sz w:val="22"/>
          <w:szCs w:val="22"/>
        </w:rPr>
        <w:t>Nr.</w:t>
      </w:r>
      <w:r w:rsidR="00C85A0D" w:rsidRPr="00D85749">
        <w:rPr>
          <w:rFonts w:ascii="Tahoma" w:hAnsi="Tahoma" w:cs="Tahoma"/>
          <w:i/>
          <w:iCs/>
          <w:sz w:val="22"/>
          <w:szCs w:val="22"/>
        </w:rPr>
        <w:t xml:space="preserve"> </w:t>
      </w:r>
      <w:r w:rsidRPr="00D85749">
        <w:rPr>
          <w:rFonts w:ascii="Tahoma" w:hAnsi="Tahoma" w:cs="Tahoma"/>
          <w:i/>
          <w:iCs/>
          <w:sz w:val="22"/>
          <w:szCs w:val="22"/>
        </w:rPr>
        <w:t>001</w:t>
      </w:r>
    </w:p>
    <w:p w14:paraId="3C49E071" w14:textId="77777777" w:rsidR="00C85A0D" w:rsidRPr="00BD02A7" w:rsidRDefault="00C85A0D">
      <w:pPr>
        <w:spacing w:line="240" w:lineRule="auto"/>
        <w:ind w:firstLine="0"/>
        <w:jc w:val="center"/>
        <w:rPr>
          <w:rFonts w:ascii="Tahoma" w:hAnsi="Tahoma" w:cs="Tahoma"/>
          <w:sz w:val="22"/>
          <w:szCs w:val="22"/>
        </w:rPr>
      </w:pPr>
    </w:p>
    <w:p w14:paraId="79341B66" w14:textId="7AEBD875" w:rsidR="00C85A0D" w:rsidRPr="00BD02A7" w:rsidRDefault="005F4042">
      <w:pPr>
        <w:spacing w:line="240" w:lineRule="auto"/>
        <w:ind w:firstLine="0"/>
        <w:jc w:val="center"/>
        <w:rPr>
          <w:rFonts w:ascii="Tahoma" w:hAnsi="Tahoma" w:cs="Tahoma"/>
          <w:sz w:val="22"/>
          <w:szCs w:val="22"/>
        </w:rPr>
      </w:pPr>
      <w:r w:rsidRPr="005F4042">
        <w:rPr>
          <w:rFonts w:ascii="Tahoma" w:hAnsi="Tahoma" w:cs="Tahoma"/>
          <w:i/>
          <w:sz w:val="22"/>
          <w:szCs w:val="22"/>
        </w:rPr>
        <w:t>Kaunas, Student</w:t>
      </w:r>
      <w:r w:rsidRPr="005F4042">
        <w:rPr>
          <w:rFonts w:ascii="Tahoma" w:hAnsi="Tahoma" w:cs="Tahoma" w:hint="eastAsia"/>
          <w:i/>
          <w:sz w:val="22"/>
          <w:szCs w:val="22"/>
        </w:rPr>
        <w:t>ų</w:t>
      </w:r>
      <w:r w:rsidRPr="005F4042">
        <w:rPr>
          <w:rFonts w:ascii="Tahoma" w:hAnsi="Tahoma" w:cs="Tahoma"/>
          <w:i/>
          <w:sz w:val="22"/>
          <w:szCs w:val="22"/>
        </w:rPr>
        <w:t xml:space="preserve"> g. 50.</w:t>
      </w:r>
    </w:p>
    <w:bookmarkEnd w:id="0"/>
    <w:bookmarkEnd w:id="1"/>
    <w:bookmarkEnd w:id="2"/>
    <w:bookmarkEnd w:id="3"/>
    <w:bookmarkEnd w:id="4"/>
    <w:bookmarkEnd w:id="5"/>
    <w:bookmarkEnd w:id="6"/>
    <w:bookmarkEnd w:id="7"/>
    <w:bookmarkEnd w:id="8"/>
    <w:p w14:paraId="5F0C1BC7" w14:textId="77777777" w:rsidR="00C85A0D" w:rsidRPr="00BD02A7" w:rsidRDefault="00C85A0D" w:rsidP="007D70B5">
      <w:pPr>
        <w:spacing w:line="240" w:lineRule="auto"/>
        <w:ind w:firstLine="0"/>
        <w:rPr>
          <w:rFonts w:ascii="Tahoma" w:hAnsi="Tahoma" w:cs="Tahoma"/>
          <w:sz w:val="22"/>
          <w:szCs w:val="22"/>
        </w:rPr>
      </w:pPr>
    </w:p>
    <w:p w14:paraId="6E9287B8" w14:textId="0E25B8B3" w:rsidR="00C85A0D" w:rsidRPr="00BD02A7" w:rsidRDefault="00CF4A45" w:rsidP="00162EAD">
      <w:pPr>
        <w:spacing w:line="240" w:lineRule="auto"/>
        <w:ind w:firstLine="567"/>
        <w:jc w:val="left"/>
        <w:rPr>
          <w:rFonts w:ascii="Tahoma" w:hAnsi="Tahoma" w:cs="Tahoma"/>
          <w:b/>
          <w:sz w:val="22"/>
          <w:szCs w:val="22"/>
        </w:rPr>
      </w:pPr>
      <w:r w:rsidRPr="00BD02A7">
        <w:rPr>
          <w:rFonts w:ascii="Tahoma" w:hAnsi="Tahoma" w:cs="Tahoma"/>
          <w:b/>
          <w:sz w:val="22"/>
          <w:szCs w:val="22"/>
        </w:rPr>
        <w:t>Mažosios bendrijos n</w:t>
      </w:r>
      <w:r w:rsidR="00F74D72" w:rsidRPr="00BD02A7">
        <w:rPr>
          <w:rFonts w:ascii="Tahoma" w:hAnsi="Tahoma" w:cs="Tahoma"/>
          <w:b/>
          <w:sz w:val="22"/>
          <w:szCs w:val="22"/>
        </w:rPr>
        <w:t xml:space="preserve">arių </w:t>
      </w:r>
      <w:r w:rsidR="00AE7EAD" w:rsidRPr="00BD02A7">
        <w:rPr>
          <w:rFonts w:ascii="Tahoma" w:hAnsi="Tahoma" w:cs="Tahoma"/>
          <w:b/>
          <w:sz w:val="22"/>
          <w:szCs w:val="22"/>
        </w:rPr>
        <w:t>susirinkimo (toliau – Susirinkimas)</w:t>
      </w:r>
      <w:r w:rsidR="00162EAD" w:rsidRPr="00BD02A7">
        <w:rPr>
          <w:rFonts w:ascii="Tahoma" w:hAnsi="Tahoma" w:cs="Tahoma"/>
          <w:b/>
          <w:sz w:val="22"/>
          <w:szCs w:val="22"/>
        </w:rPr>
        <w:t xml:space="preserve"> data:</w:t>
      </w:r>
      <w:r w:rsidR="003A47AA" w:rsidRPr="00BD02A7">
        <w:rPr>
          <w:rFonts w:ascii="Tahoma" w:hAnsi="Tahoma" w:cs="Tahoma"/>
          <w:b/>
          <w:sz w:val="22"/>
          <w:szCs w:val="22"/>
        </w:rPr>
        <w:t xml:space="preserve"> </w:t>
      </w:r>
      <w:r w:rsidR="005F4042" w:rsidRPr="00D85749">
        <w:rPr>
          <w:rFonts w:ascii="Tahoma" w:hAnsi="Tahoma" w:cs="Tahoma"/>
          <w:i/>
          <w:sz w:val="22"/>
          <w:szCs w:val="22"/>
        </w:rPr>
        <w:t>2022-06-27</w:t>
      </w:r>
    </w:p>
    <w:p w14:paraId="066D834D" w14:textId="77777777" w:rsidR="00162EAD" w:rsidRPr="00BD02A7" w:rsidRDefault="00162EAD" w:rsidP="00162EAD">
      <w:pPr>
        <w:spacing w:line="240" w:lineRule="auto"/>
        <w:ind w:firstLine="567"/>
        <w:jc w:val="left"/>
        <w:rPr>
          <w:rFonts w:ascii="Tahoma" w:hAnsi="Tahoma" w:cs="Tahoma"/>
          <w:b/>
          <w:sz w:val="22"/>
          <w:szCs w:val="22"/>
        </w:rPr>
      </w:pPr>
    </w:p>
    <w:p w14:paraId="3252D25A" w14:textId="25E46CB4" w:rsidR="00162EAD" w:rsidRPr="00BD02A7" w:rsidRDefault="00162EAD" w:rsidP="00162EAD">
      <w:pPr>
        <w:spacing w:line="240" w:lineRule="auto"/>
        <w:ind w:firstLine="567"/>
        <w:jc w:val="left"/>
        <w:rPr>
          <w:rFonts w:ascii="Tahoma" w:hAnsi="Tahoma" w:cs="Tahoma"/>
          <w:sz w:val="22"/>
          <w:szCs w:val="22"/>
        </w:rPr>
      </w:pPr>
      <w:r w:rsidRPr="00BD02A7">
        <w:rPr>
          <w:rFonts w:ascii="Tahoma" w:hAnsi="Tahoma" w:cs="Tahoma"/>
          <w:b/>
          <w:sz w:val="22"/>
          <w:szCs w:val="22"/>
        </w:rPr>
        <w:t>Susirinkimo vieta:</w:t>
      </w:r>
      <w:r w:rsidR="003A47AA" w:rsidRPr="00BD02A7">
        <w:rPr>
          <w:rFonts w:ascii="Tahoma" w:hAnsi="Tahoma" w:cs="Tahoma"/>
          <w:b/>
          <w:sz w:val="22"/>
          <w:szCs w:val="22"/>
        </w:rPr>
        <w:t xml:space="preserve"> </w:t>
      </w:r>
      <w:r w:rsidR="00D85749" w:rsidRPr="00D85749">
        <w:rPr>
          <w:rFonts w:ascii="Tahoma" w:hAnsi="Tahoma" w:cs="Tahoma"/>
          <w:i/>
          <w:iCs/>
          <w:sz w:val="22"/>
          <w:szCs w:val="22"/>
        </w:rPr>
        <w:t>Kaunas, Student</w:t>
      </w:r>
      <w:r w:rsidR="00D85749" w:rsidRPr="00D85749">
        <w:rPr>
          <w:rFonts w:ascii="Tahoma" w:hAnsi="Tahoma" w:cs="Tahoma" w:hint="eastAsia"/>
          <w:i/>
          <w:iCs/>
          <w:sz w:val="22"/>
          <w:szCs w:val="22"/>
        </w:rPr>
        <w:t>ų</w:t>
      </w:r>
      <w:r w:rsidR="00D85749" w:rsidRPr="00D85749">
        <w:rPr>
          <w:rFonts w:ascii="Tahoma" w:hAnsi="Tahoma" w:cs="Tahoma"/>
          <w:i/>
          <w:iCs/>
          <w:sz w:val="22"/>
          <w:szCs w:val="22"/>
        </w:rPr>
        <w:t xml:space="preserve"> g. 50.</w:t>
      </w:r>
    </w:p>
    <w:p w14:paraId="2E5C9512" w14:textId="77777777" w:rsidR="00162EAD" w:rsidRPr="00BD02A7" w:rsidRDefault="00162EAD" w:rsidP="00162EAD">
      <w:pPr>
        <w:spacing w:line="240" w:lineRule="auto"/>
        <w:ind w:firstLine="567"/>
        <w:jc w:val="left"/>
        <w:rPr>
          <w:rFonts w:ascii="Tahoma" w:hAnsi="Tahoma" w:cs="Tahoma"/>
          <w:b/>
          <w:sz w:val="22"/>
          <w:szCs w:val="22"/>
        </w:rPr>
      </w:pPr>
    </w:p>
    <w:p w14:paraId="30CFAD3B" w14:textId="2AB43E0A" w:rsidR="00162EAD" w:rsidRPr="00BD02A7" w:rsidRDefault="00162EAD" w:rsidP="00162EAD">
      <w:pPr>
        <w:spacing w:line="240" w:lineRule="auto"/>
        <w:ind w:firstLine="567"/>
        <w:jc w:val="left"/>
        <w:rPr>
          <w:rFonts w:ascii="Tahoma" w:hAnsi="Tahoma" w:cs="Tahoma"/>
          <w:b/>
          <w:sz w:val="22"/>
          <w:szCs w:val="22"/>
        </w:rPr>
      </w:pPr>
      <w:r w:rsidRPr="00BD02A7">
        <w:rPr>
          <w:rFonts w:ascii="Tahoma" w:hAnsi="Tahoma" w:cs="Tahoma"/>
          <w:b/>
          <w:sz w:val="22"/>
          <w:szCs w:val="22"/>
        </w:rPr>
        <w:t>Susirinkimo pradžia:</w:t>
      </w:r>
      <w:r w:rsidR="00684CD3" w:rsidRPr="00BD02A7">
        <w:rPr>
          <w:rFonts w:ascii="Tahoma" w:hAnsi="Tahoma" w:cs="Tahoma"/>
          <w:b/>
          <w:sz w:val="22"/>
          <w:szCs w:val="22"/>
        </w:rPr>
        <w:t xml:space="preserve"> </w:t>
      </w:r>
      <w:r w:rsidR="00D85749">
        <w:rPr>
          <w:rFonts w:ascii="Tahoma" w:hAnsi="Tahoma" w:cs="Tahoma"/>
          <w:i/>
          <w:sz w:val="22"/>
          <w:szCs w:val="22"/>
        </w:rPr>
        <w:t>13:00</w:t>
      </w:r>
    </w:p>
    <w:p w14:paraId="2A35742C" w14:textId="77777777" w:rsidR="00162EAD" w:rsidRPr="00BD02A7" w:rsidRDefault="00162EAD" w:rsidP="00162EAD">
      <w:pPr>
        <w:spacing w:line="240" w:lineRule="auto"/>
        <w:ind w:firstLine="567"/>
        <w:jc w:val="left"/>
        <w:rPr>
          <w:rFonts w:ascii="Tahoma" w:hAnsi="Tahoma" w:cs="Tahoma"/>
          <w:b/>
          <w:sz w:val="22"/>
          <w:szCs w:val="22"/>
        </w:rPr>
      </w:pPr>
    </w:p>
    <w:p w14:paraId="5FB67740" w14:textId="1A4A4678" w:rsidR="00162EAD" w:rsidRPr="00BD02A7" w:rsidRDefault="00162EAD" w:rsidP="00162EAD">
      <w:pPr>
        <w:spacing w:line="240" w:lineRule="auto"/>
        <w:ind w:firstLine="567"/>
        <w:jc w:val="left"/>
        <w:rPr>
          <w:rFonts w:ascii="Tahoma" w:hAnsi="Tahoma" w:cs="Tahoma"/>
          <w:b/>
          <w:sz w:val="22"/>
          <w:szCs w:val="22"/>
        </w:rPr>
      </w:pPr>
      <w:r w:rsidRPr="00BD02A7">
        <w:rPr>
          <w:rFonts w:ascii="Tahoma" w:hAnsi="Tahoma" w:cs="Tahoma"/>
          <w:b/>
          <w:sz w:val="22"/>
          <w:szCs w:val="22"/>
        </w:rPr>
        <w:t>Susirinkimo pabaiga:</w:t>
      </w:r>
      <w:r w:rsidR="00684CD3" w:rsidRPr="00BD02A7">
        <w:rPr>
          <w:rFonts w:ascii="Tahoma" w:hAnsi="Tahoma" w:cs="Tahoma"/>
          <w:sz w:val="22"/>
          <w:szCs w:val="22"/>
        </w:rPr>
        <w:t xml:space="preserve"> </w:t>
      </w:r>
      <w:r w:rsidR="00D85749" w:rsidRPr="00D85749">
        <w:rPr>
          <w:rFonts w:ascii="Tahoma" w:hAnsi="Tahoma" w:cs="Tahoma"/>
          <w:i/>
          <w:iCs/>
          <w:sz w:val="22"/>
          <w:szCs w:val="22"/>
        </w:rPr>
        <w:t>15:00</w:t>
      </w:r>
    </w:p>
    <w:p w14:paraId="7609C616" w14:textId="77777777" w:rsidR="00AB307D" w:rsidRPr="00BD02A7" w:rsidRDefault="00AB307D" w:rsidP="006D4C0A">
      <w:pPr>
        <w:pStyle w:val="Footer"/>
        <w:rPr>
          <w:rFonts w:ascii="Tahoma" w:hAnsi="Tahoma" w:cs="Tahoma"/>
          <w:spacing w:val="-3"/>
          <w:sz w:val="22"/>
          <w:szCs w:val="22"/>
        </w:rPr>
      </w:pPr>
    </w:p>
    <w:p w14:paraId="70013326" w14:textId="6DD3BFEC" w:rsidR="00AB307D" w:rsidRPr="00BD02A7" w:rsidRDefault="00AB307D" w:rsidP="00C41E0E">
      <w:pPr>
        <w:tabs>
          <w:tab w:val="left" w:pos="567"/>
          <w:tab w:val="left" w:pos="851"/>
        </w:tabs>
        <w:spacing w:line="240" w:lineRule="auto"/>
        <w:ind w:firstLine="0"/>
        <w:rPr>
          <w:rFonts w:ascii="Tahoma" w:hAnsi="Tahoma" w:cs="Tahoma"/>
          <w:sz w:val="22"/>
          <w:szCs w:val="22"/>
        </w:rPr>
      </w:pPr>
      <w:r w:rsidRPr="00BD02A7">
        <w:rPr>
          <w:rFonts w:ascii="Tahoma" w:hAnsi="Tahoma" w:cs="Tahoma"/>
          <w:spacing w:val="-3"/>
          <w:sz w:val="22"/>
          <w:szCs w:val="22"/>
        </w:rPr>
        <w:t xml:space="preserve">    </w:t>
      </w:r>
      <w:r w:rsidR="006D4C0A" w:rsidRPr="00BD02A7">
        <w:rPr>
          <w:rFonts w:ascii="Tahoma" w:hAnsi="Tahoma" w:cs="Tahoma"/>
          <w:spacing w:val="-3"/>
          <w:sz w:val="22"/>
          <w:szCs w:val="22"/>
        </w:rPr>
        <w:tab/>
      </w:r>
      <w:r w:rsidR="00AE7EAD" w:rsidRPr="00BD02A7">
        <w:rPr>
          <w:rFonts w:ascii="Tahoma" w:hAnsi="Tahoma" w:cs="Tahoma"/>
          <w:sz w:val="22"/>
          <w:szCs w:val="22"/>
        </w:rPr>
        <w:t>S</w:t>
      </w:r>
      <w:r w:rsidR="00162EAD" w:rsidRPr="00BD02A7">
        <w:rPr>
          <w:rFonts w:ascii="Tahoma" w:hAnsi="Tahoma" w:cs="Tahoma"/>
          <w:sz w:val="22"/>
          <w:szCs w:val="22"/>
        </w:rPr>
        <w:t xml:space="preserve">usirinkime </w:t>
      </w:r>
      <w:r w:rsidR="00D20C89" w:rsidRPr="00BD02A7">
        <w:rPr>
          <w:rFonts w:ascii="Tahoma" w:hAnsi="Tahoma" w:cs="Tahoma"/>
          <w:sz w:val="22"/>
          <w:szCs w:val="22"/>
        </w:rPr>
        <w:t>dalyvavo</w:t>
      </w:r>
      <w:r w:rsidRPr="00BD02A7">
        <w:rPr>
          <w:rFonts w:ascii="Tahoma" w:hAnsi="Tahoma" w:cs="Tahoma"/>
          <w:sz w:val="22"/>
          <w:szCs w:val="22"/>
        </w:rPr>
        <w:t xml:space="preserve"> </w:t>
      </w:r>
      <w:r w:rsidR="00D85749" w:rsidRPr="00D85749">
        <w:rPr>
          <w:rFonts w:ascii="Tahoma" w:hAnsi="Tahoma" w:cs="Tahoma"/>
          <w:i/>
          <w:iCs/>
          <w:sz w:val="22"/>
          <w:szCs w:val="22"/>
        </w:rPr>
        <w:t>3</w:t>
      </w:r>
      <w:r w:rsidR="00D85749">
        <w:rPr>
          <w:rFonts w:ascii="Tahoma" w:hAnsi="Tahoma" w:cs="Tahoma"/>
          <w:sz w:val="22"/>
          <w:szCs w:val="22"/>
        </w:rPr>
        <w:t xml:space="preserve"> </w:t>
      </w:r>
      <w:r w:rsidR="00F74D72" w:rsidRPr="00BD02A7">
        <w:rPr>
          <w:rFonts w:ascii="Tahoma" w:hAnsi="Tahoma" w:cs="Tahoma"/>
          <w:sz w:val="22"/>
          <w:szCs w:val="22"/>
        </w:rPr>
        <w:t>nari</w:t>
      </w:r>
      <w:r w:rsidR="00D101E2" w:rsidRPr="00BD02A7">
        <w:rPr>
          <w:rFonts w:ascii="Tahoma" w:hAnsi="Tahoma" w:cs="Tahoma"/>
          <w:sz w:val="22"/>
          <w:szCs w:val="22"/>
        </w:rPr>
        <w:t>ai</w:t>
      </w:r>
      <w:r w:rsidRPr="00BD02A7">
        <w:rPr>
          <w:rFonts w:ascii="Tahoma" w:hAnsi="Tahoma" w:cs="Tahoma"/>
          <w:sz w:val="22"/>
          <w:szCs w:val="22"/>
        </w:rPr>
        <w:t>,</w:t>
      </w:r>
      <w:r w:rsidR="00162EAD" w:rsidRPr="00BD02A7">
        <w:rPr>
          <w:rFonts w:ascii="Tahoma" w:hAnsi="Tahoma" w:cs="Tahoma"/>
          <w:sz w:val="22"/>
          <w:szCs w:val="22"/>
        </w:rPr>
        <w:t xml:space="preserve"> </w:t>
      </w:r>
      <w:r w:rsidR="00F74D72" w:rsidRPr="00BD02A7">
        <w:rPr>
          <w:rFonts w:ascii="Tahoma" w:hAnsi="Tahoma" w:cs="Tahoma"/>
          <w:sz w:val="22"/>
          <w:szCs w:val="22"/>
        </w:rPr>
        <w:t>turinčių teisę balsuoti narių susirinkime</w:t>
      </w:r>
      <w:r w:rsidR="00D101E2" w:rsidRPr="00BD02A7">
        <w:rPr>
          <w:rStyle w:val="FootnoteReference"/>
          <w:rFonts w:ascii="Tahoma" w:hAnsi="Tahoma" w:cs="Tahoma"/>
          <w:sz w:val="22"/>
          <w:szCs w:val="22"/>
        </w:rPr>
        <w:footnoteReference w:id="2"/>
      </w:r>
      <w:r w:rsidR="00F74D72" w:rsidRPr="00BD02A7">
        <w:rPr>
          <w:rFonts w:ascii="Tahoma" w:hAnsi="Tahoma" w:cs="Tahoma"/>
          <w:sz w:val="22"/>
          <w:szCs w:val="22"/>
        </w:rPr>
        <w:t xml:space="preserve">. </w:t>
      </w:r>
    </w:p>
    <w:p w14:paraId="79142E10" w14:textId="7EBAC083" w:rsidR="00162EAD" w:rsidRPr="00BD02A7" w:rsidRDefault="00D20C89" w:rsidP="000601AA">
      <w:pPr>
        <w:tabs>
          <w:tab w:val="left" w:pos="567"/>
        </w:tabs>
        <w:spacing w:line="240" w:lineRule="auto"/>
        <w:ind w:firstLine="567"/>
        <w:rPr>
          <w:rFonts w:ascii="Tahoma" w:hAnsi="Tahoma" w:cs="Tahoma"/>
          <w:sz w:val="22"/>
          <w:szCs w:val="22"/>
        </w:rPr>
      </w:pPr>
      <w:r w:rsidRPr="00BD02A7">
        <w:rPr>
          <w:rFonts w:ascii="Tahoma" w:hAnsi="Tahoma" w:cs="Tahoma"/>
          <w:sz w:val="22"/>
          <w:szCs w:val="22"/>
        </w:rPr>
        <w:t>Susirinkimo kvorumas buvo</w:t>
      </w:r>
      <w:r w:rsidR="006E6A42" w:rsidRPr="00BD02A7">
        <w:rPr>
          <w:rStyle w:val="FootnoteReference"/>
          <w:rFonts w:ascii="Tahoma" w:hAnsi="Tahoma" w:cs="Tahoma"/>
          <w:sz w:val="22"/>
          <w:szCs w:val="22"/>
        </w:rPr>
        <w:footnoteReference w:id="3"/>
      </w:r>
      <w:r w:rsidR="00D85749">
        <w:rPr>
          <w:rFonts w:ascii="Tahoma" w:hAnsi="Tahoma" w:cs="Tahoma"/>
          <w:sz w:val="22"/>
          <w:szCs w:val="22"/>
        </w:rPr>
        <w:t xml:space="preserve"> </w:t>
      </w:r>
      <w:r w:rsidR="00D85749" w:rsidRPr="00D85749">
        <w:rPr>
          <w:rFonts w:ascii="Tahoma" w:hAnsi="Tahoma" w:cs="Tahoma"/>
          <w:i/>
          <w:iCs/>
          <w:sz w:val="22"/>
          <w:szCs w:val="22"/>
        </w:rPr>
        <w:t>3</w:t>
      </w:r>
      <w:r w:rsidR="00162EAD" w:rsidRPr="00BD02A7">
        <w:rPr>
          <w:rFonts w:ascii="Tahoma" w:hAnsi="Tahoma" w:cs="Tahoma"/>
          <w:sz w:val="22"/>
          <w:szCs w:val="22"/>
        </w:rPr>
        <w:t>.</w:t>
      </w:r>
    </w:p>
    <w:p w14:paraId="1638265C" w14:textId="77777777" w:rsidR="00B53C00" w:rsidRPr="00BD02A7" w:rsidRDefault="00B53C00" w:rsidP="000601AA">
      <w:pPr>
        <w:tabs>
          <w:tab w:val="left" w:pos="567"/>
        </w:tabs>
        <w:spacing w:line="240" w:lineRule="auto"/>
        <w:ind w:firstLine="567"/>
        <w:rPr>
          <w:rFonts w:ascii="Tahoma" w:hAnsi="Tahoma" w:cs="Tahoma"/>
          <w:sz w:val="22"/>
          <w:szCs w:val="22"/>
        </w:rPr>
      </w:pPr>
    </w:p>
    <w:p w14:paraId="0324455B" w14:textId="47191542" w:rsidR="00B53C00" w:rsidRPr="00BD02A7" w:rsidRDefault="00B53C00" w:rsidP="00D85749">
      <w:pPr>
        <w:tabs>
          <w:tab w:val="left" w:pos="567"/>
        </w:tabs>
        <w:spacing w:line="240" w:lineRule="auto"/>
        <w:ind w:firstLine="567"/>
        <w:rPr>
          <w:rFonts w:ascii="Tahoma" w:hAnsi="Tahoma" w:cs="Tahoma"/>
          <w:bCs/>
          <w:sz w:val="22"/>
          <w:szCs w:val="22"/>
        </w:rPr>
      </w:pPr>
      <w:r w:rsidRPr="00BD02A7">
        <w:rPr>
          <w:rFonts w:ascii="Tahoma" w:hAnsi="Tahoma" w:cs="Tahoma"/>
          <w:bCs/>
          <w:sz w:val="22"/>
          <w:szCs w:val="22"/>
        </w:rPr>
        <w:t>Ap</w:t>
      </w:r>
      <w:r w:rsidR="00EA5CDF" w:rsidRPr="00BD02A7">
        <w:rPr>
          <w:rFonts w:ascii="Tahoma" w:hAnsi="Tahoma" w:cs="Tahoma"/>
          <w:bCs/>
          <w:sz w:val="22"/>
          <w:szCs w:val="22"/>
        </w:rPr>
        <w:t>ie S</w:t>
      </w:r>
      <w:r w:rsidRPr="00BD02A7">
        <w:rPr>
          <w:rFonts w:ascii="Tahoma" w:hAnsi="Tahoma" w:cs="Tahoma"/>
          <w:bCs/>
          <w:sz w:val="22"/>
          <w:szCs w:val="22"/>
        </w:rPr>
        <w:t xml:space="preserve">usirinkimą </w:t>
      </w:r>
      <w:r w:rsidR="00CF4A45" w:rsidRPr="00BD02A7">
        <w:rPr>
          <w:rFonts w:ascii="Tahoma" w:hAnsi="Tahoma" w:cs="Tahoma"/>
          <w:bCs/>
          <w:sz w:val="22"/>
          <w:szCs w:val="22"/>
        </w:rPr>
        <w:t xml:space="preserve">nariai </w:t>
      </w:r>
      <w:r w:rsidRPr="00BD02A7">
        <w:rPr>
          <w:rFonts w:ascii="Tahoma" w:hAnsi="Tahoma" w:cs="Tahoma"/>
          <w:bCs/>
          <w:sz w:val="22"/>
          <w:szCs w:val="22"/>
        </w:rPr>
        <w:t xml:space="preserve">buvo informuoti </w:t>
      </w:r>
      <w:r w:rsidR="00D85749" w:rsidRPr="00D85749">
        <w:rPr>
          <w:rFonts w:ascii="Tahoma" w:hAnsi="Tahoma" w:cs="Tahoma"/>
          <w:bCs/>
          <w:sz w:val="22"/>
          <w:szCs w:val="22"/>
        </w:rPr>
        <w:t>elektronini</w:t>
      </w:r>
      <w:r w:rsidR="00D85749" w:rsidRPr="00D85749">
        <w:rPr>
          <w:rFonts w:ascii="Tahoma" w:hAnsi="Tahoma" w:cs="Tahoma" w:hint="eastAsia"/>
          <w:bCs/>
          <w:sz w:val="22"/>
          <w:szCs w:val="22"/>
        </w:rPr>
        <w:t>ų</w:t>
      </w:r>
      <w:r w:rsidR="00D85749" w:rsidRPr="00D85749">
        <w:rPr>
          <w:rFonts w:ascii="Tahoma" w:hAnsi="Tahoma" w:cs="Tahoma"/>
          <w:bCs/>
          <w:sz w:val="22"/>
          <w:szCs w:val="22"/>
        </w:rPr>
        <w:t xml:space="preserve"> ryši</w:t>
      </w:r>
      <w:r w:rsidR="00D85749" w:rsidRPr="00D85749">
        <w:rPr>
          <w:rFonts w:ascii="Tahoma" w:hAnsi="Tahoma" w:cs="Tahoma" w:hint="eastAsia"/>
          <w:bCs/>
          <w:sz w:val="22"/>
          <w:szCs w:val="22"/>
        </w:rPr>
        <w:t>ų</w:t>
      </w:r>
      <w:r w:rsidR="00D85749">
        <w:rPr>
          <w:rFonts w:ascii="Tahoma" w:hAnsi="Tahoma" w:cs="Tahoma"/>
          <w:bCs/>
          <w:sz w:val="22"/>
          <w:szCs w:val="22"/>
        </w:rPr>
        <w:t xml:space="preserve"> </w:t>
      </w:r>
      <w:r w:rsidR="00D85749" w:rsidRPr="00D85749">
        <w:rPr>
          <w:rFonts w:ascii="Tahoma" w:hAnsi="Tahoma" w:cs="Tahoma"/>
          <w:bCs/>
          <w:sz w:val="22"/>
          <w:szCs w:val="22"/>
        </w:rPr>
        <w:t>priemon</w:t>
      </w:r>
      <w:r w:rsidR="00D85749" w:rsidRPr="00D85749">
        <w:rPr>
          <w:rFonts w:ascii="Tahoma" w:hAnsi="Tahoma" w:cs="Tahoma" w:hint="eastAsia"/>
          <w:bCs/>
          <w:sz w:val="22"/>
          <w:szCs w:val="22"/>
        </w:rPr>
        <w:t>ė</w:t>
      </w:r>
      <w:r w:rsidR="00D85749" w:rsidRPr="00D85749">
        <w:rPr>
          <w:rFonts w:ascii="Tahoma" w:hAnsi="Tahoma" w:cs="Tahoma"/>
          <w:bCs/>
          <w:sz w:val="22"/>
          <w:szCs w:val="22"/>
        </w:rPr>
        <w:t>mis</w:t>
      </w:r>
      <w:r w:rsidR="00E62AFA" w:rsidRPr="00BD02A7">
        <w:rPr>
          <w:rStyle w:val="FootnoteReference"/>
          <w:rFonts w:ascii="Tahoma" w:hAnsi="Tahoma" w:cs="Tahoma"/>
          <w:bCs/>
          <w:sz w:val="22"/>
          <w:szCs w:val="22"/>
        </w:rPr>
        <w:footnoteReference w:id="4"/>
      </w:r>
      <w:r w:rsidRPr="00BD02A7">
        <w:rPr>
          <w:rFonts w:ascii="Tahoma" w:hAnsi="Tahoma" w:cs="Tahoma"/>
          <w:bCs/>
          <w:sz w:val="22"/>
          <w:szCs w:val="22"/>
        </w:rPr>
        <w:t xml:space="preserve">. Dokumentai, įrodantys, kad </w:t>
      </w:r>
      <w:r w:rsidR="00427608" w:rsidRPr="00BD02A7">
        <w:rPr>
          <w:rFonts w:ascii="Tahoma" w:hAnsi="Tahoma" w:cs="Tahoma"/>
          <w:bCs/>
          <w:sz w:val="22"/>
          <w:szCs w:val="22"/>
        </w:rPr>
        <w:t xml:space="preserve">nariai </w:t>
      </w:r>
      <w:r w:rsidR="00EA5CDF" w:rsidRPr="00BD02A7">
        <w:rPr>
          <w:rFonts w:ascii="Tahoma" w:hAnsi="Tahoma" w:cs="Tahoma"/>
          <w:bCs/>
          <w:sz w:val="22"/>
          <w:szCs w:val="22"/>
        </w:rPr>
        <w:t xml:space="preserve"> buvo informuoti apie S</w:t>
      </w:r>
      <w:r w:rsidRPr="00BD02A7">
        <w:rPr>
          <w:rFonts w:ascii="Tahoma" w:hAnsi="Tahoma" w:cs="Tahoma"/>
          <w:bCs/>
          <w:sz w:val="22"/>
          <w:szCs w:val="22"/>
        </w:rPr>
        <w:t>usirinkimo sušaukimą, pridedami prie protokolo (priedas Nr. 2).</w:t>
      </w:r>
    </w:p>
    <w:p w14:paraId="218574CC" w14:textId="77777777" w:rsidR="00281E4C" w:rsidRPr="00BD02A7" w:rsidRDefault="00281E4C" w:rsidP="000601AA">
      <w:pPr>
        <w:tabs>
          <w:tab w:val="left" w:pos="567"/>
        </w:tabs>
        <w:spacing w:line="240" w:lineRule="auto"/>
        <w:ind w:firstLine="567"/>
        <w:rPr>
          <w:rFonts w:ascii="Tahoma" w:hAnsi="Tahoma" w:cs="Tahoma"/>
          <w:bCs/>
          <w:sz w:val="22"/>
          <w:szCs w:val="22"/>
        </w:rPr>
      </w:pPr>
    </w:p>
    <w:p w14:paraId="17DE8D8E" w14:textId="77777777" w:rsidR="007D70B5" w:rsidRPr="00BD02A7" w:rsidRDefault="009D1239" w:rsidP="007D70B5">
      <w:pPr>
        <w:numPr>
          <w:ilvl w:val="0"/>
          <w:numId w:val="11"/>
        </w:numPr>
        <w:spacing w:line="240" w:lineRule="auto"/>
        <w:rPr>
          <w:rFonts w:ascii="Tahoma" w:hAnsi="Tahoma" w:cs="Tahoma"/>
          <w:b/>
          <w:sz w:val="22"/>
          <w:szCs w:val="22"/>
          <w:u w:val="single"/>
        </w:rPr>
      </w:pPr>
      <w:r w:rsidRPr="00BD02A7">
        <w:rPr>
          <w:rFonts w:ascii="Tahoma" w:hAnsi="Tahoma" w:cs="Tahoma"/>
          <w:b/>
          <w:sz w:val="22"/>
          <w:szCs w:val="22"/>
          <w:u w:val="single"/>
        </w:rPr>
        <w:t>PROCEDŪRINIŲ KLAUSIMŲ SVARSTYMAS</w:t>
      </w:r>
      <w:r w:rsidR="00E62AFA" w:rsidRPr="00BD02A7">
        <w:rPr>
          <w:rStyle w:val="FootnoteReference"/>
          <w:rFonts w:ascii="Tahoma" w:hAnsi="Tahoma" w:cs="Tahoma"/>
          <w:b/>
          <w:sz w:val="22"/>
          <w:szCs w:val="22"/>
          <w:u w:val="single"/>
        </w:rPr>
        <w:footnoteReference w:id="5"/>
      </w:r>
    </w:p>
    <w:p w14:paraId="4FE94A17" w14:textId="77777777" w:rsidR="00281E4C" w:rsidRPr="00BD02A7" w:rsidRDefault="00281E4C" w:rsidP="00281E4C">
      <w:pPr>
        <w:spacing w:line="240" w:lineRule="auto"/>
        <w:ind w:firstLine="0"/>
        <w:rPr>
          <w:rFonts w:ascii="Tahoma" w:hAnsi="Tahoma" w:cs="Tahoma"/>
          <w:b/>
          <w:sz w:val="22"/>
          <w:szCs w:val="22"/>
          <w:u w:val="single"/>
        </w:rPr>
      </w:pPr>
    </w:p>
    <w:p w14:paraId="43CC3576" w14:textId="77777777" w:rsidR="007D70B5" w:rsidRPr="00BD02A7" w:rsidRDefault="007D70B5" w:rsidP="007D70B5">
      <w:pPr>
        <w:numPr>
          <w:ilvl w:val="0"/>
          <w:numId w:val="12"/>
        </w:numPr>
        <w:spacing w:line="240" w:lineRule="auto"/>
        <w:rPr>
          <w:rFonts w:ascii="Tahoma" w:hAnsi="Tahoma" w:cs="Tahoma"/>
          <w:sz w:val="22"/>
          <w:szCs w:val="22"/>
        </w:rPr>
      </w:pPr>
      <w:r w:rsidRPr="00BD02A7">
        <w:rPr>
          <w:rFonts w:ascii="Tahoma" w:hAnsi="Tahoma" w:cs="Tahoma"/>
          <w:sz w:val="22"/>
          <w:szCs w:val="22"/>
        </w:rPr>
        <w:t xml:space="preserve">SVARSTYTA: </w:t>
      </w:r>
      <w:r w:rsidR="00DC56F4" w:rsidRPr="00BD02A7">
        <w:rPr>
          <w:rFonts w:ascii="Tahoma" w:hAnsi="Tahoma" w:cs="Tahoma"/>
          <w:sz w:val="22"/>
          <w:szCs w:val="22"/>
        </w:rPr>
        <w:t>Susirinkimo pirmininko rinkimai</w:t>
      </w:r>
      <w:r w:rsidR="0005211F" w:rsidRPr="00BD02A7">
        <w:rPr>
          <w:rFonts w:ascii="Tahoma" w:hAnsi="Tahoma" w:cs="Tahoma"/>
          <w:sz w:val="22"/>
          <w:szCs w:val="22"/>
        </w:rPr>
        <w:t>.</w:t>
      </w:r>
    </w:p>
    <w:p w14:paraId="0C2BD94B" w14:textId="3B049C1E" w:rsidR="007D70B5" w:rsidRPr="00BD02A7" w:rsidRDefault="007D70B5" w:rsidP="007D70B5">
      <w:pPr>
        <w:spacing w:line="240" w:lineRule="auto"/>
        <w:ind w:left="927" w:firstLine="0"/>
        <w:rPr>
          <w:rFonts w:ascii="Tahoma" w:hAnsi="Tahoma" w:cs="Tahoma"/>
          <w:sz w:val="22"/>
          <w:szCs w:val="22"/>
        </w:rPr>
      </w:pPr>
      <w:r w:rsidRPr="00BD02A7">
        <w:rPr>
          <w:rFonts w:ascii="Tahoma" w:hAnsi="Tahoma" w:cs="Tahoma"/>
          <w:b/>
          <w:sz w:val="22"/>
          <w:szCs w:val="22"/>
        </w:rPr>
        <w:t>NUSPRĘSTA:</w:t>
      </w:r>
      <w:r w:rsidRPr="00BD02A7">
        <w:rPr>
          <w:rFonts w:ascii="Tahoma" w:hAnsi="Tahoma" w:cs="Tahoma"/>
          <w:sz w:val="22"/>
          <w:szCs w:val="22"/>
        </w:rPr>
        <w:t xml:space="preserve"> Susirinkimo pirmininku išrinkt</w:t>
      </w:r>
      <w:r w:rsidR="00BC6E17">
        <w:rPr>
          <w:rFonts w:ascii="Tahoma" w:hAnsi="Tahoma" w:cs="Tahoma"/>
          <w:sz w:val="22"/>
          <w:szCs w:val="22"/>
        </w:rPr>
        <w:t>as</w:t>
      </w:r>
      <w:r w:rsidRPr="00BD02A7">
        <w:rPr>
          <w:rFonts w:ascii="Tahoma" w:hAnsi="Tahoma" w:cs="Tahoma"/>
          <w:sz w:val="22"/>
          <w:szCs w:val="22"/>
        </w:rPr>
        <w:t xml:space="preserve"> </w:t>
      </w:r>
      <w:r w:rsidR="00BC6E17">
        <w:rPr>
          <w:rFonts w:ascii="Tahoma" w:hAnsi="Tahoma" w:cs="Tahoma"/>
          <w:i/>
          <w:sz w:val="22"/>
          <w:szCs w:val="22"/>
        </w:rPr>
        <w:t>Airidas Janonis</w:t>
      </w:r>
      <w:r w:rsidR="00937A0F" w:rsidRPr="00BD02A7">
        <w:rPr>
          <w:rFonts w:ascii="Tahoma" w:hAnsi="Tahoma" w:cs="Tahoma"/>
          <w:sz w:val="22"/>
          <w:szCs w:val="22"/>
        </w:rPr>
        <w:t>.</w:t>
      </w:r>
    </w:p>
    <w:p w14:paraId="093BDB88" w14:textId="77777777" w:rsidR="007D70B5" w:rsidRPr="00BD02A7" w:rsidRDefault="007D70B5" w:rsidP="007D70B5">
      <w:pPr>
        <w:spacing w:line="240" w:lineRule="auto"/>
        <w:ind w:left="927" w:firstLine="0"/>
        <w:rPr>
          <w:rFonts w:ascii="Tahoma" w:hAnsi="Tahoma" w:cs="Tahoma"/>
          <w:sz w:val="22"/>
          <w:szCs w:val="22"/>
        </w:rPr>
      </w:pPr>
      <w:r w:rsidRPr="00BD02A7">
        <w:rPr>
          <w:rFonts w:ascii="Tahoma" w:hAnsi="Tahoma" w:cs="Tahoma"/>
          <w:sz w:val="22"/>
          <w:szCs w:val="22"/>
        </w:rPr>
        <w:lastRenderedPageBreak/>
        <w:t xml:space="preserve">BALSAVO: </w:t>
      </w:r>
    </w:p>
    <w:p w14:paraId="5861963E" w14:textId="78331900" w:rsidR="007D70B5" w:rsidRPr="00BD02A7" w:rsidRDefault="007D70B5" w:rsidP="007D70B5">
      <w:pPr>
        <w:spacing w:line="240" w:lineRule="auto"/>
        <w:ind w:left="927" w:firstLine="0"/>
        <w:rPr>
          <w:rFonts w:ascii="Tahoma" w:hAnsi="Tahoma" w:cs="Tahoma"/>
          <w:sz w:val="22"/>
          <w:szCs w:val="22"/>
        </w:rPr>
      </w:pPr>
      <w:r w:rsidRPr="00BD02A7">
        <w:rPr>
          <w:rFonts w:ascii="Tahoma" w:hAnsi="Tahoma" w:cs="Tahoma"/>
          <w:sz w:val="22"/>
          <w:szCs w:val="22"/>
        </w:rPr>
        <w:t xml:space="preserve">už – </w:t>
      </w:r>
      <w:r w:rsidR="00BC6E17">
        <w:rPr>
          <w:rFonts w:ascii="Tahoma" w:hAnsi="Tahoma" w:cs="Tahoma"/>
          <w:i/>
          <w:sz w:val="22"/>
          <w:szCs w:val="22"/>
        </w:rPr>
        <w:t>2</w:t>
      </w:r>
      <w:r w:rsidRPr="00BD02A7">
        <w:rPr>
          <w:rFonts w:ascii="Tahoma" w:hAnsi="Tahoma" w:cs="Tahoma"/>
          <w:sz w:val="22"/>
          <w:szCs w:val="22"/>
        </w:rPr>
        <w:t xml:space="preserve"> balsai;</w:t>
      </w:r>
    </w:p>
    <w:p w14:paraId="32CDBE50" w14:textId="0F97DC90" w:rsidR="007D70B5" w:rsidRPr="00BD02A7" w:rsidRDefault="007D70B5" w:rsidP="007D70B5">
      <w:pPr>
        <w:spacing w:line="240" w:lineRule="auto"/>
        <w:ind w:left="927" w:firstLine="0"/>
        <w:rPr>
          <w:rFonts w:ascii="Tahoma" w:hAnsi="Tahoma" w:cs="Tahoma"/>
          <w:sz w:val="22"/>
          <w:szCs w:val="22"/>
        </w:rPr>
      </w:pPr>
      <w:r w:rsidRPr="00BD02A7">
        <w:rPr>
          <w:rFonts w:ascii="Tahoma" w:hAnsi="Tahoma" w:cs="Tahoma"/>
          <w:sz w:val="22"/>
          <w:szCs w:val="22"/>
        </w:rPr>
        <w:t xml:space="preserve">prieš – </w:t>
      </w:r>
      <w:r w:rsidR="00BC6E17" w:rsidRPr="00BC6E17">
        <w:rPr>
          <w:rFonts w:ascii="Tahoma" w:hAnsi="Tahoma" w:cs="Tahoma"/>
          <w:i/>
          <w:iCs/>
          <w:sz w:val="22"/>
          <w:szCs w:val="22"/>
        </w:rPr>
        <w:t>0</w:t>
      </w:r>
      <w:r w:rsidRPr="00BD02A7">
        <w:rPr>
          <w:rFonts w:ascii="Tahoma" w:hAnsi="Tahoma" w:cs="Tahoma"/>
          <w:sz w:val="22"/>
          <w:szCs w:val="22"/>
        </w:rPr>
        <w:t xml:space="preserve"> balsai;</w:t>
      </w:r>
    </w:p>
    <w:p w14:paraId="1A0ACB39" w14:textId="2CD71EA9" w:rsidR="007D70B5" w:rsidRPr="00BD02A7" w:rsidRDefault="007D70B5" w:rsidP="007D70B5">
      <w:pPr>
        <w:spacing w:line="240" w:lineRule="auto"/>
        <w:ind w:left="927" w:firstLine="0"/>
        <w:rPr>
          <w:rFonts w:ascii="Tahoma" w:hAnsi="Tahoma" w:cs="Tahoma"/>
          <w:sz w:val="22"/>
          <w:szCs w:val="22"/>
        </w:rPr>
      </w:pPr>
      <w:r w:rsidRPr="00BD02A7">
        <w:rPr>
          <w:rFonts w:ascii="Tahoma" w:hAnsi="Tahoma" w:cs="Tahoma"/>
          <w:sz w:val="22"/>
          <w:szCs w:val="22"/>
        </w:rPr>
        <w:t xml:space="preserve">susilaikė – </w:t>
      </w:r>
      <w:r w:rsidR="00BC6E17" w:rsidRPr="00BC6E17">
        <w:rPr>
          <w:rFonts w:ascii="Tahoma" w:hAnsi="Tahoma" w:cs="Tahoma"/>
          <w:i/>
          <w:iCs/>
          <w:sz w:val="22"/>
          <w:szCs w:val="22"/>
        </w:rPr>
        <w:t>0</w:t>
      </w:r>
      <w:r w:rsidRPr="00BD02A7">
        <w:rPr>
          <w:rFonts w:ascii="Tahoma" w:hAnsi="Tahoma" w:cs="Tahoma"/>
          <w:sz w:val="22"/>
          <w:szCs w:val="22"/>
        </w:rPr>
        <w:t xml:space="preserve"> balsai.</w:t>
      </w:r>
    </w:p>
    <w:p w14:paraId="170C2B82" w14:textId="77777777" w:rsidR="007D70B5" w:rsidRPr="00BD02A7" w:rsidRDefault="007D70B5" w:rsidP="007D70B5">
      <w:pPr>
        <w:tabs>
          <w:tab w:val="left" w:pos="567"/>
        </w:tabs>
        <w:spacing w:line="240" w:lineRule="auto"/>
        <w:ind w:left="426" w:firstLine="0"/>
        <w:rPr>
          <w:rFonts w:ascii="Tahoma" w:hAnsi="Tahoma" w:cs="Tahoma"/>
          <w:sz w:val="22"/>
          <w:szCs w:val="22"/>
        </w:rPr>
      </w:pPr>
    </w:p>
    <w:p w14:paraId="48EDCCF4" w14:textId="77777777" w:rsidR="007D70B5" w:rsidRPr="00BD02A7" w:rsidRDefault="009D1239" w:rsidP="007D70B5">
      <w:pPr>
        <w:numPr>
          <w:ilvl w:val="0"/>
          <w:numId w:val="11"/>
        </w:numPr>
        <w:spacing w:line="240" w:lineRule="auto"/>
        <w:rPr>
          <w:rFonts w:ascii="Tahoma" w:hAnsi="Tahoma" w:cs="Tahoma"/>
          <w:b/>
          <w:sz w:val="22"/>
          <w:szCs w:val="22"/>
          <w:u w:val="single"/>
        </w:rPr>
      </w:pPr>
      <w:r w:rsidRPr="00BD02A7">
        <w:rPr>
          <w:rFonts w:ascii="Tahoma" w:hAnsi="Tahoma" w:cs="Tahoma"/>
          <w:b/>
          <w:sz w:val="22"/>
          <w:szCs w:val="22"/>
          <w:u w:val="single"/>
        </w:rPr>
        <w:t>DARBOTVARKĖS KLAUSIMŲ SVARSTYMAS</w:t>
      </w:r>
    </w:p>
    <w:p w14:paraId="65DC855B" w14:textId="77777777" w:rsidR="00FD4265" w:rsidRPr="00BD02A7" w:rsidRDefault="00FD4265" w:rsidP="00FD4265">
      <w:pPr>
        <w:spacing w:line="240" w:lineRule="auto"/>
        <w:rPr>
          <w:rFonts w:ascii="Tahoma" w:hAnsi="Tahoma" w:cs="Tahoma"/>
          <w:b/>
          <w:sz w:val="22"/>
          <w:szCs w:val="22"/>
          <w:u w:val="single"/>
        </w:rPr>
      </w:pPr>
    </w:p>
    <w:p w14:paraId="57F4D04B" w14:textId="0C58E890" w:rsidR="00C85A0D" w:rsidRPr="00BD02A7" w:rsidRDefault="009E35D0">
      <w:pPr>
        <w:spacing w:line="240" w:lineRule="auto"/>
        <w:ind w:firstLine="567"/>
        <w:rPr>
          <w:rFonts w:ascii="Tahoma" w:hAnsi="Tahoma" w:cs="Tahoma"/>
          <w:b/>
          <w:sz w:val="22"/>
          <w:szCs w:val="22"/>
          <w:u w:val="single"/>
        </w:rPr>
      </w:pPr>
      <w:r w:rsidRPr="00BD02A7">
        <w:rPr>
          <w:rFonts w:ascii="Tahoma" w:hAnsi="Tahoma" w:cs="Tahoma"/>
          <w:b/>
          <w:sz w:val="22"/>
          <w:szCs w:val="22"/>
          <w:u w:val="single"/>
        </w:rPr>
        <w:t>Susirinkimo d</w:t>
      </w:r>
      <w:r w:rsidR="00C85A0D" w:rsidRPr="00BD02A7">
        <w:rPr>
          <w:rFonts w:ascii="Tahoma" w:hAnsi="Tahoma" w:cs="Tahoma"/>
          <w:b/>
          <w:sz w:val="22"/>
          <w:szCs w:val="22"/>
          <w:u w:val="single"/>
        </w:rPr>
        <w:t>arbotvarkė</w:t>
      </w:r>
      <w:r w:rsidR="008335E6" w:rsidRPr="00BD02A7">
        <w:rPr>
          <w:rFonts w:ascii="Tahoma" w:hAnsi="Tahoma" w:cs="Tahoma"/>
          <w:b/>
          <w:sz w:val="22"/>
          <w:szCs w:val="22"/>
        </w:rPr>
        <w:t>:</w:t>
      </w:r>
    </w:p>
    <w:p w14:paraId="65E7BE16" w14:textId="0C9091DA" w:rsidR="00B157E4" w:rsidRPr="00BD02A7" w:rsidRDefault="00BC6E17" w:rsidP="00E007B3">
      <w:pPr>
        <w:numPr>
          <w:ilvl w:val="0"/>
          <w:numId w:val="14"/>
        </w:numPr>
        <w:spacing w:line="240" w:lineRule="auto"/>
        <w:ind w:left="993"/>
        <w:outlineLvl w:val="0"/>
        <w:rPr>
          <w:rFonts w:ascii="Tahoma" w:hAnsi="Tahoma" w:cs="Tahoma"/>
          <w:sz w:val="22"/>
          <w:szCs w:val="22"/>
        </w:rPr>
      </w:pPr>
      <w:r>
        <w:rPr>
          <w:rFonts w:ascii="Tahoma" w:hAnsi="Tahoma" w:cs="Tahoma"/>
          <w:sz w:val="22"/>
          <w:szCs w:val="22"/>
        </w:rPr>
        <w:t>Finansinių ataskaitų už 2021</w:t>
      </w:r>
      <w:r w:rsidR="00254695">
        <w:rPr>
          <w:rFonts w:ascii="Tahoma" w:hAnsi="Tahoma" w:cs="Tahoma"/>
          <w:sz w:val="22"/>
          <w:szCs w:val="22"/>
        </w:rPr>
        <w:t xml:space="preserve"> </w:t>
      </w:r>
      <w:r>
        <w:rPr>
          <w:rFonts w:ascii="Tahoma" w:hAnsi="Tahoma" w:cs="Tahoma"/>
          <w:sz w:val="22"/>
          <w:szCs w:val="22"/>
        </w:rPr>
        <w:t>m. peržiūra</w:t>
      </w:r>
      <w:r w:rsidR="009D1239" w:rsidRPr="00BD02A7">
        <w:rPr>
          <w:rFonts w:ascii="Tahoma" w:hAnsi="Tahoma" w:cs="Tahoma"/>
          <w:sz w:val="22"/>
          <w:szCs w:val="22"/>
        </w:rPr>
        <w:t>;</w:t>
      </w:r>
    </w:p>
    <w:p w14:paraId="2AD18014" w14:textId="17C8D4C0" w:rsidR="00BC6E17" w:rsidRDefault="00BC6E17" w:rsidP="00E007B3">
      <w:pPr>
        <w:numPr>
          <w:ilvl w:val="0"/>
          <w:numId w:val="14"/>
        </w:numPr>
        <w:spacing w:line="240" w:lineRule="auto"/>
        <w:ind w:left="993"/>
        <w:outlineLvl w:val="0"/>
        <w:rPr>
          <w:rFonts w:ascii="Tahoma" w:hAnsi="Tahoma" w:cs="Tahoma"/>
          <w:sz w:val="22"/>
          <w:szCs w:val="22"/>
        </w:rPr>
      </w:pPr>
      <w:r w:rsidRPr="00BC6E17">
        <w:rPr>
          <w:rFonts w:ascii="Tahoma" w:hAnsi="Tahoma" w:cs="Tahoma"/>
          <w:sz w:val="22"/>
          <w:szCs w:val="22"/>
        </w:rPr>
        <w:t>Metin</w:t>
      </w:r>
      <w:r w:rsidRPr="00BC6E17">
        <w:rPr>
          <w:rFonts w:ascii="Tahoma" w:hAnsi="Tahoma" w:cs="Tahoma" w:hint="eastAsia"/>
          <w:sz w:val="22"/>
          <w:szCs w:val="22"/>
        </w:rPr>
        <w:t>ė</w:t>
      </w:r>
      <w:r w:rsidRPr="00BC6E17">
        <w:rPr>
          <w:rFonts w:ascii="Tahoma" w:hAnsi="Tahoma" w:cs="Tahoma"/>
          <w:sz w:val="22"/>
          <w:szCs w:val="22"/>
        </w:rPr>
        <w:t>s pelno mokes</w:t>
      </w:r>
      <w:r w:rsidRPr="00BC6E17">
        <w:rPr>
          <w:rFonts w:ascii="Tahoma" w:hAnsi="Tahoma" w:cs="Tahoma" w:hint="eastAsia"/>
          <w:sz w:val="22"/>
          <w:szCs w:val="22"/>
        </w:rPr>
        <w:t>č</w:t>
      </w:r>
      <w:r w:rsidRPr="00BC6E17">
        <w:rPr>
          <w:rFonts w:ascii="Tahoma" w:hAnsi="Tahoma" w:cs="Tahoma"/>
          <w:sz w:val="22"/>
          <w:szCs w:val="22"/>
        </w:rPr>
        <w:t>io deklaracijos už 2021 m. (forma PLN204) perži</w:t>
      </w:r>
      <w:r w:rsidRPr="00BC6E17">
        <w:rPr>
          <w:rFonts w:ascii="Tahoma" w:hAnsi="Tahoma" w:cs="Tahoma" w:hint="eastAsia"/>
          <w:sz w:val="22"/>
          <w:szCs w:val="22"/>
        </w:rPr>
        <w:t>ū</w:t>
      </w:r>
      <w:r w:rsidRPr="00BC6E17">
        <w:rPr>
          <w:rFonts w:ascii="Tahoma" w:hAnsi="Tahoma" w:cs="Tahoma"/>
          <w:sz w:val="22"/>
          <w:szCs w:val="22"/>
        </w:rPr>
        <w:t>ra</w:t>
      </w:r>
      <w:r>
        <w:rPr>
          <w:rFonts w:ascii="Tahoma" w:hAnsi="Tahoma" w:cs="Tahoma"/>
          <w:sz w:val="22"/>
          <w:szCs w:val="22"/>
        </w:rPr>
        <w:t>;</w:t>
      </w:r>
    </w:p>
    <w:p w14:paraId="34ECF795" w14:textId="441791FF" w:rsidR="009D1239" w:rsidRPr="00BD02A7" w:rsidRDefault="00BC6E17" w:rsidP="00E007B3">
      <w:pPr>
        <w:numPr>
          <w:ilvl w:val="0"/>
          <w:numId w:val="14"/>
        </w:numPr>
        <w:spacing w:line="240" w:lineRule="auto"/>
        <w:ind w:left="993"/>
        <w:outlineLvl w:val="0"/>
        <w:rPr>
          <w:rFonts w:ascii="Tahoma" w:hAnsi="Tahoma" w:cs="Tahoma"/>
          <w:sz w:val="22"/>
          <w:szCs w:val="22"/>
        </w:rPr>
      </w:pPr>
      <w:r>
        <w:rPr>
          <w:rFonts w:ascii="Tahoma" w:hAnsi="Tahoma" w:cs="Tahoma"/>
          <w:sz w:val="22"/>
          <w:szCs w:val="22"/>
        </w:rPr>
        <w:t>Papildomo nario pridėjimas prie „</w:t>
      </w:r>
      <w:proofErr w:type="spellStart"/>
      <w:r>
        <w:rPr>
          <w:rFonts w:ascii="Tahoma" w:hAnsi="Tahoma" w:cs="Tahoma"/>
          <w:sz w:val="22"/>
          <w:szCs w:val="22"/>
        </w:rPr>
        <w:t>Moonleaf</w:t>
      </w:r>
      <w:proofErr w:type="spellEnd"/>
      <w:r>
        <w:rPr>
          <w:rFonts w:ascii="Tahoma" w:hAnsi="Tahoma" w:cs="Tahoma"/>
          <w:sz w:val="22"/>
          <w:szCs w:val="22"/>
        </w:rPr>
        <w:t xml:space="preserve"> </w:t>
      </w:r>
      <w:proofErr w:type="spellStart"/>
      <w:r>
        <w:rPr>
          <w:rFonts w:ascii="Tahoma" w:hAnsi="Tahoma" w:cs="Tahoma"/>
          <w:sz w:val="22"/>
          <w:szCs w:val="22"/>
        </w:rPr>
        <w:t>studio</w:t>
      </w:r>
      <w:proofErr w:type="spellEnd"/>
      <w:r>
        <w:rPr>
          <w:rFonts w:ascii="Tahoma" w:hAnsi="Tahoma" w:cs="Tahoma"/>
          <w:sz w:val="22"/>
          <w:szCs w:val="22"/>
        </w:rPr>
        <w:t>, MB“ mažosios bendrijos narių sąrašo</w:t>
      </w:r>
      <w:r>
        <w:rPr>
          <w:rFonts w:ascii="Tahoma" w:hAnsi="Tahoma" w:cs="Tahoma"/>
          <w:sz w:val="22"/>
          <w:szCs w:val="22"/>
        </w:rPr>
        <w:t>;</w:t>
      </w:r>
    </w:p>
    <w:p w14:paraId="01E2DD49" w14:textId="77777777" w:rsidR="001A4A71" w:rsidRPr="00BD02A7" w:rsidRDefault="001A4A71" w:rsidP="009920E8">
      <w:pPr>
        <w:spacing w:line="240" w:lineRule="auto"/>
        <w:ind w:firstLine="0"/>
        <w:outlineLvl w:val="0"/>
        <w:rPr>
          <w:rFonts w:ascii="Tahoma" w:hAnsi="Tahoma" w:cs="Tahoma"/>
          <w:sz w:val="22"/>
          <w:szCs w:val="22"/>
        </w:rPr>
      </w:pPr>
    </w:p>
    <w:p w14:paraId="774FD7F0" w14:textId="030FB49D" w:rsidR="0090743C" w:rsidRPr="00BC6E17" w:rsidRDefault="00C85A0D" w:rsidP="0090743C">
      <w:pPr>
        <w:numPr>
          <w:ilvl w:val="0"/>
          <w:numId w:val="15"/>
        </w:numPr>
        <w:tabs>
          <w:tab w:val="left" w:pos="851"/>
        </w:tabs>
        <w:spacing w:line="240" w:lineRule="auto"/>
        <w:outlineLvl w:val="0"/>
        <w:rPr>
          <w:rFonts w:ascii="Tahoma" w:hAnsi="Tahoma" w:cs="Tahoma"/>
          <w:i/>
          <w:iCs/>
          <w:sz w:val="22"/>
          <w:szCs w:val="22"/>
        </w:rPr>
      </w:pPr>
      <w:r w:rsidRPr="00BD02A7">
        <w:rPr>
          <w:rFonts w:ascii="Tahoma" w:hAnsi="Tahoma" w:cs="Tahoma"/>
          <w:sz w:val="22"/>
          <w:szCs w:val="22"/>
        </w:rPr>
        <w:t xml:space="preserve">SVARSTYTA: </w:t>
      </w:r>
      <w:r w:rsidR="00BC6E17" w:rsidRPr="00BC6E17">
        <w:rPr>
          <w:rFonts w:ascii="Tahoma" w:hAnsi="Tahoma" w:cs="Tahoma"/>
          <w:i/>
          <w:iCs/>
          <w:sz w:val="22"/>
          <w:szCs w:val="22"/>
        </w:rPr>
        <w:t>Finansinių ataskaitų už 2021</w:t>
      </w:r>
      <w:r w:rsidR="00254695">
        <w:rPr>
          <w:rFonts w:ascii="Tahoma" w:hAnsi="Tahoma" w:cs="Tahoma"/>
          <w:i/>
          <w:iCs/>
          <w:sz w:val="22"/>
          <w:szCs w:val="22"/>
        </w:rPr>
        <w:t xml:space="preserve"> </w:t>
      </w:r>
      <w:r w:rsidR="00BC6E17" w:rsidRPr="00BC6E17">
        <w:rPr>
          <w:rFonts w:ascii="Tahoma" w:hAnsi="Tahoma" w:cs="Tahoma"/>
          <w:i/>
          <w:iCs/>
          <w:sz w:val="22"/>
          <w:szCs w:val="22"/>
        </w:rPr>
        <w:t>m. peržiūra</w:t>
      </w:r>
    </w:p>
    <w:p w14:paraId="4D1C08A7" w14:textId="7A6D66D4" w:rsidR="00D07197" w:rsidRPr="00BD02A7" w:rsidRDefault="00B26DF4" w:rsidP="0090743C">
      <w:pPr>
        <w:tabs>
          <w:tab w:val="left" w:pos="709"/>
          <w:tab w:val="left" w:pos="2127"/>
        </w:tabs>
        <w:spacing w:line="240" w:lineRule="auto"/>
        <w:rPr>
          <w:rFonts w:ascii="Tahoma" w:hAnsi="Tahoma" w:cs="Tahoma"/>
          <w:sz w:val="22"/>
          <w:szCs w:val="22"/>
        </w:rPr>
      </w:pPr>
      <w:r w:rsidRPr="00BD02A7">
        <w:rPr>
          <w:rFonts w:ascii="Tahoma" w:hAnsi="Tahoma" w:cs="Tahoma"/>
          <w:b/>
          <w:bCs/>
          <w:sz w:val="22"/>
          <w:szCs w:val="22"/>
        </w:rPr>
        <w:t xml:space="preserve">    NUSPRĘSTA</w:t>
      </w:r>
      <w:r w:rsidR="003E0BA2" w:rsidRPr="00BD02A7">
        <w:rPr>
          <w:rStyle w:val="FootnoteReference"/>
          <w:rFonts w:ascii="Tahoma" w:hAnsi="Tahoma" w:cs="Tahoma"/>
          <w:b/>
          <w:bCs/>
          <w:sz w:val="22"/>
          <w:szCs w:val="22"/>
        </w:rPr>
        <w:footnoteReference w:id="6"/>
      </w:r>
      <w:r w:rsidRPr="00BD02A7">
        <w:rPr>
          <w:rFonts w:ascii="Tahoma" w:hAnsi="Tahoma" w:cs="Tahoma"/>
          <w:b/>
          <w:bCs/>
          <w:sz w:val="22"/>
          <w:szCs w:val="22"/>
        </w:rPr>
        <w:t xml:space="preserve">: </w:t>
      </w:r>
      <w:bookmarkStart w:id="9" w:name="_Hlk107239416"/>
      <w:r w:rsidR="00254695">
        <w:rPr>
          <w:rFonts w:ascii="Tahoma" w:hAnsi="Tahoma" w:cs="Tahoma"/>
          <w:sz w:val="22"/>
          <w:szCs w:val="22"/>
        </w:rPr>
        <w:t>Pateikti Finansines ataskaitas už 2021 m</w:t>
      </w:r>
      <w:r w:rsidRPr="00BD02A7">
        <w:rPr>
          <w:rFonts w:ascii="Tahoma" w:hAnsi="Tahoma" w:cs="Tahoma"/>
          <w:sz w:val="22"/>
          <w:szCs w:val="22"/>
        </w:rPr>
        <w:t>.</w:t>
      </w:r>
      <w:r w:rsidR="00254695">
        <w:rPr>
          <w:rFonts w:ascii="Tahoma" w:hAnsi="Tahoma" w:cs="Tahoma"/>
          <w:sz w:val="22"/>
          <w:szCs w:val="22"/>
        </w:rPr>
        <w:t xml:space="preserve"> Registrų Centrui;</w:t>
      </w:r>
    </w:p>
    <w:bookmarkEnd w:id="9"/>
    <w:p w14:paraId="4784BFD1" w14:textId="160A6D38" w:rsidR="00D07197" w:rsidRPr="00BD02A7" w:rsidRDefault="00B26DF4" w:rsidP="0090743C">
      <w:pPr>
        <w:tabs>
          <w:tab w:val="left" w:pos="709"/>
          <w:tab w:val="left" w:pos="2127"/>
        </w:tabs>
        <w:spacing w:line="240" w:lineRule="auto"/>
        <w:ind w:firstLine="851"/>
        <w:rPr>
          <w:rFonts w:ascii="Tahoma" w:hAnsi="Tahoma" w:cs="Tahoma"/>
          <w:sz w:val="22"/>
          <w:szCs w:val="22"/>
        </w:rPr>
      </w:pPr>
      <w:r w:rsidRPr="00BD02A7">
        <w:rPr>
          <w:rFonts w:ascii="Tahoma" w:hAnsi="Tahoma" w:cs="Tahoma"/>
          <w:sz w:val="22"/>
          <w:szCs w:val="22"/>
        </w:rPr>
        <w:t xml:space="preserve">  </w:t>
      </w:r>
      <w:r w:rsidR="00D07197" w:rsidRPr="00BD02A7">
        <w:rPr>
          <w:rFonts w:ascii="Tahoma" w:hAnsi="Tahoma" w:cs="Tahoma"/>
          <w:sz w:val="22"/>
          <w:szCs w:val="22"/>
        </w:rPr>
        <w:t>BALSAVO</w:t>
      </w:r>
      <w:r w:rsidR="00EC5A31" w:rsidRPr="00BD02A7">
        <w:rPr>
          <w:rStyle w:val="FootnoteReference"/>
          <w:rFonts w:ascii="Tahoma" w:hAnsi="Tahoma" w:cs="Tahoma"/>
          <w:sz w:val="22"/>
          <w:szCs w:val="22"/>
        </w:rPr>
        <w:footnoteReference w:id="7"/>
      </w:r>
      <w:r w:rsidR="00D07197" w:rsidRPr="00BD02A7">
        <w:rPr>
          <w:rFonts w:ascii="Tahoma" w:hAnsi="Tahoma" w:cs="Tahoma"/>
          <w:sz w:val="22"/>
          <w:szCs w:val="22"/>
        </w:rPr>
        <w:t xml:space="preserve">: už </w:t>
      </w:r>
      <w:r w:rsidR="00D07197" w:rsidRPr="00BD02A7">
        <w:rPr>
          <w:rFonts w:ascii="Tahoma" w:hAnsi="Tahoma" w:cs="Tahoma"/>
          <w:spacing w:val="-3"/>
          <w:sz w:val="22"/>
          <w:szCs w:val="22"/>
        </w:rPr>
        <w:t>–</w:t>
      </w:r>
      <w:r w:rsidR="00D07197" w:rsidRPr="00BD02A7">
        <w:rPr>
          <w:rFonts w:ascii="Tahoma" w:hAnsi="Tahoma" w:cs="Tahoma"/>
          <w:sz w:val="22"/>
          <w:szCs w:val="22"/>
        </w:rPr>
        <w:t xml:space="preserve"> </w:t>
      </w:r>
      <w:r w:rsidR="00254695">
        <w:rPr>
          <w:rFonts w:ascii="Tahoma" w:hAnsi="Tahoma" w:cs="Tahoma"/>
          <w:sz w:val="22"/>
          <w:szCs w:val="22"/>
        </w:rPr>
        <w:t>3</w:t>
      </w:r>
      <w:r w:rsidR="00D07197" w:rsidRPr="00BD02A7">
        <w:rPr>
          <w:rFonts w:ascii="Tahoma" w:hAnsi="Tahoma" w:cs="Tahoma"/>
          <w:sz w:val="22"/>
          <w:szCs w:val="22"/>
        </w:rPr>
        <w:t xml:space="preserve"> balsai;</w:t>
      </w:r>
    </w:p>
    <w:p w14:paraId="4ABF83E6" w14:textId="1B70BCC8" w:rsidR="00D07197" w:rsidRPr="00BD02A7" w:rsidRDefault="00D07197" w:rsidP="00D07197">
      <w:pPr>
        <w:tabs>
          <w:tab w:val="left" w:pos="2127"/>
        </w:tabs>
        <w:spacing w:line="240" w:lineRule="auto"/>
        <w:ind w:left="1440" w:firstLine="0"/>
        <w:rPr>
          <w:rFonts w:ascii="Tahoma" w:hAnsi="Tahoma" w:cs="Tahoma"/>
          <w:sz w:val="22"/>
          <w:szCs w:val="22"/>
        </w:rPr>
      </w:pPr>
      <w:r w:rsidRPr="00BD02A7">
        <w:rPr>
          <w:rFonts w:ascii="Tahoma" w:hAnsi="Tahoma" w:cs="Tahoma"/>
          <w:sz w:val="22"/>
          <w:szCs w:val="22"/>
        </w:rPr>
        <w:t xml:space="preserve">            prieš </w:t>
      </w:r>
      <w:r w:rsidRPr="00BD02A7">
        <w:rPr>
          <w:rFonts w:ascii="Tahoma" w:hAnsi="Tahoma" w:cs="Tahoma"/>
          <w:spacing w:val="-3"/>
          <w:sz w:val="22"/>
          <w:szCs w:val="22"/>
        </w:rPr>
        <w:t>–</w:t>
      </w:r>
      <w:r w:rsidRPr="00BD02A7">
        <w:rPr>
          <w:rFonts w:ascii="Tahoma" w:hAnsi="Tahoma" w:cs="Tahoma"/>
          <w:sz w:val="22"/>
          <w:szCs w:val="22"/>
        </w:rPr>
        <w:t xml:space="preserve"> </w:t>
      </w:r>
      <w:r w:rsidR="00254695">
        <w:rPr>
          <w:rFonts w:ascii="Tahoma" w:hAnsi="Tahoma" w:cs="Tahoma"/>
          <w:sz w:val="22"/>
          <w:szCs w:val="22"/>
        </w:rPr>
        <w:t>0</w:t>
      </w:r>
      <w:r w:rsidRPr="00BD02A7">
        <w:rPr>
          <w:rFonts w:ascii="Tahoma" w:hAnsi="Tahoma" w:cs="Tahoma"/>
          <w:sz w:val="22"/>
          <w:szCs w:val="22"/>
        </w:rPr>
        <w:t xml:space="preserve"> balsai;</w:t>
      </w:r>
    </w:p>
    <w:p w14:paraId="3033F9A1" w14:textId="2BF822AE" w:rsidR="00C85A0D" w:rsidRPr="00BD02A7" w:rsidRDefault="00D07197" w:rsidP="00B26DF4">
      <w:pPr>
        <w:tabs>
          <w:tab w:val="left" w:pos="1440"/>
          <w:tab w:val="left" w:pos="2127"/>
        </w:tabs>
        <w:spacing w:line="240" w:lineRule="auto"/>
        <w:ind w:left="2127" w:hanging="687"/>
        <w:rPr>
          <w:rFonts w:ascii="Tahoma" w:hAnsi="Tahoma" w:cs="Tahoma"/>
          <w:sz w:val="22"/>
          <w:szCs w:val="22"/>
        </w:rPr>
      </w:pPr>
      <w:r w:rsidRPr="00BD02A7">
        <w:rPr>
          <w:rFonts w:ascii="Tahoma" w:hAnsi="Tahoma" w:cs="Tahoma"/>
          <w:sz w:val="22"/>
          <w:szCs w:val="22"/>
        </w:rPr>
        <w:t xml:space="preserve">            susilaikė </w:t>
      </w:r>
      <w:r w:rsidRPr="00BD02A7">
        <w:rPr>
          <w:rFonts w:ascii="Tahoma" w:hAnsi="Tahoma" w:cs="Tahoma"/>
          <w:spacing w:val="-3"/>
          <w:sz w:val="22"/>
          <w:szCs w:val="22"/>
        </w:rPr>
        <w:t>–</w:t>
      </w:r>
      <w:r w:rsidRPr="00BD02A7">
        <w:rPr>
          <w:rFonts w:ascii="Tahoma" w:hAnsi="Tahoma" w:cs="Tahoma"/>
          <w:sz w:val="22"/>
          <w:szCs w:val="22"/>
        </w:rPr>
        <w:t xml:space="preserve"> </w:t>
      </w:r>
      <w:r w:rsidR="00254695">
        <w:rPr>
          <w:rFonts w:ascii="Tahoma" w:hAnsi="Tahoma" w:cs="Tahoma"/>
          <w:sz w:val="22"/>
          <w:szCs w:val="22"/>
        </w:rPr>
        <w:t>0</w:t>
      </w:r>
      <w:r w:rsidRPr="00BD02A7">
        <w:rPr>
          <w:rFonts w:ascii="Tahoma" w:hAnsi="Tahoma" w:cs="Tahoma"/>
          <w:sz w:val="22"/>
          <w:szCs w:val="22"/>
        </w:rPr>
        <w:t xml:space="preserve"> balsai.</w:t>
      </w:r>
    </w:p>
    <w:p w14:paraId="54FC5E9E" w14:textId="77777777" w:rsidR="00C85A0D" w:rsidRPr="00BD02A7" w:rsidRDefault="00577035" w:rsidP="006D4C0A">
      <w:pPr>
        <w:tabs>
          <w:tab w:val="left" w:pos="1815"/>
        </w:tabs>
        <w:spacing w:line="240" w:lineRule="auto"/>
        <w:ind w:left="1701" w:hanging="141"/>
        <w:rPr>
          <w:rFonts w:ascii="Tahoma" w:hAnsi="Tahoma" w:cs="Tahoma"/>
          <w:i/>
          <w:sz w:val="22"/>
          <w:szCs w:val="22"/>
        </w:rPr>
      </w:pPr>
      <w:r w:rsidRPr="00BD02A7">
        <w:rPr>
          <w:rFonts w:ascii="Tahoma" w:hAnsi="Tahoma" w:cs="Tahoma"/>
          <w:sz w:val="22"/>
          <w:szCs w:val="22"/>
        </w:rPr>
        <w:tab/>
      </w:r>
    </w:p>
    <w:p w14:paraId="70C6B806" w14:textId="768B4C8C" w:rsidR="0090743C" w:rsidRPr="00BD02A7" w:rsidRDefault="0090743C" w:rsidP="0090743C">
      <w:pPr>
        <w:pStyle w:val="BodyTextIndent"/>
        <w:numPr>
          <w:ilvl w:val="0"/>
          <w:numId w:val="15"/>
        </w:numPr>
        <w:tabs>
          <w:tab w:val="left" w:pos="709"/>
          <w:tab w:val="left" w:pos="851"/>
        </w:tabs>
        <w:rPr>
          <w:rFonts w:ascii="Tahoma" w:hAnsi="Tahoma" w:cs="Tahoma"/>
          <w:sz w:val="22"/>
          <w:szCs w:val="22"/>
        </w:rPr>
      </w:pPr>
      <w:r w:rsidRPr="00BD02A7">
        <w:rPr>
          <w:rFonts w:ascii="Tahoma" w:hAnsi="Tahoma" w:cs="Tahoma"/>
          <w:sz w:val="22"/>
          <w:szCs w:val="22"/>
        </w:rPr>
        <w:t>SVARSTYTA:</w:t>
      </w:r>
      <w:r w:rsidR="006C1F00" w:rsidRPr="00BD02A7">
        <w:rPr>
          <w:rFonts w:ascii="Tahoma" w:hAnsi="Tahoma" w:cs="Tahoma"/>
          <w:sz w:val="22"/>
          <w:szCs w:val="22"/>
        </w:rPr>
        <w:t xml:space="preserve"> </w:t>
      </w:r>
      <w:r w:rsidR="008B777B" w:rsidRPr="008B777B">
        <w:rPr>
          <w:rFonts w:ascii="Tahoma" w:hAnsi="Tahoma" w:cs="Tahoma"/>
          <w:sz w:val="22"/>
          <w:szCs w:val="22"/>
        </w:rPr>
        <w:tab/>
      </w:r>
      <w:r w:rsidR="008B777B" w:rsidRPr="008B777B">
        <w:rPr>
          <w:rFonts w:ascii="Tahoma" w:hAnsi="Tahoma" w:cs="Tahoma"/>
          <w:i/>
          <w:iCs/>
          <w:sz w:val="22"/>
          <w:szCs w:val="22"/>
        </w:rPr>
        <w:t>Metin</w:t>
      </w:r>
      <w:r w:rsidR="008B777B" w:rsidRPr="008B777B">
        <w:rPr>
          <w:rFonts w:ascii="Tahoma" w:hAnsi="Tahoma" w:cs="Tahoma" w:hint="eastAsia"/>
          <w:i/>
          <w:iCs/>
          <w:sz w:val="22"/>
          <w:szCs w:val="22"/>
        </w:rPr>
        <w:t>ė</w:t>
      </w:r>
      <w:r w:rsidR="008B777B" w:rsidRPr="008B777B">
        <w:rPr>
          <w:rFonts w:ascii="Tahoma" w:hAnsi="Tahoma" w:cs="Tahoma"/>
          <w:i/>
          <w:iCs/>
          <w:sz w:val="22"/>
          <w:szCs w:val="22"/>
        </w:rPr>
        <w:t>s pelno mokes</w:t>
      </w:r>
      <w:r w:rsidR="008B777B" w:rsidRPr="008B777B">
        <w:rPr>
          <w:rFonts w:ascii="Tahoma" w:hAnsi="Tahoma" w:cs="Tahoma" w:hint="eastAsia"/>
          <w:i/>
          <w:iCs/>
          <w:sz w:val="22"/>
          <w:szCs w:val="22"/>
        </w:rPr>
        <w:t>č</w:t>
      </w:r>
      <w:r w:rsidR="008B777B" w:rsidRPr="008B777B">
        <w:rPr>
          <w:rFonts w:ascii="Tahoma" w:hAnsi="Tahoma" w:cs="Tahoma"/>
          <w:i/>
          <w:iCs/>
          <w:sz w:val="22"/>
          <w:szCs w:val="22"/>
        </w:rPr>
        <w:t>io deklaracijos už 2021 m. (forma PLN204) perži</w:t>
      </w:r>
      <w:r w:rsidR="008B777B" w:rsidRPr="008B777B">
        <w:rPr>
          <w:rFonts w:ascii="Tahoma" w:hAnsi="Tahoma" w:cs="Tahoma" w:hint="eastAsia"/>
          <w:i/>
          <w:iCs/>
          <w:sz w:val="22"/>
          <w:szCs w:val="22"/>
        </w:rPr>
        <w:t>ū</w:t>
      </w:r>
      <w:r w:rsidR="008B777B" w:rsidRPr="008B777B">
        <w:rPr>
          <w:rFonts w:ascii="Tahoma" w:hAnsi="Tahoma" w:cs="Tahoma"/>
          <w:i/>
          <w:iCs/>
          <w:sz w:val="22"/>
          <w:szCs w:val="22"/>
        </w:rPr>
        <w:t>ra</w:t>
      </w:r>
    </w:p>
    <w:p w14:paraId="128EBC36" w14:textId="37D49841" w:rsidR="0090743C" w:rsidRPr="00BD02A7" w:rsidRDefault="0090743C" w:rsidP="0090743C">
      <w:pPr>
        <w:tabs>
          <w:tab w:val="left" w:pos="709"/>
          <w:tab w:val="left" w:pos="2127"/>
        </w:tabs>
        <w:spacing w:line="240" w:lineRule="auto"/>
        <w:ind w:left="927" w:firstLine="0"/>
        <w:rPr>
          <w:rFonts w:ascii="Tahoma" w:hAnsi="Tahoma" w:cs="Tahoma"/>
          <w:sz w:val="22"/>
          <w:szCs w:val="22"/>
        </w:rPr>
      </w:pPr>
      <w:r w:rsidRPr="00BD02A7">
        <w:rPr>
          <w:rFonts w:ascii="Tahoma" w:hAnsi="Tahoma" w:cs="Tahoma"/>
          <w:b/>
          <w:bCs/>
          <w:sz w:val="22"/>
          <w:szCs w:val="22"/>
        </w:rPr>
        <w:t xml:space="preserve">NUSPRĘSTA: </w:t>
      </w:r>
      <w:r w:rsidR="00254695" w:rsidRPr="00254695">
        <w:rPr>
          <w:rFonts w:ascii="Tahoma" w:hAnsi="Tahoma" w:cs="Tahoma"/>
          <w:i/>
          <w:sz w:val="22"/>
          <w:szCs w:val="22"/>
        </w:rPr>
        <w:t xml:space="preserve">Pateikti </w:t>
      </w:r>
      <w:r w:rsidR="00254695">
        <w:rPr>
          <w:rFonts w:ascii="Tahoma" w:hAnsi="Tahoma" w:cs="Tahoma"/>
          <w:i/>
          <w:sz w:val="22"/>
          <w:szCs w:val="22"/>
        </w:rPr>
        <w:t>metinės pelno mokesčio deklaracijas</w:t>
      </w:r>
      <w:r w:rsidR="00254695" w:rsidRPr="00254695">
        <w:rPr>
          <w:rFonts w:ascii="Tahoma" w:hAnsi="Tahoma" w:cs="Tahoma"/>
          <w:i/>
          <w:sz w:val="22"/>
          <w:szCs w:val="22"/>
        </w:rPr>
        <w:t xml:space="preserve"> už 2021 m.</w:t>
      </w:r>
      <w:r w:rsidR="00254695">
        <w:rPr>
          <w:rFonts w:ascii="Tahoma" w:hAnsi="Tahoma" w:cs="Tahoma"/>
          <w:i/>
          <w:sz w:val="22"/>
          <w:szCs w:val="22"/>
        </w:rPr>
        <w:t xml:space="preserve"> (forma PLN204) VMI</w:t>
      </w:r>
      <w:r w:rsidRPr="00BD02A7">
        <w:rPr>
          <w:rFonts w:ascii="Tahoma" w:hAnsi="Tahoma" w:cs="Tahoma"/>
          <w:sz w:val="22"/>
          <w:szCs w:val="22"/>
        </w:rPr>
        <w:t>.</w:t>
      </w:r>
    </w:p>
    <w:p w14:paraId="70DE7B22" w14:textId="74FDB99C" w:rsidR="00025EDF" w:rsidRPr="00BD02A7" w:rsidRDefault="00025EDF" w:rsidP="00025EDF">
      <w:pPr>
        <w:tabs>
          <w:tab w:val="left" w:pos="709"/>
          <w:tab w:val="left" w:pos="2127"/>
        </w:tabs>
        <w:spacing w:line="240" w:lineRule="auto"/>
        <w:ind w:firstLine="851"/>
        <w:rPr>
          <w:rFonts w:ascii="Tahoma" w:hAnsi="Tahoma" w:cs="Tahoma"/>
          <w:sz w:val="22"/>
          <w:szCs w:val="22"/>
        </w:rPr>
      </w:pPr>
      <w:r w:rsidRPr="00BD02A7">
        <w:rPr>
          <w:rFonts w:ascii="Tahoma" w:hAnsi="Tahoma" w:cs="Tahoma"/>
          <w:sz w:val="22"/>
          <w:szCs w:val="22"/>
        </w:rPr>
        <w:t xml:space="preserve">  BALSAVO: už </w:t>
      </w:r>
      <w:r w:rsidRPr="00BD02A7">
        <w:rPr>
          <w:rFonts w:ascii="Tahoma" w:hAnsi="Tahoma" w:cs="Tahoma"/>
          <w:spacing w:val="-3"/>
          <w:sz w:val="22"/>
          <w:szCs w:val="22"/>
        </w:rPr>
        <w:t>–</w:t>
      </w:r>
      <w:r w:rsidRPr="00BD02A7">
        <w:rPr>
          <w:rFonts w:ascii="Tahoma" w:hAnsi="Tahoma" w:cs="Tahoma"/>
          <w:sz w:val="22"/>
          <w:szCs w:val="22"/>
        </w:rPr>
        <w:t xml:space="preserve"> </w:t>
      </w:r>
      <w:r>
        <w:rPr>
          <w:rFonts w:ascii="Tahoma" w:hAnsi="Tahoma" w:cs="Tahoma"/>
          <w:sz w:val="22"/>
          <w:szCs w:val="22"/>
        </w:rPr>
        <w:t>3</w:t>
      </w:r>
      <w:r w:rsidRPr="00BD02A7">
        <w:rPr>
          <w:rFonts w:ascii="Tahoma" w:hAnsi="Tahoma" w:cs="Tahoma"/>
          <w:sz w:val="22"/>
          <w:szCs w:val="22"/>
        </w:rPr>
        <w:t xml:space="preserve"> balsai;</w:t>
      </w:r>
    </w:p>
    <w:p w14:paraId="2226AA56" w14:textId="77777777" w:rsidR="00025EDF" w:rsidRPr="00BD02A7" w:rsidRDefault="00025EDF" w:rsidP="00025EDF">
      <w:pPr>
        <w:tabs>
          <w:tab w:val="left" w:pos="2127"/>
        </w:tabs>
        <w:spacing w:line="240" w:lineRule="auto"/>
        <w:ind w:left="1440" w:firstLine="0"/>
        <w:rPr>
          <w:rFonts w:ascii="Tahoma" w:hAnsi="Tahoma" w:cs="Tahoma"/>
          <w:sz w:val="22"/>
          <w:szCs w:val="22"/>
        </w:rPr>
      </w:pPr>
      <w:r w:rsidRPr="00BD02A7">
        <w:rPr>
          <w:rFonts w:ascii="Tahoma" w:hAnsi="Tahoma" w:cs="Tahoma"/>
          <w:sz w:val="22"/>
          <w:szCs w:val="22"/>
        </w:rPr>
        <w:t xml:space="preserve">            prieš </w:t>
      </w:r>
      <w:r w:rsidRPr="00BD02A7">
        <w:rPr>
          <w:rFonts w:ascii="Tahoma" w:hAnsi="Tahoma" w:cs="Tahoma"/>
          <w:spacing w:val="-3"/>
          <w:sz w:val="22"/>
          <w:szCs w:val="22"/>
        </w:rPr>
        <w:t>–</w:t>
      </w:r>
      <w:r w:rsidRPr="00BD02A7">
        <w:rPr>
          <w:rFonts w:ascii="Tahoma" w:hAnsi="Tahoma" w:cs="Tahoma"/>
          <w:sz w:val="22"/>
          <w:szCs w:val="22"/>
        </w:rPr>
        <w:t xml:space="preserve"> </w:t>
      </w:r>
      <w:r>
        <w:rPr>
          <w:rFonts w:ascii="Tahoma" w:hAnsi="Tahoma" w:cs="Tahoma"/>
          <w:sz w:val="22"/>
          <w:szCs w:val="22"/>
        </w:rPr>
        <w:t>0</w:t>
      </w:r>
      <w:r w:rsidRPr="00BD02A7">
        <w:rPr>
          <w:rFonts w:ascii="Tahoma" w:hAnsi="Tahoma" w:cs="Tahoma"/>
          <w:sz w:val="22"/>
          <w:szCs w:val="22"/>
        </w:rPr>
        <w:t xml:space="preserve"> balsai;</w:t>
      </w:r>
    </w:p>
    <w:p w14:paraId="406156C5" w14:textId="77777777" w:rsidR="00025EDF" w:rsidRPr="00BD02A7" w:rsidRDefault="00025EDF" w:rsidP="00025EDF">
      <w:pPr>
        <w:tabs>
          <w:tab w:val="left" w:pos="1440"/>
          <w:tab w:val="left" w:pos="2127"/>
        </w:tabs>
        <w:spacing w:line="240" w:lineRule="auto"/>
        <w:ind w:left="2127" w:hanging="687"/>
        <w:rPr>
          <w:rFonts w:ascii="Tahoma" w:hAnsi="Tahoma" w:cs="Tahoma"/>
          <w:sz w:val="22"/>
          <w:szCs w:val="22"/>
        </w:rPr>
      </w:pPr>
      <w:r w:rsidRPr="00BD02A7">
        <w:rPr>
          <w:rFonts w:ascii="Tahoma" w:hAnsi="Tahoma" w:cs="Tahoma"/>
          <w:sz w:val="22"/>
          <w:szCs w:val="22"/>
        </w:rPr>
        <w:t xml:space="preserve">            susilaikė </w:t>
      </w:r>
      <w:r w:rsidRPr="00BD02A7">
        <w:rPr>
          <w:rFonts w:ascii="Tahoma" w:hAnsi="Tahoma" w:cs="Tahoma"/>
          <w:spacing w:val="-3"/>
          <w:sz w:val="22"/>
          <w:szCs w:val="22"/>
        </w:rPr>
        <w:t>–</w:t>
      </w:r>
      <w:r w:rsidRPr="00BD02A7">
        <w:rPr>
          <w:rFonts w:ascii="Tahoma" w:hAnsi="Tahoma" w:cs="Tahoma"/>
          <w:sz w:val="22"/>
          <w:szCs w:val="22"/>
        </w:rPr>
        <w:t xml:space="preserve"> </w:t>
      </w:r>
      <w:r>
        <w:rPr>
          <w:rFonts w:ascii="Tahoma" w:hAnsi="Tahoma" w:cs="Tahoma"/>
          <w:sz w:val="22"/>
          <w:szCs w:val="22"/>
        </w:rPr>
        <w:t>0</w:t>
      </w:r>
      <w:r w:rsidRPr="00BD02A7">
        <w:rPr>
          <w:rFonts w:ascii="Tahoma" w:hAnsi="Tahoma" w:cs="Tahoma"/>
          <w:sz w:val="22"/>
          <w:szCs w:val="22"/>
        </w:rPr>
        <w:t xml:space="preserve"> balsai.</w:t>
      </w:r>
    </w:p>
    <w:p w14:paraId="019A4830" w14:textId="77777777" w:rsidR="0090743C" w:rsidRPr="00BD02A7" w:rsidRDefault="0090743C" w:rsidP="0090743C">
      <w:pPr>
        <w:pStyle w:val="BodyTextIndent"/>
        <w:tabs>
          <w:tab w:val="left" w:pos="709"/>
          <w:tab w:val="left" w:pos="851"/>
        </w:tabs>
        <w:ind w:left="927" w:firstLine="0"/>
        <w:rPr>
          <w:rFonts w:ascii="Tahoma" w:hAnsi="Tahoma" w:cs="Tahoma"/>
          <w:sz w:val="22"/>
          <w:szCs w:val="22"/>
        </w:rPr>
      </w:pPr>
    </w:p>
    <w:p w14:paraId="16D00127" w14:textId="21C23D07" w:rsidR="0090743C" w:rsidRPr="00BD02A7" w:rsidRDefault="0090743C" w:rsidP="0090743C">
      <w:pPr>
        <w:numPr>
          <w:ilvl w:val="0"/>
          <w:numId w:val="15"/>
        </w:numPr>
        <w:tabs>
          <w:tab w:val="left" w:pos="851"/>
        </w:tabs>
        <w:spacing w:line="240" w:lineRule="auto"/>
        <w:outlineLvl w:val="0"/>
        <w:rPr>
          <w:rFonts w:ascii="Tahoma" w:hAnsi="Tahoma" w:cs="Tahoma"/>
          <w:i/>
          <w:sz w:val="22"/>
          <w:szCs w:val="22"/>
        </w:rPr>
      </w:pPr>
      <w:r w:rsidRPr="00BD02A7">
        <w:rPr>
          <w:rFonts w:ascii="Tahoma" w:hAnsi="Tahoma" w:cs="Tahoma"/>
          <w:sz w:val="22"/>
          <w:szCs w:val="22"/>
        </w:rPr>
        <w:t xml:space="preserve">SVARSTYTA: </w:t>
      </w:r>
      <w:r w:rsidR="008B777B" w:rsidRPr="008B777B">
        <w:rPr>
          <w:rFonts w:ascii="Tahoma" w:hAnsi="Tahoma" w:cs="Tahoma"/>
          <w:i/>
          <w:iCs/>
          <w:sz w:val="22"/>
          <w:szCs w:val="22"/>
        </w:rPr>
        <w:t>P</w:t>
      </w:r>
      <w:r w:rsidR="008B777B" w:rsidRPr="008B777B">
        <w:rPr>
          <w:rFonts w:ascii="Tahoma" w:hAnsi="Tahoma" w:cs="Tahoma"/>
          <w:i/>
          <w:iCs/>
          <w:sz w:val="22"/>
          <w:szCs w:val="22"/>
        </w:rPr>
        <w:t>apildomo nario prid</w:t>
      </w:r>
      <w:r w:rsidR="008B777B" w:rsidRPr="008B777B">
        <w:rPr>
          <w:rFonts w:ascii="Tahoma" w:hAnsi="Tahoma" w:cs="Tahoma" w:hint="eastAsia"/>
          <w:i/>
          <w:iCs/>
          <w:sz w:val="22"/>
          <w:szCs w:val="22"/>
        </w:rPr>
        <w:t>ė</w:t>
      </w:r>
      <w:r w:rsidR="008B777B" w:rsidRPr="008B777B">
        <w:rPr>
          <w:rFonts w:ascii="Tahoma" w:hAnsi="Tahoma" w:cs="Tahoma"/>
          <w:i/>
          <w:iCs/>
          <w:sz w:val="22"/>
          <w:szCs w:val="22"/>
        </w:rPr>
        <w:t>jimas prie „</w:t>
      </w:r>
      <w:proofErr w:type="spellStart"/>
      <w:r w:rsidR="008B777B" w:rsidRPr="008B777B">
        <w:rPr>
          <w:rFonts w:ascii="Tahoma" w:hAnsi="Tahoma" w:cs="Tahoma"/>
          <w:i/>
          <w:iCs/>
          <w:sz w:val="22"/>
          <w:szCs w:val="22"/>
        </w:rPr>
        <w:t>Moonleaf</w:t>
      </w:r>
      <w:proofErr w:type="spellEnd"/>
      <w:r w:rsidR="008B777B" w:rsidRPr="008B777B">
        <w:rPr>
          <w:rFonts w:ascii="Tahoma" w:hAnsi="Tahoma" w:cs="Tahoma"/>
          <w:i/>
          <w:iCs/>
          <w:sz w:val="22"/>
          <w:szCs w:val="22"/>
        </w:rPr>
        <w:t xml:space="preserve"> </w:t>
      </w:r>
      <w:proofErr w:type="spellStart"/>
      <w:r w:rsidR="008B777B" w:rsidRPr="008B777B">
        <w:rPr>
          <w:rFonts w:ascii="Tahoma" w:hAnsi="Tahoma" w:cs="Tahoma"/>
          <w:i/>
          <w:iCs/>
          <w:sz w:val="22"/>
          <w:szCs w:val="22"/>
        </w:rPr>
        <w:t>studio</w:t>
      </w:r>
      <w:proofErr w:type="spellEnd"/>
      <w:r w:rsidR="008B777B" w:rsidRPr="008B777B">
        <w:rPr>
          <w:rFonts w:ascii="Tahoma" w:hAnsi="Tahoma" w:cs="Tahoma"/>
          <w:i/>
          <w:iCs/>
          <w:sz w:val="22"/>
          <w:szCs w:val="22"/>
        </w:rPr>
        <w:t xml:space="preserve">, MB“ </w:t>
      </w:r>
      <w:r w:rsidR="008B777B" w:rsidRPr="008B777B">
        <w:rPr>
          <w:rFonts w:ascii="Tahoma" w:hAnsi="Tahoma" w:cs="Tahoma"/>
          <w:i/>
          <w:iCs/>
          <w:sz w:val="22"/>
          <w:szCs w:val="22"/>
        </w:rPr>
        <w:t>M</w:t>
      </w:r>
      <w:r w:rsidR="008B777B" w:rsidRPr="008B777B">
        <w:rPr>
          <w:rFonts w:ascii="Tahoma" w:hAnsi="Tahoma" w:cs="Tahoma"/>
          <w:i/>
          <w:iCs/>
          <w:sz w:val="22"/>
          <w:szCs w:val="22"/>
        </w:rPr>
        <w:t xml:space="preserve">ažosios </w:t>
      </w:r>
      <w:r w:rsidR="008B777B" w:rsidRPr="008B777B">
        <w:rPr>
          <w:rFonts w:ascii="Tahoma" w:hAnsi="Tahoma" w:cs="Tahoma"/>
          <w:i/>
          <w:iCs/>
          <w:sz w:val="22"/>
          <w:szCs w:val="22"/>
        </w:rPr>
        <w:t>B</w:t>
      </w:r>
      <w:r w:rsidR="008B777B" w:rsidRPr="008B777B">
        <w:rPr>
          <w:rFonts w:ascii="Tahoma" w:hAnsi="Tahoma" w:cs="Tahoma"/>
          <w:i/>
          <w:iCs/>
          <w:sz w:val="22"/>
          <w:szCs w:val="22"/>
        </w:rPr>
        <w:t>endrijos nari</w:t>
      </w:r>
      <w:r w:rsidR="008B777B" w:rsidRPr="008B777B">
        <w:rPr>
          <w:rFonts w:ascii="Tahoma" w:hAnsi="Tahoma" w:cs="Tahoma" w:hint="eastAsia"/>
          <w:i/>
          <w:iCs/>
          <w:sz w:val="22"/>
          <w:szCs w:val="22"/>
        </w:rPr>
        <w:t>ų</w:t>
      </w:r>
      <w:r w:rsidR="008B777B" w:rsidRPr="008B777B">
        <w:rPr>
          <w:rFonts w:ascii="Tahoma" w:hAnsi="Tahoma" w:cs="Tahoma"/>
          <w:i/>
          <w:iCs/>
          <w:sz w:val="22"/>
          <w:szCs w:val="22"/>
        </w:rPr>
        <w:t xml:space="preserve"> s</w:t>
      </w:r>
      <w:r w:rsidR="008B777B" w:rsidRPr="008B777B">
        <w:rPr>
          <w:rFonts w:ascii="Tahoma" w:hAnsi="Tahoma" w:cs="Tahoma" w:hint="eastAsia"/>
          <w:i/>
          <w:iCs/>
          <w:sz w:val="22"/>
          <w:szCs w:val="22"/>
        </w:rPr>
        <w:t>ą</w:t>
      </w:r>
      <w:r w:rsidR="008B777B" w:rsidRPr="008B777B">
        <w:rPr>
          <w:rFonts w:ascii="Tahoma" w:hAnsi="Tahoma" w:cs="Tahoma"/>
          <w:i/>
          <w:iCs/>
          <w:sz w:val="22"/>
          <w:szCs w:val="22"/>
        </w:rPr>
        <w:t>rašo</w:t>
      </w:r>
    </w:p>
    <w:p w14:paraId="44C8F2FC" w14:textId="0B69307F" w:rsidR="0090743C" w:rsidRPr="00BD02A7" w:rsidRDefault="0090743C" w:rsidP="0090743C">
      <w:pPr>
        <w:tabs>
          <w:tab w:val="left" w:pos="709"/>
          <w:tab w:val="left" w:pos="2127"/>
        </w:tabs>
        <w:spacing w:line="240" w:lineRule="auto"/>
        <w:rPr>
          <w:rFonts w:ascii="Tahoma" w:hAnsi="Tahoma" w:cs="Tahoma"/>
          <w:sz w:val="22"/>
          <w:szCs w:val="22"/>
        </w:rPr>
      </w:pPr>
      <w:r w:rsidRPr="00BD02A7">
        <w:rPr>
          <w:rFonts w:ascii="Tahoma" w:hAnsi="Tahoma" w:cs="Tahoma"/>
          <w:b/>
          <w:bCs/>
          <w:sz w:val="22"/>
          <w:szCs w:val="22"/>
        </w:rPr>
        <w:t xml:space="preserve">    NUSPRĘSTA: </w:t>
      </w:r>
      <w:r w:rsidR="008B777B" w:rsidRPr="008B777B">
        <w:rPr>
          <w:rFonts w:ascii="Tahoma" w:hAnsi="Tahoma" w:cs="Tahoma"/>
          <w:i/>
          <w:iCs/>
          <w:sz w:val="22"/>
          <w:szCs w:val="22"/>
        </w:rPr>
        <w:t>Pridėti papildomą narį – Miglę Zdanavičiūtę – prie Mažosios Bendrijos narių sąrašo</w:t>
      </w:r>
      <w:r w:rsidRPr="008B777B">
        <w:rPr>
          <w:rFonts w:ascii="Tahoma" w:hAnsi="Tahoma" w:cs="Tahoma"/>
          <w:i/>
          <w:iCs/>
          <w:sz w:val="22"/>
          <w:szCs w:val="22"/>
        </w:rPr>
        <w:t>.</w:t>
      </w:r>
    </w:p>
    <w:p w14:paraId="6C1E8D44" w14:textId="7D679EF9" w:rsidR="0090743C" w:rsidRPr="00BD02A7" w:rsidRDefault="0090743C" w:rsidP="0090743C">
      <w:pPr>
        <w:tabs>
          <w:tab w:val="left" w:pos="709"/>
          <w:tab w:val="left" w:pos="2127"/>
        </w:tabs>
        <w:spacing w:line="240" w:lineRule="auto"/>
        <w:ind w:firstLine="851"/>
        <w:rPr>
          <w:rFonts w:ascii="Tahoma" w:hAnsi="Tahoma" w:cs="Tahoma"/>
          <w:sz w:val="22"/>
          <w:szCs w:val="22"/>
        </w:rPr>
      </w:pPr>
      <w:r w:rsidRPr="00BD02A7">
        <w:rPr>
          <w:rFonts w:ascii="Tahoma" w:hAnsi="Tahoma" w:cs="Tahoma"/>
          <w:sz w:val="22"/>
          <w:szCs w:val="22"/>
        </w:rPr>
        <w:t xml:space="preserve">  BALSAVO: už </w:t>
      </w:r>
      <w:r w:rsidRPr="00BD02A7">
        <w:rPr>
          <w:rFonts w:ascii="Tahoma" w:hAnsi="Tahoma" w:cs="Tahoma"/>
          <w:spacing w:val="-3"/>
          <w:sz w:val="22"/>
          <w:szCs w:val="22"/>
        </w:rPr>
        <w:t>–</w:t>
      </w:r>
      <w:r w:rsidRPr="00BD02A7">
        <w:rPr>
          <w:rFonts w:ascii="Tahoma" w:hAnsi="Tahoma" w:cs="Tahoma"/>
          <w:sz w:val="22"/>
          <w:szCs w:val="22"/>
        </w:rPr>
        <w:t xml:space="preserve"> </w:t>
      </w:r>
      <w:r w:rsidR="008B777B">
        <w:rPr>
          <w:rFonts w:ascii="Tahoma" w:hAnsi="Tahoma" w:cs="Tahoma"/>
          <w:sz w:val="22"/>
          <w:szCs w:val="22"/>
        </w:rPr>
        <w:t>3</w:t>
      </w:r>
      <w:r w:rsidRPr="00BD02A7">
        <w:rPr>
          <w:rFonts w:ascii="Tahoma" w:hAnsi="Tahoma" w:cs="Tahoma"/>
          <w:sz w:val="22"/>
          <w:szCs w:val="22"/>
        </w:rPr>
        <w:t xml:space="preserve"> balsai;</w:t>
      </w:r>
    </w:p>
    <w:p w14:paraId="6B1E5872" w14:textId="1B14090C" w:rsidR="0090743C" w:rsidRPr="00BD02A7" w:rsidRDefault="0090743C" w:rsidP="0090743C">
      <w:pPr>
        <w:tabs>
          <w:tab w:val="left" w:pos="2127"/>
        </w:tabs>
        <w:spacing w:line="240" w:lineRule="auto"/>
        <w:ind w:left="1440" w:firstLine="0"/>
        <w:rPr>
          <w:rFonts w:ascii="Tahoma" w:hAnsi="Tahoma" w:cs="Tahoma"/>
          <w:sz w:val="22"/>
          <w:szCs w:val="22"/>
        </w:rPr>
      </w:pPr>
      <w:r w:rsidRPr="00BD02A7">
        <w:rPr>
          <w:rFonts w:ascii="Tahoma" w:hAnsi="Tahoma" w:cs="Tahoma"/>
          <w:sz w:val="22"/>
          <w:szCs w:val="22"/>
        </w:rPr>
        <w:t xml:space="preserve">            prieš </w:t>
      </w:r>
      <w:r w:rsidRPr="00BD02A7">
        <w:rPr>
          <w:rFonts w:ascii="Tahoma" w:hAnsi="Tahoma" w:cs="Tahoma"/>
          <w:spacing w:val="-3"/>
          <w:sz w:val="22"/>
          <w:szCs w:val="22"/>
        </w:rPr>
        <w:t>–</w:t>
      </w:r>
      <w:r w:rsidRPr="00BD02A7">
        <w:rPr>
          <w:rFonts w:ascii="Tahoma" w:hAnsi="Tahoma" w:cs="Tahoma"/>
          <w:sz w:val="22"/>
          <w:szCs w:val="22"/>
        </w:rPr>
        <w:t xml:space="preserve"> </w:t>
      </w:r>
      <w:r w:rsidR="008B777B" w:rsidRPr="008B777B">
        <w:rPr>
          <w:rFonts w:ascii="Tahoma" w:hAnsi="Tahoma" w:cs="Tahoma"/>
          <w:iCs/>
          <w:sz w:val="22"/>
          <w:szCs w:val="22"/>
        </w:rPr>
        <w:t>0</w:t>
      </w:r>
      <w:r w:rsidR="008B777B">
        <w:rPr>
          <w:rFonts w:ascii="Tahoma" w:hAnsi="Tahoma" w:cs="Tahoma"/>
          <w:i/>
          <w:sz w:val="22"/>
          <w:szCs w:val="22"/>
        </w:rPr>
        <w:t xml:space="preserve"> </w:t>
      </w:r>
      <w:r w:rsidRPr="00BD02A7">
        <w:rPr>
          <w:rFonts w:ascii="Tahoma" w:hAnsi="Tahoma" w:cs="Tahoma"/>
          <w:sz w:val="22"/>
          <w:szCs w:val="22"/>
        </w:rPr>
        <w:t>balsai;</w:t>
      </w:r>
    </w:p>
    <w:p w14:paraId="0633F93D" w14:textId="5A82D939" w:rsidR="0090743C" w:rsidRPr="00BD02A7" w:rsidRDefault="0090743C" w:rsidP="002C5DF1">
      <w:pPr>
        <w:tabs>
          <w:tab w:val="left" w:pos="1440"/>
          <w:tab w:val="left" w:pos="2268"/>
        </w:tabs>
        <w:spacing w:line="240" w:lineRule="auto"/>
        <w:ind w:left="2127" w:hanging="687"/>
        <w:rPr>
          <w:rFonts w:ascii="Tahoma" w:hAnsi="Tahoma" w:cs="Tahoma"/>
          <w:sz w:val="22"/>
          <w:szCs w:val="22"/>
        </w:rPr>
      </w:pPr>
      <w:r w:rsidRPr="00BD02A7">
        <w:rPr>
          <w:rFonts w:ascii="Tahoma" w:hAnsi="Tahoma" w:cs="Tahoma"/>
          <w:sz w:val="22"/>
          <w:szCs w:val="22"/>
        </w:rPr>
        <w:t xml:space="preserve">            susilaikė </w:t>
      </w:r>
      <w:r w:rsidRPr="00BD02A7">
        <w:rPr>
          <w:rFonts w:ascii="Tahoma" w:hAnsi="Tahoma" w:cs="Tahoma"/>
          <w:spacing w:val="-3"/>
          <w:sz w:val="22"/>
          <w:szCs w:val="22"/>
        </w:rPr>
        <w:t>–</w:t>
      </w:r>
      <w:r w:rsidRPr="00BD02A7">
        <w:rPr>
          <w:rFonts w:ascii="Tahoma" w:hAnsi="Tahoma" w:cs="Tahoma"/>
          <w:sz w:val="22"/>
          <w:szCs w:val="22"/>
        </w:rPr>
        <w:t xml:space="preserve"> </w:t>
      </w:r>
      <w:r w:rsidR="008B777B">
        <w:rPr>
          <w:rFonts w:ascii="Tahoma" w:hAnsi="Tahoma" w:cs="Tahoma"/>
          <w:sz w:val="22"/>
          <w:szCs w:val="22"/>
        </w:rPr>
        <w:t>0</w:t>
      </w:r>
      <w:r w:rsidRPr="00BD02A7">
        <w:rPr>
          <w:rFonts w:ascii="Tahoma" w:hAnsi="Tahoma" w:cs="Tahoma"/>
          <w:sz w:val="22"/>
          <w:szCs w:val="22"/>
        </w:rPr>
        <w:t xml:space="preserve"> balsai.</w:t>
      </w:r>
    </w:p>
    <w:p w14:paraId="12ED5B53" w14:textId="77777777" w:rsidR="00033225" w:rsidRPr="00BD02A7" w:rsidRDefault="00033225" w:rsidP="00A47692">
      <w:pPr>
        <w:pStyle w:val="BodyTextIndent"/>
        <w:ind w:firstLine="0"/>
        <w:rPr>
          <w:rFonts w:ascii="Tahoma" w:hAnsi="Tahoma" w:cs="Tahoma"/>
          <w:sz w:val="22"/>
          <w:szCs w:val="22"/>
        </w:rPr>
      </w:pPr>
    </w:p>
    <w:p w14:paraId="36D5418A" w14:textId="77777777" w:rsidR="00162EAD" w:rsidRPr="00BD02A7" w:rsidRDefault="006D4C0A" w:rsidP="00A47692">
      <w:pPr>
        <w:pStyle w:val="BodyTextIndent"/>
        <w:ind w:firstLine="0"/>
        <w:rPr>
          <w:rFonts w:ascii="Tahoma" w:hAnsi="Tahoma" w:cs="Tahoma"/>
          <w:sz w:val="22"/>
          <w:szCs w:val="22"/>
        </w:rPr>
      </w:pPr>
      <w:r w:rsidRPr="00BD02A7">
        <w:rPr>
          <w:rFonts w:ascii="Tahoma" w:hAnsi="Tahoma" w:cs="Tahoma"/>
          <w:sz w:val="22"/>
          <w:szCs w:val="22"/>
        </w:rPr>
        <w:t>PRIEDAI</w:t>
      </w:r>
      <w:r w:rsidR="00C85A0D" w:rsidRPr="00BD02A7">
        <w:rPr>
          <w:rFonts w:ascii="Tahoma" w:hAnsi="Tahoma" w:cs="Tahoma"/>
          <w:sz w:val="22"/>
          <w:szCs w:val="22"/>
        </w:rPr>
        <w:t xml:space="preserve">: </w:t>
      </w:r>
    </w:p>
    <w:p w14:paraId="2E40226D" w14:textId="1F9FF133" w:rsidR="006D4C0A" w:rsidRPr="00BD02A7" w:rsidRDefault="002E5622" w:rsidP="00A47692">
      <w:pPr>
        <w:pStyle w:val="BodyTextIndent"/>
        <w:numPr>
          <w:ilvl w:val="0"/>
          <w:numId w:val="10"/>
        </w:numPr>
        <w:rPr>
          <w:rFonts w:ascii="Tahoma" w:hAnsi="Tahoma" w:cs="Tahoma"/>
          <w:sz w:val="22"/>
          <w:szCs w:val="22"/>
        </w:rPr>
      </w:pPr>
      <w:r w:rsidRPr="00BD02A7">
        <w:rPr>
          <w:rFonts w:ascii="Tahoma" w:hAnsi="Tahoma" w:cs="Tahoma"/>
          <w:sz w:val="22"/>
          <w:szCs w:val="22"/>
        </w:rPr>
        <w:t>S</w:t>
      </w:r>
      <w:r w:rsidR="006D4C0A" w:rsidRPr="00BD02A7">
        <w:rPr>
          <w:rFonts w:ascii="Tahoma" w:hAnsi="Tahoma" w:cs="Tahoma"/>
          <w:sz w:val="22"/>
          <w:szCs w:val="22"/>
        </w:rPr>
        <w:t xml:space="preserve">usirinkime dalyvavusių </w:t>
      </w:r>
      <w:r w:rsidR="004D4A50" w:rsidRPr="00BD02A7">
        <w:rPr>
          <w:rFonts w:ascii="Tahoma" w:hAnsi="Tahoma" w:cs="Tahoma"/>
          <w:sz w:val="22"/>
          <w:szCs w:val="22"/>
        </w:rPr>
        <w:t xml:space="preserve">mažosios bendrijos narių </w:t>
      </w:r>
      <w:r w:rsidR="006D4C0A" w:rsidRPr="00BD02A7">
        <w:rPr>
          <w:rFonts w:ascii="Tahoma" w:hAnsi="Tahoma" w:cs="Tahoma"/>
          <w:sz w:val="22"/>
          <w:szCs w:val="22"/>
        </w:rPr>
        <w:t>registravimo sąrašas</w:t>
      </w:r>
      <w:r w:rsidR="00FF152B" w:rsidRPr="00BD02A7">
        <w:rPr>
          <w:rFonts w:ascii="Tahoma" w:hAnsi="Tahoma" w:cs="Tahoma"/>
          <w:sz w:val="22"/>
          <w:szCs w:val="22"/>
        </w:rPr>
        <w:t xml:space="preserve">, </w:t>
      </w:r>
      <w:r w:rsidR="00025EDF">
        <w:rPr>
          <w:rFonts w:ascii="Tahoma" w:hAnsi="Tahoma" w:cs="Tahoma"/>
          <w:sz w:val="22"/>
          <w:szCs w:val="22"/>
        </w:rPr>
        <w:t>1</w:t>
      </w:r>
      <w:r w:rsidR="00FF152B" w:rsidRPr="00BD02A7">
        <w:rPr>
          <w:rFonts w:ascii="Tahoma" w:hAnsi="Tahoma" w:cs="Tahoma"/>
          <w:sz w:val="22"/>
          <w:szCs w:val="22"/>
        </w:rPr>
        <w:t xml:space="preserve"> lapa</w:t>
      </w:r>
      <w:r w:rsidR="00025EDF">
        <w:rPr>
          <w:rFonts w:ascii="Tahoma" w:hAnsi="Tahoma" w:cs="Tahoma"/>
          <w:sz w:val="22"/>
          <w:szCs w:val="22"/>
        </w:rPr>
        <w:t>s</w:t>
      </w:r>
      <w:r w:rsidR="006D4C0A" w:rsidRPr="00BD02A7">
        <w:rPr>
          <w:rFonts w:ascii="Tahoma" w:hAnsi="Tahoma" w:cs="Tahoma"/>
          <w:sz w:val="22"/>
          <w:szCs w:val="22"/>
        </w:rPr>
        <w:t>.</w:t>
      </w:r>
      <w:r w:rsidR="00715863" w:rsidRPr="00BD02A7">
        <w:rPr>
          <w:rStyle w:val="FootnoteReference"/>
          <w:rFonts w:ascii="Tahoma" w:hAnsi="Tahoma" w:cs="Tahoma"/>
          <w:sz w:val="22"/>
          <w:szCs w:val="22"/>
        </w:rPr>
        <w:footnoteReference w:id="8"/>
      </w:r>
    </w:p>
    <w:p w14:paraId="6D757A86" w14:textId="4C843F93" w:rsidR="006D4C0A" w:rsidRPr="00BD02A7" w:rsidRDefault="00885853" w:rsidP="001B4288">
      <w:pPr>
        <w:pStyle w:val="BodyTextIndent"/>
        <w:numPr>
          <w:ilvl w:val="0"/>
          <w:numId w:val="10"/>
        </w:numPr>
        <w:shd w:val="clear" w:color="auto" w:fill="FFFFFF"/>
        <w:tabs>
          <w:tab w:val="left" w:pos="567"/>
          <w:tab w:val="left" w:pos="993"/>
        </w:tabs>
        <w:rPr>
          <w:rFonts w:ascii="Tahoma" w:hAnsi="Tahoma" w:cs="Tahoma"/>
          <w:sz w:val="22"/>
          <w:szCs w:val="22"/>
        </w:rPr>
      </w:pPr>
      <w:r w:rsidRPr="00BD02A7">
        <w:rPr>
          <w:rFonts w:ascii="Tahoma" w:hAnsi="Tahoma" w:cs="Tahoma"/>
          <w:sz w:val="22"/>
          <w:szCs w:val="22"/>
        </w:rPr>
        <w:t xml:space="preserve">   </w:t>
      </w:r>
      <w:r w:rsidR="00F139B9" w:rsidRPr="00BD02A7">
        <w:rPr>
          <w:rFonts w:ascii="Tahoma" w:hAnsi="Tahoma" w:cs="Tahoma"/>
          <w:sz w:val="22"/>
          <w:szCs w:val="22"/>
        </w:rPr>
        <w:t>D</w:t>
      </w:r>
      <w:r w:rsidR="006D4C0A" w:rsidRPr="00BD02A7">
        <w:rPr>
          <w:rFonts w:ascii="Tahoma" w:hAnsi="Tahoma" w:cs="Tahoma"/>
          <w:sz w:val="22"/>
          <w:szCs w:val="22"/>
        </w:rPr>
        <w:t xml:space="preserve">okumentai, įrodantys, kad </w:t>
      </w:r>
      <w:r w:rsidR="004D4A50" w:rsidRPr="00BD02A7">
        <w:rPr>
          <w:rFonts w:ascii="Tahoma" w:hAnsi="Tahoma" w:cs="Tahoma"/>
          <w:sz w:val="22"/>
          <w:szCs w:val="22"/>
        </w:rPr>
        <w:t xml:space="preserve">nariai </w:t>
      </w:r>
      <w:r w:rsidR="007204FD" w:rsidRPr="00BD02A7">
        <w:rPr>
          <w:rFonts w:ascii="Tahoma" w:hAnsi="Tahoma" w:cs="Tahoma"/>
          <w:sz w:val="22"/>
          <w:szCs w:val="22"/>
        </w:rPr>
        <w:t>buvo informuoti apie S</w:t>
      </w:r>
      <w:r w:rsidR="006D4C0A" w:rsidRPr="00BD02A7">
        <w:rPr>
          <w:rFonts w:ascii="Tahoma" w:hAnsi="Tahoma" w:cs="Tahoma"/>
          <w:sz w:val="22"/>
          <w:szCs w:val="22"/>
        </w:rPr>
        <w:t xml:space="preserve">usirinkimo sušaukimą </w:t>
      </w:r>
      <w:r w:rsidR="00AD792A" w:rsidRPr="00BD02A7">
        <w:rPr>
          <w:rFonts w:ascii="Tahoma" w:hAnsi="Tahoma" w:cs="Tahoma"/>
          <w:sz w:val="22"/>
          <w:szCs w:val="22"/>
        </w:rPr>
        <w:t xml:space="preserve">mažosios bendrijos nuostatų nustatyta tvarka </w:t>
      </w:r>
      <w:r w:rsidR="006D4C0A" w:rsidRPr="00BD02A7">
        <w:rPr>
          <w:rFonts w:ascii="Tahoma" w:hAnsi="Tahoma" w:cs="Tahoma"/>
          <w:sz w:val="22"/>
          <w:szCs w:val="22"/>
        </w:rPr>
        <w:t>(</w:t>
      </w:r>
      <w:r w:rsidR="00CF17AF" w:rsidRPr="00BD02A7">
        <w:rPr>
          <w:rFonts w:ascii="Tahoma" w:hAnsi="Tahoma" w:cs="Tahoma"/>
          <w:i/>
          <w:sz w:val="22"/>
          <w:szCs w:val="22"/>
        </w:rPr>
        <w:t>pvz., skelbima</w:t>
      </w:r>
      <w:r w:rsidR="00A4774E" w:rsidRPr="00BD02A7">
        <w:rPr>
          <w:rFonts w:ascii="Tahoma" w:hAnsi="Tahoma" w:cs="Tahoma"/>
          <w:i/>
          <w:sz w:val="22"/>
          <w:szCs w:val="22"/>
        </w:rPr>
        <w:t xml:space="preserve">s </w:t>
      </w:r>
      <w:r w:rsidR="00CF17AF" w:rsidRPr="00BD02A7">
        <w:rPr>
          <w:rFonts w:ascii="Tahoma" w:hAnsi="Tahoma" w:cs="Tahoma"/>
          <w:i/>
          <w:sz w:val="22"/>
          <w:szCs w:val="22"/>
        </w:rPr>
        <w:t>dienraštyje,</w:t>
      </w:r>
      <w:r w:rsidR="00CF17AF" w:rsidRPr="00BD02A7">
        <w:rPr>
          <w:rFonts w:ascii="Tahoma" w:hAnsi="Tahoma" w:cs="Tahoma"/>
          <w:sz w:val="22"/>
          <w:szCs w:val="22"/>
        </w:rPr>
        <w:t xml:space="preserve"> </w:t>
      </w:r>
      <w:r w:rsidR="00D80473" w:rsidRPr="00BD02A7">
        <w:rPr>
          <w:rFonts w:ascii="Tahoma" w:hAnsi="Tahoma" w:cs="Tahoma"/>
          <w:i/>
          <w:sz w:val="22"/>
          <w:szCs w:val="22"/>
        </w:rPr>
        <w:t xml:space="preserve">nacionaliniame laikraštyje </w:t>
      </w:r>
      <w:r w:rsidR="00A85933" w:rsidRPr="00BD02A7">
        <w:rPr>
          <w:rFonts w:ascii="Tahoma" w:hAnsi="Tahoma" w:cs="Tahoma"/>
          <w:i/>
          <w:sz w:val="22"/>
          <w:szCs w:val="22"/>
        </w:rPr>
        <w:t>arba Juridinių asmenų registro tvarkytojo leidž</w:t>
      </w:r>
      <w:r w:rsidR="0072313E" w:rsidRPr="00BD02A7">
        <w:rPr>
          <w:rFonts w:ascii="Tahoma" w:hAnsi="Tahoma" w:cs="Tahoma"/>
          <w:i/>
          <w:sz w:val="22"/>
          <w:szCs w:val="22"/>
        </w:rPr>
        <w:t xml:space="preserve">iamame elektroniniame leidinyje </w:t>
      </w:r>
      <w:r w:rsidR="00A85933" w:rsidRPr="00BD02A7">
        <w:rPr>
          <w:rFonts w:ascii="Tahoma" w:hAnsi="Tahoma" w:cs="Tahoma"/>
          <w:i/>
          <w:sz w:val="22"/>
          <w:szCs w:val="22"/>
        </w:rPr>
        <w:t>viešiems pranešimams skelbti</w:t>
      </w:r>
      <w:r w:rsidR="0072313E" w:rsidRPr="00BD02A7">
        <w:rPr>
          <w:rFonts w:ascii="Tahoma" w:hAnsi="Tahoma" w:cs="Tahoma"/>
          <w:i/>
          <w:sz w:val="22"/>
          <w:szCs w:val="22"/>
        </w:rPr>
        <w:t xml:space="preserve"> patalpint</w:t>
      </w:r>
      <w:r w:rsidR="007204FD" w:rsidRPr="00BD02A7">
        <w:rPr>
          <w:rFonts w:ascii="Tahoma" w:hAnsi="Tahoma" w:cs="Tahoma"/>
          <w:i/>
          <w:sz w:val="22"/>
          <w:szCs w:val="22"/>
        </w:rPr>
        <w:t xml:space="preserve">as skelbimas su pranešimo apie </w:t>
      </w:r>
      <w:r w:rsidR="00A4774E" w:rsidRPr="00BD02A7">
        <w:rPr>
          <w:rFonts w:ascii="Tahoma" w:hAnsi="Tahoma" w:cs="Tahoma"/>
          <w:i/>
          <w:sz w:val="22"/>
          <w:szCs w:val="22"/>
        </w:rPr>
        <w:t>S</w:t>
      </w:r>
      <w:r w:rsidR="0072313E" w:rsidRPr="00BD02A7">
        <w:rPr>
          <w:rFonts w:ascii="Tahoma" w:hAnsi="Tahoma" w:cs="Tahoma"/>
          <w:i/>
          <w:sz w:val="22"/>
          <w:szCs w:val="22"/>
        </w:rPr>
        <w:t>usirinkimo sušaukimą tekstu</w:t>
      </w:r>
      <w:r w:rsidR="00A85933" w:rsidRPr="00BD02A7">
        <w:rPr>
          <w:rFonts w:ascii="Tahoma" w:hAnsi="Tahoma" w:cs="Tahoma"/>
          <w:i/>
          <w:sz w:val="22"/>
          <w:szCs w:val="22"/>
        </w:rPr>
        <w:t xml:space="preserve">; </w:t>
      </w:r>
      <w:r w:rsidR="00510F49" w:rsidRPr="00BD02A7">
        <w:rPr>
          <w:rFonts w:ascii="Tahoma" w:hAnsi="Tahoma" w:cs="Tahoma"/>
          <w:i/>
          <w:sz w:val="22"/>
          <w:szCs w:val="22"/>
        </w:rPr>
        <w:t>pranešimai</w:t>
      </w:r>
      <w:r w:rsidR="007204FD" w:rsidRPr="00BD02A7">
        <w:rPr>
          <w:rFonts w:ascii="Tahoma" w:hAnsi="Tahoma" w:cs="Tahoma"/>
          <w:i/>
          <w:sz w:val="22"/>
          <w:szCs w:val="22"/>
        </w:rPr>
        <w:t xml:space="preserve"> apie </w:t>
      </w:r>
      <w:r w:rsidR="00A4774E" w:rsidRPr="00BD02A7">
        <w:rPr>
          <w:rFonts w:ascii="Tahoma" w:hAnsi="Tahoma" w:cs="Tahoma"/>
          <w:i/>
          <w:sz w:val="22"/>
          <w:szCs w:val="22"/>
        </w:rPr>
        <w:t>S</w:t>
      </w:r>
      <w:r w:rsidR="008961D0" w:rsidRPr="00BD02A7">
        <w:rPr>
          <w:rFonts w:ascii="Tahoma" w:hAnsi="Tahoma" w:cs="Tahoma"/>
          <w:i/>
          <w:sz w:val="22"/>
          <w:szCs w:val="22"/>
        </w:rPr>
        <w:t>usirinkimo sušaukimą</w:t>
      </w:r>
      <w:r w:rsidR="00CE76F4" w:rsidRPr="00BD02A7">
        <w:rPr>
          <w:rFonts w:ascii="Tahoma" w:hAnsi="Tahoma" w:cs="Tahoma"/>
          <w:i/>
          <w:sz w:val="22"/>
          <w:szCs w:val="22"/>
        </w:rPr>
        <w:t xml:space="preserve"> </w:t>
      </w:r>
      <w:r w:rsidR="00510F49" w:rsidRPr="00BD02A7">
        <w:rPr>
          <w:rFonts w:ascii="Tahoma" w:hAnsi="Tahoma" w:cs="Tahoma"/>
          <w:i/>
          <w:sz w:val="22"/>
          <w:szCs w:val="22"/>
        </w:rPr>
        <w:t xml:space="preserve">su </w:t>
      </w:r>
      <w:r w:rsidR="0005211F" w:rsidRPr="00BD02A7">
        <w:rPr>
          <w:rFonts w:ascii="Tahoma" w:hAnsi="Tahoma" w:cs="Tahoma"/>
          <w:i/>
          <w:sz w:val="22"/>
          <w:szCs w:val="22"/>
        </w:rPr>
        <w:t xml:space="preserve">narių </w:t>
      </w:r>
      <w:r w:rsidR="00CE76F4" w:rsidRPr="00BD02A7">
        <w:rPr>
          <w:rFonts w:ascii="Tahoma" w:hAnsi="Tahoma" w:cs="Tahoma"/>
          <w:i/>
          <w:sz w:val="22"/>
          <w:szCs w:val="22"/>
        </w:rPr>
        <w:t xml:space="preserve"> žymo</w:t>
      </w:r>
      <w:r w:rsidR="007D5D91" w:rsidRPr="00BD02A7">
        <w:rPr>
          <w:rFonts w:ascii="Tahoma" w:hAnsi="Tahoma" w:cs="Tahoma"/>
          <w:i/>
          <w:sz w:val="22"/>
          <w:szCs w:val="22"/>
        </w:rPr>
        <w:t>m</w:t>
      </w:r>
      <w:r w:rsidR="00510F49" w:rsidRPr="00BD02A7">
        <w:rPr>
          <w:rFonts w:ascii="Tahoma" w:hAnsi="Tahoma" w:cs="Tahoma"/>
          <w:i/>
          <w:sz w:val="22"/>
          <w:szCs w:val="22"/>
        </w:rPr>
        <w:t>i</w:t>
      </w:r>
      <w:r w:rsidR="00CE76F4" w:rsidRPr="00BD02A7">
        <w:rPr>
          <w:rFonts w:ascii="Tahoma" w:hAnsi="Tahoma" w:cs="Tahoma"/>
          <w:i/>
          <w:sz w:val="22"/>
          <w:szCs w:val="22"/>
        </w:rPr>
        <w:t>s, kad prane</w:t>
      </w:r>
      <w:r w:rsidR="00A95ED3" w:rsidRPr="00BD02A7">
        <w:rPr>
          <w:rFonts w:ascii="Tahoma" w:hAnsi="Tahoma" w:cs="Tahoma"/>
          <w:i/>
          <w:sz w:val="22"/>
          <w:szCs w:val="22"/>
        </w:rPr>
        <w:t xml:space="preserve">šimas gautas; </w:t>
      </w:r>
      <w:r w:rsidR="007204FD" w:rsidRPr="00BD02A7">
        <w:rPr>
          <w:rFonts w:ascii="Tahoma" w:hAnsi="Tahoma" w:cs="Tahoma"/>
          <w:i/>
          <w:sz w:val="22"/>
          <w:szCs w:val="22"/>
        </w:rPr>
        <w:t xml:space="preserve">pranešimas apie </w:t>
      </w:r>
      <w:r w:rsidR="00A4774E" w:rsidRPr="00BD02A7">
        <w:rPr>
          <w:rFonts w:ascii="Tahoma" w:hAnsi="Tahoma" w:cs="Tahoma"/>
          <w:i/>
          <w:sz w:val="22"/>
          <w:szCs w:val="22"/>
        </w:rPr>
        <w:t>S</w:t>
      </w:r>
      <w:r w:rsidR="008961D0" w:rsidRPr="00BD02A7">
        <w:rPr>
          <w:rFonts w:ascii="Tahoma" w:hAnsi="Tahoma" w:cs="Tahoma"/>
          <w:i/>
          <w:sz w:val="22"/>
          <w:szCs w:val="22"/>
        </w:rPr>
        <w:t>usirinkimo sušaukimą ir pašto paslaugų teikėjo</w:t>
      </w:r>
      <w:r w:rsidR="00F83111" w:rsidRPr="00BD02A7">
        <w:rPr>
          <w:rFonts w:ascii="Tahoma" w:hAnsi="Tahoma" w:cs="Tahoma"/>
          <w:i/>
          <w:sz w:val="22"/>
          <w:szCs w:val="22"/>
        </w:rPr>
        <w:t xml:space="preserve"> </w:t>
      </w:r>
      <w:r w:rsidR="00F83111" w:rsidRPr="00BD02A7">
        <w:rPr>
          <w:rFonts w:ascii="Tahoma" w:hAnsi="Tahoma" w:cs="Tahoma"/>
          <w:i/>
          <w:sz w:val="22"/>
          <w:szCs w:val="22"/>
        </w:rPr>
        <w:lastRenderedPageBreak/>
        <w:t>suformuota pašto siuntų</w:t>
      </w:r>
      <w:r w:rsidR="00510F49" w:rsidRPr="00BD02A7">
        <w:rPr>
          <w:rFonts w:ascii="Tahoma" w:hAnsi="Tahoma" w:cs="Tahoma"/>
          <w:i/>
          <w:sz w:val="22"/>
          <w:szCs w:val="22"/>
        </w:rPr>
        <w:t xml:space="preserve"> išklotinė</w:t>
      </w:r>
      <w:r w:rsidR="008961D0" w:rsidRPr="00BD02A7">
        <w:rPr>
          <w:rFonts w:ascii="Tahoma" w:hAnsi="Tahoma" w:cs="Tahoma"/>
          <w:i/>
          <w:sz w:val="22"/>
          <w:szCs w:val="22"/>
        </w:rPr>
        <w:t>, patvirtinanti</w:t>
      </w:r>
      <w:r w:rsidR="00510F49" w:rsidRPr="00BD02A7">
        <w:rPr>
          <w:rFonts w:ascii="Tahoma" w:hAnsi="Tahoma" w:cs="Tahoma"/>
          <w:i/>
          <w:sz w:val="22"/>
          <w:szCs w:val="22"/>
        </w:rPr>
        <w:t xml:space="preserve"> </w:t>
      </w:r>
      <w:r w:rsidR="00F83111" w:rsidRPr="00BD02A7">
        <w:rPr>
          <w:rFonts w:ascii="Tahoma" w:hAnsi="Tahoma" w:cs="Tahoma"/>
          <w:i/>
          <w:sz w:val="22"/>
          <w:szCs w:val="22"/>
        </w:rPr>
        <w:t xml:space="preserve">pranešimų </w:t>
      </w:r>
      <w:r w:rsidR="0005211F" w:rsidRPr="00BD02A7">
        <w:rPr>
          <w:rFonts w:ascii="Tahoma" w:hAnsi="Tahoma" w:cs="Tahoma"/>
          <w:i/>
          <w:sz w:val="22"/>
          <w:szCs w:val="22"/>
        </w:rPr>
        <w:t>nariams</w:t>
      </w:r>
      <w:r w:rsidR="00F83111" w:rsidRPr="00BD02A7">
        <w:rPr>
          <w:rFonts w:ascii="Tahoma" w:hAnsi="Tahoma" w:cs="Tahoma"/>
          <w:i/>
          <w:sz w:val="22"/>
          <w:szCs w:val="22"/>
        </w:rPr>
        <w:t xml:space="preserve"> išsiuntimą registruotais laiškais</w:t>
      </w:r>
      <w:r w:rsidR="00F419D9" w:rsidRPr="00BD02A7">
        <w:rPr>
          <w:rFonts w:ascii="Tahoma" w:hAnsi="Tahoma" w:cs="Tahoma"/>
          <w:sz w:val="22"/>
          <w:szCs w:val="22"/>
        </w:rPr>
        <w:t>)</w:t>
      </w:r>
      <w:r w:rsidR="00FF152B" w:rsidRPr="00BD02A7">
        <w:rPr>
          <w:rFonts w:ascii="Tahoma" w:hAnsi="Tahoma" w:cs="Tahoma"/>
          <w:sz w:val="22"/>
          <w:szCs w:val="22"/>
        </w:rPr>
        <w:t xml:space="preserve">, </w:t>
      </w:r>
      <w:r w:rsidR="00025EDF">
        <w:rPr>
          <w:rFonts w:ascii="Tahoma" w:hAnsi="Tahoma" w:cs="Tahoma"/>
          <w:sz w:val="22"/>
          <w:szCs w:val="22"/>
        </w:rPr>
        <w:t>1</w:t>
      </w:r>
      <w:r w:rsidR="00FF152B" w:rsidRPr="00BD02A7">
        <w:rPr>
          <w:rFonts w:ascii="Tahoma" w:hAnsi="Tahoma" w:cs="Tahoma"/>
          <w:sz w:val="22"/>
          <w:szCs w:val="22"/>
        </w:rPr>
        <w:t xml:space="preserve"> lapa</w:t>
      </w:r>
      <w:r w:rsidR="00025EDF">
        <w:rPr>
          <w:rFonts w:ascii="Tahoma" w:hAnsi="Tahoma" w:cs="Tahoma"/>
          <w:sz w:val="22"/>
          <w:szCs w:val="22"/>
        </w:rPr>
        <w:t>s</w:t>
      </w:r>
      <w:r w:rsidR="00F419D9" w:rsidRPr="00BD02A7">
        <w:rPr>
          <w:rFonts w:ascii="Tahoma" w:hAnsi="Tahoma" w:cs="Tahoma"/>
          <w:sz w:val="22"/>
          <w:szCs w:val="22"/>
        </w:rPr>
        <w:t>.</w:t>
      </w:r>
    </w:p>
    <w:p w14:paraId="4EEA5918" w14:textId="1F91167A" w:rsidR="006D4C0A" w:rsidRPr="00BD02A7" w:rsidRDefault="00A95ED3" w:rsidP="00402710">
      <w:pPr>
        <w:pStyle w:val="BodyTextIndent"/>
        <w:numPr>
          <w:ilvl w:val="0"/>
          <w:numId w:val="10"/>
        </w:numPr>
        <w:rPr>
          <w:rFonts w:ascii="Tahoma" w:hAnsi="Tahoma" w:cs="Tahoma"/>
          <w:color w:val="000000"/>
          <w:sz w:val="22"/>
          <w:szCs w:val="22"/>
          <w:lang w:eastAsia="lt-LT"/>
        </w:rPr>
      </w:pPr>
      <w:r w:rsidRPr="00BD02A7">
        <w:rPr>
          <w:rFonts w:ascii="Tahoma" w:hAnsi="Tahoma" w:cs="Tahoma"/>
          <w:color w:val="000000"/>
          <w:sz w:val="22"/>
          <w:szCs w:val="22"/>
          <w:lang w:eastAsia="lt-LT"/>
        </w:rPr>
        <w:t>Į</w:t>
      </w:r>
      <w:r w:rsidR="00162EAD" w:rsidRPr="00BD02A7">
        <w:rPr>
          <w:rFonts w:ascii="Tahoma" w:hAnsi="Tahoma" w:cs="Tahoma"/>
          <w:color w:val="000000"/>
          <w:sz w:val="22"/>
          <w:szCs w:val="22"/>
          <w:lang w:eastAsia="lt-LT"/>
        </w:rPr>
        <w:t>galiojimai ir kiti dokumentai</w:t>
      </w:r>
      <w:r w:rsidRPr="00BD02A7">
        <w:rPr>
          <w:rFonts w:ascii="Tahoma" w:hAnsi="Tahoma" w:cs="Tahoma"/>
          <w:color w:val="000000"/>
          <w:sz w:val="22"/>
          <w:szCs w:val="22"/>
          <w:lang w:eastAsia="lt-LT"/>
        </w:rPr>
        <w:t xml:space="preserve"> (</w:t>
      </w:r>
      <w:r w:rsidR="00D116F0" w:rsidRPr="00BD02A7">
        <w:rPr>
          <w:rFonts w:ascii="Tahoma" w:hAnsi="Tahoma" w:cs="Tahoma"/>
          <w:color w:val="000000"/>
          <w:sz w:val="22"/>
          <w:szCs w:val="22"/>
          <w:lang w:eastAsia="lt-LT"/>
        </w:rPr>
        <w:t xml:space="preserve">pvz., </w:t>
      </w:r>
      <w:r w:rsidRPr="00BD02A7">
        <w:rPr>
          <w:rFonts w:ascii="Tahoma" w:hAnsi="Tahoma" w:cs="Tahoma"/>
          <w:color w:val="000000"/>
          <w:sz w:val="22"/>
          <w:szCs w:val="22"/>
          <w:lang w:eastAsia="lt-LT"/>
        </w:rPr>
        <w:t>balsavimo teisės perleidimo sutartys)</w:t>
      </w:r>
      <w:r w:rsidR="00162EAD" w:rsidRPr="00BD02A7">
        <w:rPr>
          <w:rFonts w:ascii="Tahoma" w:hAnsi="Tahoma" w:cs="Tahoma"/>
          <w:color w:val="000000"/>
          <w:sz w:val="22"/>
          <w:szCs w:val="22"/>
          <w:lang w:eastAsia="lt-LT"/>
        </w:rPr>
        <w:t>, patvirtinantys asmenų teisę balsuoti</w:t>
      </w:r>
      <w:r w:rsidR="007D5D91" w:rsidRPr="00BD02A7">
        <w:rPr>
          <w:rFonts w:ascii="Tahoma" w:hAnsi="Tahoma" w:cs="Tahoma"/>
          <w:color w:val="000000"/>
          <w:sz w:val="22"/>
          <w:szCs w:val="22"/>
          <w:lang w:eastAsia="lt-LT"/>
        </w:rPr>
        <w:t xml:space="preserve"> </w:t>
      </w:r>
      <w:r w:rsidR="00CF17AF" w:rsidRPr="00BD02A7">
        <w:rPr>
          <w:rFonts w:ascii="Tahoma" w:hAnsi="Tahoma" w:cs="Tahoma"/>
          <w:color w:val="000000"/>
          <w:sz w:val="22"/>
          <w:szCs w:val="22"/>
          <w:lang w:eastAsia="lt-LT"/>
        </w:rPr>
        <w:t>S</w:t>
      </w:r>
      <w:r w:rsidR="00911CCE" w:rsidRPr="00BD02A7">
        <w:rPr>
          <w:rFonts w:ascii="Tahoma" w:hAnsi="Tahoma" w:cs="Tahoma"/>
          <w:color w:val="000000"/>
          <w:sz w:val="22"/>
          <w:szCs w:val="22"/>
          <w:lang w:eastAsia="lt-LT"/>
        </w:rPr>
        <w:t>usirinkime</w:t>
      </w:r>
      <w:r w:rsidR="00402710" w:rsidRPr="00BD02A7">
        <w:rPr>
          <w:rStyle w:val="FootnoteReference"/>
          <w:rFonts w:ascii="Tahoma" w:hAnsi="Tahoma" w:cs="Tahoma"/>
          <w:color w:val="000000"/>
          <w:sz w:val="22"/>
          <w:szCs w:val="22"/>
          <w:lang w:eastAsia="lt-LT"/>
        </w:rPr>
        <w:footnoteReference w:id="9"/>
      </w:r>
      <w:r w:rsidR="00FF152B" w:rsidRPr="00BD02A7">
        <w:rPr>
          <w:rFonts w:ascii="Tahoma" w:hAnsi="Tahoma" w:cs="Tahoma"/>
          <w:color w:val="000000"/>
          <w:sz w:val="22"/>
          <w:szCs w:val="22"/>
          <w:lang w:eastAsia="lt-LT"/>
        </w:rPr>
        <w:t xml:space="preserve">, </w:t>
      </w:r>
      <w:r w:rsidR="00FF152B" w:rsidRPr="00BD02A7">
        <w:rPr>
          <w:rFonts w:ascii="Tahoma" w:hAnsi="Tahoma" w:cs="Tahoma"/>
          <w:sz w:val="22"/>
          <w:szCs w:val="22"/>
        </w:rPr>
        <w:t>[</w:t>
      </w:r>
      <w:r w:rsidR="00FF152B" w:rsidRPr="00BD02A7">
        <w:rPr>
          <w:rFonts w:ascii="Tahoma" w:hAnsi="Tahoma" w:cs="Tahoma"/>
          <w:i/>
          <w:sz w:val="22"/>
          <w:szCs w:val="22"/>
        </w:rPr>
        <w:t>skaičius</w:t>
      </w:r>
      <w:r w:rsidR="00FF152B" w:rsidRPr="00BD02A7">
        <w:rPr>
          <w:rFonts w:ascii="Tahoma" w:hAnsi="Tahoma" w:cs="Tahoma"/>
          <w:sz w:val="22"/>
          <w:szCs w:val="22"/>
        </w:rPr>
        <w:t>] lapai</w:t>
      </w:r>
      <w:r w:rsidR="00402710" w:rsidRPr="00BD02A7">
        <w:rPr>
          <w:rFonts w:ascii="Tahoma" w:hAnsi="Tahoma" w:cs="Tahoma"/>
          <w:color w:val="000000"/>
          <w:sz w:val="22"/>
          <w:szCs w:val="22"/>
          <w:lang w:eastAsia="lt-LT"/>
        </w:rPr>
        <w:t>.</w:t>
      </w:r>
    </w:p>
    <w:p w14:paraId="0F68D5A6" w14:textId="3277EF8D" w:rsidR="006D4C0A" w:rsidRPr="00BD02A7" w:rsidRDefault="00A4774E" w:rsidP="00A47692">
      <w:pPr>
        <w:pStyle w:val="BodyTextIndent"/>
        <w:numPr>
          <w:ilvl w:val="0"/>
          <w:numId w:val="10"/>
        </w:numPr>
        <w:rPr>
          <w:rFonts w:ascii="Tahoma" w:hAnsi="Tahoma" w:cs="Tahoma"/>
          <w:sz w:val="22"/>
          <w:szCs w:val="22"/>
        </w:rPr>
      </w:pPr>
      <w:r w:rsidRPr="00BD02A7">
        <w:rPr>
          <w:rFonts w:ascii="Tahoma" w:hAnsi="Tahoma" w:cs="Tahoma"/>
          <w:color w:val="000000"/>
          <w:sz w:val="22"/>
          <w:szCs w:val="22"/>
          <w:lang w:eastAsia="lt-LT"/>
        </w:rPr>
        <w:t>Iš anksto užpildyti bendrieji balsavimo biuleteniai</w:t>
      </w:r>
      <w:r w:rsidR="00D116F0" w:rsidRPr="00BD02A7">
        <w:rPr>
          <w:rStyle w:val="FootnoteReference"/>
          <w:rFonts w:ascii="Tahoma" w:hAnsi="Tahoma" w:cs="Tahoma"/>
          <w:color w:val="000000"/>
          <w:sz w:val="22"/>
          <w:szCs w:val="22"/>
          <w:lang w:eastAsia="lt-LT"/>
        </w:rPr>
        <w:footnoteReference w:id="10"/>
      </w:r>
      <w:r w:rsidR="00FF152B" w:rsidRPr="00BD02A7">
        <w:rPr>
          <w:rFonts w:ascii="Tahoma" w:hAnsi="Tahoma" w:cs="Tahoma"/>
          <w:color w:val="000000"/>
          <w:sz w:val="22"/>
          <w:szCs w:val="22"/>
          <w:lang w:eastAsia="lt-LT"/>
        </w:rPr>
        <w:t xml:space="preserve">, </w:t>
      </w:r>
      <w:r w:rsidR="00FF152B" w:rsidRPr="00BD02A7">
        <w:rPr>
          <w:rFonts w:ascii="Tahoma" w:hAnsi="Tahoma" w:cs="Tahoma"/>
          <w:sz w:val="22"/>
          <w:szCs w:val="22"/>
        </w:rPr>
        <w:t>[</w:t>
      </w:r>
      <w:r w:rsidR="00FF152B" w:rsidRPr="00BD02A7">
        <w:rPr>
          <w:rFonts w:ascii="Tahoma" w:hAnsi="Tahoma" w:cs="Tahoma"/>
          <w:i/>
          <w:sz w:val="22"/>
          <w:szCs w:val="22"/>
        </w:rPr>
        <w:t>skaičius</w:t>
      </w:r>
      <w:r w:rsidR="00FF152B" w:rsidRPr="00BD02A7">
        <w:rPr>
          <w:rFonts w:ascii="Tahoma" w:hAnsi="Tahoma" w:cs="Tahoma"/>
          <w:sz w:val="22"/>
          <w:szCs w:val="22"/>
        </w:rPr>
        <w:t>] lapai</w:t>
      </w:r>
      <w:r w:rsidR="00D116F0" w:rsidRPr="00BD02A7">
        <w:rPr>
          <w:rFonts w:ascii="Tahoma" w:hAnsi="Tahoma" w:cs="Tahoma"/>
          <w:color w:val="000000"/>
          <w:sz w:val="22"/>
          <w:szCs w:val="22"/>
          <w:lang w:eastAsia="lt-LT"/>
        </w:rPr>
        <w:t>.</w:t>
      </w:r>
    </w:p>
    <w:p w14:paraId="43D8F24F" w14:textId="77777777" w:rsidR="00EA1FBC" w:rsidRPr="00BD02A7" w:rsidRDefault="00EA1FBC" w:rsidP="00EA1FBC">
      <w:pPr>
        <w:pStyle w:val="BodyTextIndent"/>
        <w:numPr>
          <w:ilvl w:val="0"/>
          <w:numId w:val="10"/>
        </w:numPr>
        <w:rPr>
          <w:rFonts w:ascii="Tahoma" w:hAnsi="Tahoma" w:cs="Tahoma"/>
          <w:i/>
          <w:sz w:val="22"/>
          <w:szCs w:val="22"/>
        </w:rPr>
      </w:pPr>
      <w:r w:rsidRPr="00BD02A7">
        <w:rPr>
          <w:rFonts w:ascii="Tahoma" w:hAnsi="Tahoma" w:cs="Tahoma"/>
          <w:color w:val="000000"/>
          <w:sz w:val="22"/>
          <w:szCs w:val="22"/>
          <w:lang w:eastAsia="lt-LT"/>
        </w:rPr>
        <w:t>Pastabos dėl protokolo ir protokolą pasirašiusių asmenų išvada (sutikimas/nesutikimas) dėl šių pastabų</w:t>
      </w:r>
      <w:r w:rsidRPr="00BD02A7">
        <w:rPr>
          <w:rStyle w:val="FootnoteReference"/>
          <w:rFonts w:ascii="Tahoma" w:hAnsi="Tahoma" w:cs="Tahoma"/>
          <w:color w:val="000000"/>
          <w:sz w:val="22"/>
          <w:szCs w:val="22"/>
          <w:lang w:eastAsia="lt-LT"/>
        </w:rPr>
        <w:footnoteReference w:id="11"/>
      </w:r>
      <w:r w:rsidRPr="00BD02A7">
        <w:rPr>
          <w:rFonts w:ascii="Tahoma" w:hAnsi="Tahoma" w:cs="Tahoma"/>
          <w:color w:val="000000"/>
          <w:sz w:val="22"/>
          <w:szCs w:val="22"/>
          <w:lang w:eastAsia="lt-LT"/>
        </w:rPr>
        <w:t xml:space="preserve">, </w:t>
      </w:r>
      <w:r w:rsidRPr="00BD02A7">
        <w:rPr>
          <w:rFonts w:ascii="Tahoma" w:hAnsi="Tahoma" w:cs="Tahoma"/>
          <w:sz w:val="22"/>
          <w:szCs w:val="22"/>
        </w:rPr>
        <w:t>[</w:t>
      </w:r>
      <w:r w:rsidRPr="00BD02A7">
        <w:rPr>
          <w:rFonts w:ascii="Tahoma" w:hAnsi="Tahoma" w:cs="Tahoma"/>
          <w:i/>
          <w:sz w:val="22"/>
          <w:szCs w:val="22"/>
        </w:rPr>
        <w:t>skaičius</w:t>
      </w:r>
      <w:r w:rsidRPr="00BD02A7">
        <w:rPr>
          <w:rFonts w:ascii="Tahoma" w:hAnsi="Tahoma" w:cs="Tahoma"/>
          <w:sz w:val="22"/>
          <w:szCs w:val="22"/>
        </w:rPr>
        <w:t>] lapai</w:t>
      </w:r>
      <w:r w:rsidRPr="00BD02A7">
        <w:rPr>
          <w:rFonts w:ascii="Tahoma" w:hAnsi="Tahoma" w:cs="Tahoma"/>
          <w:i/>
          <w:color w:val="000000"/>
          <w:sz w:val="22"/>
          <w:szCs w:val="22"/>
        </w:rPr>
        <w:t xml:space="preserve">.  </w:t>
      </w:r>
    </w:p>
    <w:p w14:paraId="74D49298" w14:textId="77777777" w:rsidR="00EA1FBC" w:rsidRPr="00BD02A7" w:rsidRDefault="00EA1FBC" w:rsidP="00EA1FBC">
      <w:pPr>
        <w:pStyle w:val="BodyTextIndent"/>
        <w:ind w:left="720" w:firstLine="0"/>
        <w:rPr>
          <w:rFonts w:ascii="Tahoma" w:hAnsi="Tahoma" w:cs="Tahoma"/>
          <w:sz w:val="22"/>
          <w:szCs w:val="22"/>
        </w:rPr>
      </w:pPr>
    </w:p>
    <w:p w14:paraId="1A08BF84" w14:textId="77777777" w:rsidR="00C85A0D" w:rsidRDefault="00C85A0D">
      <w:pPr>
        <w:pStyle w:val="BodyTextIndent"/>
        <w:ind w:firstLine="567"/>
        <w:rPr>
          <w:rFonts w:ascii="Times New Roman" w:hAnsi="Times New Roman"/>
          <w:sz w:val="22"/>
        </w:rPr>
      </w:pPr>
    </w:p>
    <w:p w14:paraId="5CA7ECD0" w14:textId="77777777" w:rsidR="002D5085" w:rsidRDefault="002D5085" w:rsidP="002D5085">
      <w:pPr>
        <w:pStyle w:val="BodyTextIndent"/>
        <w:tabs>
          <w:tab w:val="left" w:pos="720"/>
          <w:tab w:val="left" w:pos="1440"/>
          <w:tab w:val="left" w:pos="2160"/>
          <w:tab w:val="left" w:pos="2880"/>
          <w:tab w:val="left" w:pos="3600"/>
          <w:tab w:val="left" w:pos="4320"/>
          <w:tab w:val="left" w:pos="5040"/>
          <w:tab w:val="left" w:pos="5730"/>
          <w:tab w:val="left" w:pos="8190"/>
        </w:tabs>
        <w:ind w:firstLine="0"/>
        <w:rPr>
          <w:rFonts w:ascii="Times New Roman" w:hAnsi="Times New Roman"/>
          <w:szCs w:val="24"/>
        </w:rPr>
      </w:pPr>
    </w:p>
    <w:p w14:paraId="3134DACE" w14:textId="292C09C4" w:rsidR="002D5085" w:rsidRPr="00BD02A7" w:rsidRDefault="002D5085" w:rsidP="002D5085">
      <w:pPr>
        <w:pStyle w:val="BodyTextIndent"/>
        <w:tabs>
          <w:tab w:val="left" w:pos="720"/>
          <w:tab w:val="left" w:pos="1440"/>
          <w:tab w:val="left" w:pos="2160"/>
          <w:tab w:val="left" w:pos="2880"/>
          <w:tab w:val="left" w:pos="3600"/>
          <w:tab w:val="left" w:pos="4320"/>
          <w:tab w:val="left" w:pos="5040"/>
          <w:tab w:val="left" w:pos="5730"/>
          <w:tab w:val="left" w:pos="8190"/>
        </w:tabs>
        <w:ind w:firstLine="0"/>
        <w:rPr>
          <w:rFonts w:ascii="Tahoma" w:hAnsi="Tahoma" w:cs="Tahoma"/>
          <w:sz w:val="22"/>
          <w:szCs w:val="22"/>
        </w:rPr>
      </w:pPr>
      <w:r w:rsidRPr="00BD02A7">
        <w:rPr>
          <w:rFonts w:ascii="Tahoma" w:hAnsi="Tahoma" w:cs="Tahoma"/>
          <w:sz w:val="22"/>
          <w:szCs w:val="22"/>
        </w:rPr>
        <w:t>Susirinkimo pirmininkas</w:t>
      </w:r>
      <w:r w:rsidRPr="00BD02A7">
        <w:rPr>
          <w:rFonts w:ascii="Tahoma" w:hAnsi="Tahoma" w:cs="Tahoma"/>
          <w:sz w:val="22"/>
          <w:szCs w:val="22"/>
        </w:rPr>
        <w:tab/>
      </w:r>
      <w:r w:rsidR="00BD02A7">
        <w:rPr>
          <w:rFonts w:ascii="Tahoma" w:hAnsi="Tahoma" w:cs="Tahoma"/>
          <w:sz w:val="22"/>
          <w:szCs w:val="22"/>
        </w:rPr>
        <w:t xml:space="preserve">     </w:t>
      </w:r>
      <w:r w:rsidRPr="00BD02A7">
        <w:rPr>
          <w:rFonts w:ascii="Tahoma" w:hAnsi="Tahoma" w:cs="Tahoma"/>
          <w:sz w:val="22"/>
          <w:szCs w:val="22"/>
        </w:rPr>
        <w:t xml:space="preserve">   _____________</w:t>
      </w:r>
      <w:r w:rsidRPr="00BD02A7">
        <w:rPr>
          <w:rFonts w:ascii="Tahoma" w:hAnsi="Tahoma" w:cs="Tahoma"/>
          <w:sz w:val="22"/>
          <w:szCs w:val="22"/>
        </w:rPr>
        <w:tab/>
        <w:t xml:space="preserve">                           </w:t>
      </w:r>
      <w:r w:rsidR="002E24A9" w:rsidRPr="00BD02A7">
        <w:rPr>
          <w:rFonts w:ascii="Tahoma" w:hAnsi="Tahoma" w:cs="Tahoma"/>
          <w:sz w:val="22"/>
          <w:szCs w:val="22"/>
        </w:rPr>
        <w:t xml:space="preserve"> </w:t>
      </w:r>
      <w:r w:rsidR="00BD02A7">
        <w:rPr>
          <w:rFonts w:ascii="Tahoma" w:hAnsi="Tahoma" w:cs="Tahoma"/>
          <w:sz w:val="22"/>
          <w:szCs w:val="22"/>
        </w:rPr>
        <w:t xml:space="preserve">      </w:t>
      </w:r>
      <w:r w:rsidRPr="00BD02A7">
        <w:rPr>
          <w:rFonts w:ascii="Tahoma" w:hAnsi="Tahoma" w:cs="Tahoma"/>
          <w:sz w:val="22"/>
          <w:szCs w:val="22"/>
        </w:rPr>
        <w:t>________________</w:t>
      </w:r>
      <w:r w:rsidRPr="00BD02A7">
        <w:rPr>
          <w:rFonts w:ascii="Tahoma" w:hAnsi="Tahoma" w:cs="Tahoma"/>
          <w:sz w:val="22"/>
          <w:szCs w:val="22"/>
        </w:rPr>
        <w:tab/>
        <w:t xml:space="preserve">                                          (parašas)                                  </w:t>
      </w:r>
      <w:r w:rsidR="00BD02A7">
        <w:rPr>
          <w:rFonts w:ascii="Tahoma" w:hAnsi="Tahoma" w:cs="Tahoma"/>
          <w:sz w:val="22"/>
          <w:szCs w:val="22"/>
        </w:rPr>
        <w:t xml:space="preserve">        </w:t>
      </w:r>
      <w:r w:rsidR="002E24A9" w:rsidRPr="00BD02A7">
        <w:rPr>
          <w:rFonts w:ascii="Tahoma" w:hAnsi="Tahoma" w:cs="Tahoma"/>
          <w:sz w:val="22"/>
          <w:szCs w:val="22"/>
        </w:rPr>
        <w:t xml:space="preserve"> </w:t>
      </w:r>
      <w:r w:rsidRPr="00BD02A7">
        <w:rPr>
          <w:rFonts w:ascii="Tahoma" w:hAnsi="Tahoma" w:cs="Tahoma"/>
          <w:sz w:val="22"/>
          <w:szCs w:val="22"/>
        </w:rPr>
        <w:t>(Vardas, pavardė)</w:t>
      </w:r>
    </w:p>
    <w:p w14:paraId="53BAD23F" w14:textId="77777777" w:rsidR="002D5085" w:rsidRPr="00BD02A7" w:rsidRDefault="002D5085" w:rsidP="002D5085">
      <w:pPr>
        <w:pStyle w:val="BodyTextIndent"/>
        <w:tabs>
          <w:tab w:val="left" w:pos="720"/>
          <w:tab w:val="left" w:pos="1440"/>
          <w:tab w:val="left" w:pos="2160"/>
          <w:tab w:val="left" w:pos="2880"/>
          <w:tab w:val="left" w:pos="3600"/>
          <w:tab w:val="left" w:pos="4320"/>
          <w:tab w:val="left" w:pos="5040"/>
          <w:tab w:val="left" w:pos="5730"/>
          <w:tab w:val="left" w:pos="8190"/>
        </w:tabs>
        <w:ind w:firstLine="0"/>
        <w:rPr>
          <w:rFonts w:ascii="Tahoma" w:hAnsi="Tahoma" w:cs="Tahoma"/>
          <w:sz w:val="22"/>
          <w:szCs w:val="22"/>
        </w:rPr>
      </w:pPr>
    </w:p>
    <w:p w14:paraId="1F369A3E" w14:textId="12A998C2" w:rsidR="006D60DC" w:rsidRDefault="006D60DC">
      <w:pPr>
        <w:spacing w:line="240" w:lineRule="auto"/>
        <w:ind w:firstLine="0"/>
        <w:jc w:val="left"/>
        <w:rPr>
          <w:rFonts w:ascii="Tahoma" w:hAnsi="Tahoma" w:cs="Tahoma"/>
          <w:sz w:val="22"/>
          <w:szCs w:val="22"/>
        </w:rPr>
      </w:pPr>
      <w:r>
        <w:rPr>
          <w:rFonts w:ascii="Tahoma" w:hAnsi="Tahoma" w:cs="Tahoma"/>
          <w:sz w:val="22"/>
          <w:szCs w:val="22"/>
        </w:rPr>
        <w:br w:type="page"/>
      </w:r>
    </w:p>
    <w:p w14:paraId="0FED0FB7" w14:textId="171A04FD" w:rsidR="00715863" w:rsidRPr="00A0588B" w:rsidRDefault="00715863" w:rsidP="00715863">
      <w:pPr>
        <w:ind w:firstLine="0"/>
        <w:jc w:val="right"/>
        <w:rPr>
          <w:rFonts w:ascii="Tahoma" w:hAnsi="Tahoma" w:cs="Tahoma"/>
          <w:i/>
          <w:sz w:val="22"/>
          <w:szCs w:val="22"/>
        </w:rPr>
      </w:pPr>
      <w:r w:rsidRPr="00A0588B">
        <w:rPr>
          <w:rFonts w:ascii="Tahoma" w:hAnsi="Tahoma" w:cs="Tahoma"/>
          <w:sz w:val="22"/>
          <w:szCs w:val="22"/>
        </w:rPr>
        <w:lastRenderedPageBreak/>
        <w:t>Priedas prie  Susirinkimo protokolo</w:t>
      </w:r>
    </w:p>
    <w:p w14:paraId="14809E33" w14:textId="77777777" w:rsidR="00715863" w:rsidRDefault="00715863" w:rsidP="00715863">
      <w:pPr>
        <w:spacing w:line="240" w:lineRule="auto"/>
        <w:ind w:firstLine="0"/>
        <w:jc w:val="center"/>
        <w:rPr>
          <w:rFonts w:ascii="Times New Roman" w:hAnsi="Times New Roman"/>
          <w:b/>
          <w:bCs/>
          <w:szCs w:val="24"/>
        </w:rPr>
      </w:pPr>
    </w:p>
    <w:p w14:paraId="6653DBD6" w14:textId="1FFE3BC0" w:rsidR="00715863" w:rsidRPr="00A0588B" w:rsidRDefault="00715863" w:rsidP="00715863">
      <w:pPr>
        <w:spacing w:line="240" w:lineRule="auto"/>
        <w:ind w:firstLine="0"/>
        <w:jc w:val="center"/>
        <w:rPr>
          <w:rFonts w:ascii="Tahoma" w:hAnsi="Tahoma" w:cs="Tahoma"/>
          <w:szCs w:val="24"/>
        </w:rPr>
      </w:pPr>
      <w:r w:rsidRPr="00A0588B">
        <w:rPr>
          <w:rFonts w:ascii="Tahoma" w:hAnsi="Tahoma" w:cs="Tahoma"/>
          <w:b/>
          <w:bCs/>
          <w:szCs w:val="24"/>
        </w:rPr>
        <w:t>[</w:t>
      </w:r>
      <w:r w:rsidRPr="00715863">
        <w:rPr>
          <w:rFonts w:ascii="Tahoma" w:hAnsi="Tahoma" w:cs="Tahoma"/>
          <w:b/>
          <w:bCs/>
          <w:i/>
          <w:szCs w:val="24"/>
        </w:rPr>
        <w:t>MAŽOSIOS BENDRIJOS</w:t>
      </w:r>
      <w:r>
        <w:rPr>
          <w:rFonts w:ascii="Tahoma" w:hAnsi="Tahoma" w:cs="Tahoma"/>
          <w:b/>
          <w:bCs/>
          <w:szCs w:val="24"/>
        </w:rPr>
        <w:t xml:space="preserve"> </w:t>
      </w:r>
      <w:r w:rsidRPr="00A0588B">
        <w:rPr>
          <w:rFonts w:ascii="Tahoma" w:hAnsi="Tahoma" w:cs="Tahoma"/>
          <w:b/>
          <w:bCs/>
          <w:i/>
          <w:szCs w:val="24"/>
        </w:rPr>
        <w:t>PAVADINIMAS</w:t>
      </w:r>
      <w:r w:rsidRPr="00A0588B">
        <w:rPr>
          <w:rFonts w:ascii="Tahoma" w:hAnsi="Tahoma" w:cs="Tahoma"/>
          <w:b/>
          <w:bCs/>
          <w:szCs w:val="24"/>
        </w:rPr>
        <w:t>]</w:t>
      </w:r>
    </w:p>
    <w:p w14:paraId="3A2580CD" w14:textId="4897F43D" w:rsidR="00715863" w:rsidRPr="00A0588B" w:rsidRDefault="00715863" w:rsidP="00715863">
      <w:pPr>
        <w:spacing w:line="240" w:lineRule="auto"/>
        <w:ind w:firstLine="0"/>
        <w:jc w:val="center"/>
        <w:rPr>
          <w:rFonts w:ascii="Tahoma" w:hAnsi="Tahoma" w:cs="Tahoma"/>
          <w:b/>
          <w:szCs w:val="24"/>
        </w:rPr>
      </w:pPr>
      <w:r w:rsidRPr="00A0588B">
        <w:rPr>
          <w:rFonts w:ascii="Tahoma" w:hAnsi="Tahoma" w:cs="Tahoma"/>
          <w:b/>
          <w:szCs w:val="24"/>
        </w:rPr>
        <w:t>[</w:t>
      </w:r>
      <w:r w:rsidRPr="00A0588B">
        <w:rPr>
          <w:rFonts w:ascii="Tahoma" w:hAnsi="Tahoma" w:cs="Tahoma"/>
          <w:b/>
          <w:i/>
          <w:szCs w:val="24"/>
        </w:rPr>
        <w:t>DATA</w:t>
      </w:r>
      <w:r w:rsidRPr="00A0588B">
        <w:rPr>
          <w:rFonts w:ascii="Tahoma" w:hAnsi="Tahoma" w:cs="Tahoma"/>
          <w:b/>
          <w:szCs w:val="24"/>
        </w:rPr>
        <w:t>] SUSIRINKIMO</w:t>
      </w:r>
    </w:p>
    <w:p w14:paraId="4BCB0D11" w14:textId="07C06789" w:rsidR="00715863" w:rsidRPr="00A0588B" w:rsidRDefault="00715863" w:rsidP="00715863">
      <w:pPr>
        <w:spacing w:line="240" w:lineRule="auto"/>
        <w:ind w:firstLine="0"/>
        <w:jc w:val="center"/>
        <w:rPr>
          <w:rFonts w:ascii="Tahoma" w:hAnsi="Tahoma" w:cs="Tahoma"/>
          <w:b/>
          <w:szCs w:val="24"/>
        </w:rPr>
      </w:pPr>
      <w:r>
        <w:rPr>
          <w:rFonts w:ascii="Tahoma" w:hAnsi="Tahoma" w:cs="Tahoma"/>
          <w:b/>
          <w:szCs w:val="24"/>
        </w:rPr>
        <w:t xml:space="preserve">NARIŲ </w:t>
      </w:r>
      <w:r w:rsidR="009005C7">
        <w:rPr>
          <w:rFonts w:ascii="Tahoma" w:hAnsi="Tahoma" w:cs="Tahoma"/>
          <w:b/>
          <w:szCs w:val="24"/>
        </w:rPr>
        <w:t xml:space="preserve">REGISTRAVIMO </w:t>
      </w:r>
      <w:r w:rsidRPr="00A0588B">
        <w:rPr>
          <w:rFonts w:ascii="Tahoma" w:hAnsi="Tahoma" w:cs="Tahoma"/>
          <w:b/>
          <w:szCs w:val="24"/>
        </w:rPr>
        <w:t>SĄRAŠAS</w:t>
      </w:r>
      <w:r w:rsidRPr="00A0588B">
        <w:rPr>
          <w:rStyle w:val="FootnoteReference"/>
          <w:rFonts w:ascii="Tahoma" w:hAnsi="Tahoma" w:cs="Tahoma"/>
          <w:b/>
          <w:szCs w:val="24"/>
        </w:rPr>
        <w:footnoteReference w:id="12"/>
      </w:r>
      <w:r w:rsidRPr="00A0588B">
        <w:rPr>
          <w:rFonts w:ascii="Tahoma" w:hAnsi="Tahoma" w:cs="Tahoma"/>
          <w:b/>
          <w:szCs w:val="24"/>
        </w:rPr>
        <w:t xml:space="preserve">   </w:t>
      </w:r>
    </w:p>
    <w:p w14:paraId="47C121C9" w14:textId="77777777" w:rsidR="00715863" w:rsidRDefault="00715863" w:rsidP="00715863">
      <w:pPr>
        <w:ind w:firstLine="0"/>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2708"/>
        <w:gridCol w:w="3544"/>
        <w:gridCol w:w="2552"/>
      </w:tblGrid>
      <w:tr w:rsidR="00715863" w:rsidRPr="00A0588B" w14:paraId="549DF2E3" w14:textId="77777777" w:rsidTr="00EA718F">
        <w:trPr>
          <w:trHeight w:val="414"/>
        </w:trPr>
        <w:tc>
          <w:tcPr>
            <w:tcW w:w="689" w:type="dxa"/>
            <w:vMerge w:val="restart"/>
            <w:shd w:val="clear" w:color="auto" w:fill="auto"/>
          </w:tcPr>
          <w:p w14:paraId="573A0957" w14:textId="77777777" w:rsidR="00715863" w:rsidRPr="00715863" w:rsidRDefault="00715863" w:rsidP="00315E85">
            <w:pPr>
              <w:spacing w:line="240" w:lineRule="auto"/>
              <w:ind w:firstLine="0"/>
              <w:rPr>
                <w:rFonts w:ascii="Tahoma" w:hAnsi="Tahoma" w:cs="Tahoma"/>
                <w:sz w:val="22"/>
                <w:szCs w:val="22"/>
              </w:rPr>
            </w:pPr>
            <w:r w:rsidRPr="00715863">
              <w:rPr>
                <w:rFonts w:ascii="Tahoma" w:hAnsi="Tahoma" w:cs="Tahoma"/>
                <w:sz w:val="22"/>
                <w:szCs w:val="22"/>
              </w:rPr>
              <w:t xml:space="preserve">Eil. Nr. </w:t>
            </w:r>
          </w:p>
        </w:tc>
        <w:tc>
          <w:tcPr>
            <w:tcW w:w="2708" w:type="dxa"/>
            <w:vMerge w:val="restart"/>
            <w:shd w:val="clear" w:color="auto" w:fill="auto"/>
          </w:tcPr>
          <w:p w14:paraId="688528F8" w14:textId="0BCB3965" w:rsidR="00715863" w:rsidRPr="00715863" w:rsidRDefault="00715863" w:rsidP="00715863">
            <w:pPr>
              <w:spacing w:line="240" w:lineRule="auto"/>
              <w:ind w:firstLine="0"/>
              <w:rPr>
                <w:rFonts w:ascii="Tahoma" w:hAnsi="Tahoma" w:cs="Tahoma"/>
                <w:sz w:val="22"/>
                <w:szCs w:val="22"/>
              </w:rPr>
            </w:pPr>
            <w:r w:rsidRPr="00715863">
              <w:rPr>
                <w:rFonts w:ascii="Tahoma" w:hAnsi="Tahoma" w:cs="Tahoma"/>
                <w:sz w:val="22"/>
                <w:szCs w:val="22"/>
              </w:rPr>
              <w:t xml:space="preserve">Nario duomenys (fizinio asmens vardas, pavardė); </w:t>
            </w:r>
          </w:p>
        </w:tc>
        <w:tc>
          <w:tcPr>
            <w:tcW w:w="3544" w:type="dxa"/>
            <w:vMerge w:val="restart"/>
            <w:shd w:val="clear" w:color="auto" w:fill="auto"/>
          </w:tcPr>
          <w:p w14:paraId="2D6C473F" w14:textId="5F5C42FA" w:rsidR="00715863" w:rsidRPr="00715863" w:rsidRDefault="00715863" w:rsidP="00315E85">
            <w:pPr>
              <w:spacing w:line="240" w:lineRule="auto"/>
              <w:ind w:firstLine="0"/>
              <w:rPr>
                <w:rFonts w:ascii="Tahoma" w:hAnsi="Tahoma" w:cs="Tahoma"/>
                <w:sz w:val="22"/>
                <w:szCs w:val="22"/>
              </w:rPr>
            </w:pPr>
            <w:r w:rsidRPr="00715863">
              <w:rPr>
                <w:rFonts w:ascii="Tahoma" w:hAnsi="Tahoma" w:cs="Tahoma"/>
                <w:sz w:val="22"/>
                <w:szCs w:val="22"/>
              </w:rPr>
              <w:t xml:space="preserve">Nario  vardu veikiančio ar jį atstovaujančio fizinio asmens vardas, pavardė </w:t>
            </w:r>
          </w:p>
        </w:tc>
        <w:tc>
          <w:tcPr>
            <w:tcW w:w="2552" w:type="dxa"/>
            <w:vMerge w:val="restart"/>
            <w:shd w:val="clear" w:color="auto" w:fill="auto"/>
          </w:tcPr>
          <w:p w14:paraId="2DF6155A" w14:textId="5B66E9DD" w:rsidR="00715863" w:rsidRPr="00715863" w:rsidRDefault="00715863" w:rsidP="00EA718F">
            <w:pPr>
              <w:spacing w:line="240" w:lineRule="auto"/>
              <w:ind w:firstLine="0"/>
              <w:rPr>
                <w:rFonts w:ascii="Tahoma" w:hAnsi="Tahoma" w:cs="Tahoma"/>
                <w:sz w:val="22"/>
                <w:szCs w:val="22"/>
              </w:rPr>
            </w:pPr>
            <w:r w:rsidRPr="00715863">
              <w:rPr>
                <w:rFonts w:ascii="Tahoma" w:hAnsi="Tahoma" w:cs="Tahoma"/>
                <w:sz w:val="22"/>
                <w:szCs w:val="22"/>
              </w:rPr>
              <w:t>Nario/jo atstovo parašas</w:t>
            </w:r>
          </w:p>
        </w:tc>
      </w:tr>
      <w:tr w:rsidR="00715863" w:rsidRPr="00A0588B" w14:paraId="2D60621F" w14:textId="77777777" w:rsidTr="00EA718F">
        <w:trPr>
          <w:trHeight w:val="398"/>
        </w:trPr>
        <w:tc>
          <w:tcPr>
            <w:tcW w:w="689" w:type="dxa"/>
            <w:vMerge/>
            <w:shd w:val="clear" w:color="auto" w:fill="auto"/>
          </w:tcPr>
          <w:p w14:paraId="4A7BDC76" w14:textId="77777777" w:rsidR="00715863" w:rsidRPr="00A0588B" w:rsidRDefault="00715863" w:rsidP="00315E85">
            <w:pPr>
              <w:ind w:firstLine="0"/>
              <w:rPr>
                <w:rFonts w:ascii="Tahoma" w:hAnsi="Tahoma" w:cs="Tahoma"/>
                <w:sz w:val="22"/>
                <w:szCs w:val="22"/>
              </w:rPr>
            </w:pPr>
          </w:p>
        </w:tc>
        <w:tc>
          <w:tcPr>
            <w:tcW w:w="2708" w:type="dxa"/>
            <w:vMerge/>
            <w:shd w:val="clear" w:color="auto" w:fill="auto"/>
          </w:tcPr>
          <w:p w14:paraId="0CC56739" w14:textId="77777777" w:rsidR="00715863" w:rsidRPr="00A0588B" w:rsidRDefault="00715863" w:rsidP="00315E85">
            <w:pPr>
              <w:ind w:firstLine="0"/>
              <w:rPr>
                <w:rFonts w:ascii="Tahoma" w:hAnsi="Tahoma" w:cs="Tahoma"/>
                <w:sz w:val="22"/>
                <w:szCs w:val="22"/>
              </w:rPr>
            </w:pPr>
          </w:p>
        </w:tc>
        <w:tc>
          <w:tcPr>
            <w:tcW w:w="3544" w:type="dxa"/>
            <w:vMerge/>
            <w:shd w:val="clear" w:color="auto" w:fill="auto"/>
          </w:tcPr>
          <w:p w14:paraId="3F85FB0C" w14:textId="77777777" w:rsidR="00715863" w:rsidRPr="00A0588B" w:rsidRDefault="00715863" w:rsidP="00315E85">
            <w:pPr>
              <w:ind w:firstLine="0"/>
              <w:rPr>
                <w:rFonts w:ascii="Tahoma" w:hAnsi="Tahoma" w:cs="Tahoma"/>
                <w:sz w:val="22"/>
                <w:szCs w:val="22"/>
              </w:rPr>
            </w:pPr>
          </w:p>
        </w:tc>
        <w:tc>
          <w:tcPr>
            <w:tcW w:w="2552" w:type="dxa"/>
            <w:vMerge/>
            <w:shd w:val="clear" w:color="auto" w:fill="auto"/>
          </w:tcPr>
          <w:p w14:paraId="11FCE16A" w14:textId="77777777" w:rsidR="00715863" w:rsidRPr="00A0588B" w:rsidRDefault="00715863" w:rsidP="00315E85">
            <w:pPr>
              <w:ind w:firstLine="0"/>
              <w:rPr>
                <w:rFonts w:ascii="Tahoma" w:hAnsi="Tahoma" w:cs="Tahoma"/>
                <w:sz w:val="22"/>
                <w:szCs w:val="22"/>
              </w:rPr>
            </w:pPr>
          </w:p>
        </w:tc>
      </w:tr>
      <w:tr w:rsidR="00715863" w:rsidRPr="00A0588B" w14:paraId="61CE96CE" w14:textId="77777777" w:rsidTr="00EA718F">
        <w:tc>
          <w:tcPr>
            <w:tcW w:w="689" w:type="dxa"/>
            <w:shd w:val="clear" w:color="auto" w:fill="auto"/>
          </w:tcPr>
          <w:p w14:paraId="65A10518" w14:textId="77777777" w:rsidR="00715863" w:rsidRPr="00A0588B" w:rsidRDefault="00715863" w:rsidP="00315E85">
            <w:pPr>
              <w:ind w:firstLine="0"/>
              <w:rPr>
                <w:rFonts w:ascii="Tahoma" w:hAnsi="Tahoma" w:cs="Tahoma"/>
                <w:sz w:val="22"/>
                <w:szCs w:val="22"/>
              </w:rPr>
            </w:pPr>
            <w:r w:rsidRPr="00A0588B">
              <w:rPr>
                <w:rFonts w:ascii="Tahoma" w:hAnsi="Tahoma" w:cs="Tahoma"/>
                <w:sz w:val="22"/>
                <w:szCs w:val="22"/>
              </w:rPr>
              <w:t>1.</w:t>
            </w:r>
          </w:p>
        </w:tc>
        <w:tc>
          <w:tcPr>
            <w:tcW w:w="2708" w:type="dxa"/>
            <w:shd w:val="clear" w:color="auto" w:fill="auto"/>
          </w:tcPr>
          <w:p w14:paraId="6D4D4EA5" w14:textId="1C514807" w:rsidR="00715863" w:rsidRPr="00A0588B" w:rsidRDefault="006D60DC" w:rsidP="00315E85">
            <w:pPr>
              <w:ind w:firstLine="0"/>
              <w:rPr>
                <w:rFonts w:ascii="Tahoma" w:hAnsi="Tahoma" w:cs="Tahoma"/>
                <w:sz w:val="22"/>
                <w:szCs w:val="22"/>
              </w:rPr>
            </w:pPr>
            <w:r>
              <w:rPr>
                <w:rFonts w:ascii="Tahoma" w:hAnsi="Tahoma" w:cs="Tahoma"/>
                <w:sz w:val="22"/>
                <w:szCs w:val="22"/>
              </w:rPr>
              <w:t>Airidas Janonis</w:t>
            </w:r>
          </w:p>
        </w:tc>
        <w:tc>
          <w:tcPr>
            <w:tcW w:w="3544" w:type="dxa"/>
            <w:shd w:val="clear" w:color="auto" w:fill="auto"/>
          </w:tcPr>
          <w:p w14:paraId="458055D6" w14:textId="7544F8E0" w:rsidR="00715863" w:rsidRPr="00A0588B" w:rsidRDefault="006D60DC" w:rsidP="00315E85">
            <w:pPr>
              <w:ind w:firstLine="0"/>
              <w:rPr>
                <w:rFonts w:ascii="Tahoma" w:hAnsi="Tahoma" w:cs="Tahoma"/>
                <w:sz w:val="22"/>
                <w:szCs w:val="22"/>
              </w:rPr>
            </w:pPr>
            <w:r>
              <w:rPr>
                <w:rFonts w:ascii="Tahoma" w:hAnsi="Tahoma" w:cs="Tahoma"/>
                <w:sz w:val="22"/>
                <w:szCs w:val="22"/>
              </w:rPr>
              <w:t>-</w:t>
            </w:r>
          </w:p>
        </w:tc>
        <w:tc>
          <w:tcPr>
            <w:tcW w:w="2552" w:type="dxa"/>
            <w:shd w:val="clear" w:color="auto" w:fill="auto"/>
          </w:tcPr>
          <w:p w14:paraId="6769D2F3" w14:textId="77777777" w:rsidR="00715863" w:rsidRPr="00A0588B" w:rsidRDefault="00715863" w:rsidP="00315E85">
            <w:pPr>
              <w:ind w:firstLine="0"/>
              <w:rPr>
                <w:rFonts w:ascii="Tahoma" w:hAnsi="Tahoma" w:cs="Tahoma"/>
                <w:sz w:val="22"/>
                <w:szCs w:val="22"/>
              </w:rPr>
            </w:pPr>
          </w:p>
        </w:tc>
      </w:tr>
      <w:tr w:rsidR="00715863" w:rsidRPr="00A0588B" w14:paraId="4D6195D7" w14:textId="77777777" w:rsidTr="00EA718F">
        <w:tc>
          <w:tcPr>
            <w:tcW w:w="689" w:type="dxa"/>
            <w:shd w:val="clear" w:color="auto" w:fill="auto"/>
          </w:tcPr>
          <w:p w14:paraId="4D7C5791" w14:textId="77777777" w:rsidR="00715863" w:rsidRPr="00A0588B" w:rsidRDefault="00715863" w:rsidP="00315E85">
            <w:pPr>
              <w:ind w:firstLine="0"/>
              <w:rPr>
                <w:rFonts w:ascii="Tahoma" w:hAnsi="Tahoma" w:cs="Tahoma"/>
                <w:sz w:val="22"/>
                <w:szCs w:val="22"/>
              </w:rPr>
            </w:pPr>
            <w:r w:rsidRPr="00A0588B">
              <w:rPr>
                <w:rFonts w:ascii="Tahoma" w:hAnsi="Tahoma" w:cs="Tahoma"/>
                <w:sz w:val="22"/>
                <w:szCs w:val="22"/>
              </w:rPr>
              <w:t>2.</w:t>
            </w:r>
          </w:p>
        </w:tc>
        <w:tc>
          <w:tcPr>
            <w:tcW w:w="2708" w:type="dxa"/>
            <w:shd w:val="clear" w:color="auto" w:fill="auto"/>
          </w:tcPr>
          <w:p w14:paraId="363843BF" w14:textId="557909BF" w:rsidR="00715863" w:rsidRPr="00A0588B" w:rsidRDefault="006D60DC" w:rsidP="00315E85">
            <w:pPr>
              <w:ind w:firstLine="0"/>
              <w:rPr>
                <w:rFonts w:ascii="Tahoma" w:hAnsi="Tahoma" w:cs="Tahoma"/>
                <w:sz w:val="22"/>
                <w:szCs w:val="22"/>
              </w:rPr>
            </w:pPr>
            <w:r>
              <w:rPr>
                <w:rFonts w:ascii="Tahoma" w:hAnsi="Tahoma" w:cs="Tahoma"/>
                <w:sz w:val="22"/>
                <w:szCs w:val="22"/>
              </w:rPr>
              <w:t xml:space="preserve">Eligijus </w:t>
            </w:r>
            <w:proofErr w:type="spellStart"/>
            <w:r>
              <w:rPr>
                <w:rFonts w:ascii="Tahoma" w:hAnsi="Tahoma" w:cs="Tahoma"/>
                <w:sz w:val="22"/>
                <w:szCs w:val="22"/>
              </w:rPr>
              <w:t>Kiudys</w:t>
            </w:r>
            <w:proofErr w:type="spellEnd"/>
          </w:p>
        </w:tc>
        <w:tc>
          <w:tcPr>
            <w:tcW w:w="3544" w:type="dxa"/>
            <w:shd w:val="clear" w:color="auto" w:fill="auto"/>
          </w:tcPr>
          <w:p w14:paraId="0F745B18" w14:textId="720C9C63" w:rsidR="00715863" w:rsidRPr="00A0588B" w:rsidRDefault="006D60DC" w:rsidP="00315E85">
            <w:pPr>
              <w:ind w:firstLine="0"/>
              <w:rPr>
                <w:rFonts w:ascii="Tahoma" w:hAnsi="Tahoma" w:cs="Tahoma"/>
                <w:sz w:val="22"/>
                <w:szCs w:val="22"/>
              </w:rPr>
            </w:pPr>
            <w:r>
              <w:rPr>
                <w:rFonts w:ascii="Tahoma" w:hAnsi="Tahoma" w:cs="Tahoma"/>
                <w:sz w:val="22"/>
                <w:szCs w:val="22"/>
              </w:rPr>
              <w:t>-</w:t>
            </w:r>
          </w:p>
        </w:tc>
        <w:tc>
          <w:tcPr>
            <w:tcW w:w="2552" w:type="dxa"/>
            <w:shd w:val="clear" w:color="auto" w:fill="auto"/>
          </w:tcPr>
          <w:p w14:paraId="7DD772F1" w14:textId="77777777" w:rsidR="00715863" w:rsidRPr="00A0588B" w:rsidRDefault="00715863" w:rsidP="00315E85">
            <w:pPr>
              <w:ind w:firstLine="0"/>
              <w:rPr>
                <w:rFonts w:ascii="Tahoma" w:hAnsi="Tahoma" w:cs="Tahoma"/>
                <w:sz w:val="22"/>
                <w:szCs w:val="22"/>
              </w:rPr>
            </w:pPr>
          </w:p>
        </w:tc>
      </w:tr>
      <w:tr w:rsidR="00715863" w:rsidRPr="00A0588B" w14:paraId="234D6BCC" w14:textId="77777777" w:rsidTr="00EA718F">
        <w:tc>
          <w:tcPr>
            <w:tcW w:w="689" w:type="dxa"/>
            <w:shd w:val="clear" w:color="auto" w:fill="auto"/>
          </w:tcPr>
          <w:p w14:paraId="33BE308C" w14:textId="77777777" w:rsidR="00715863" w:rsidRPr="00A0588B" w:rsidRDefault="00715863" w:rsidP="00315E85">
            <w:pPr>
              <w:ind w:firstLine="0"/>
              <w:rPr>
                <w:rFonts w:ascii="Tahoma" w:hAnsi="Tahoma" w:cs="Tahoma"/>
                <w:sz w:val="22"/>
                <w:szCs w:val="22"/>
              </w:rPr>
            </w:pPr>
            <w:r w:rsidRPr="00A0588B">
              <w:rPr>
                <w:rFonts w:ascii="Tahoma" w:hAnsi="Tahoma" w:cs="Tahoma"/>
                <w:sz w:val="22"/>
                <w:szCs w:val="22"/>
              </w:rPr>
              <w:t>3.</w:t>
            </w:r>
          </w:p>
        </w:tc>
        <w:tc>
          <w:tcPr>
            <w:tcW w:w="2708" w:type="dxa"/>
            <w:shd w:val="clear" w:color="auto" w:fill="auto"/>
          </w:tcPr>
          <w:p w14:paraId="225943BA" w14:textId="781C1569" w:rsidR="00715863" w:rsidRPr="00A0588B" w:rsidRDefault="006D60DC" w:rsidP="006D60DC">
            <w:pPr>
              <w:ind w:firstLine="0"/>
              <w:jc w:val="left"/>
              <w:rPr>
                <w:rFonts w:ascii="Tahoma" w:hAnsi="Tahoma" w:cs="Tahoma"/>
                <w:sz w:val="22"/>
                <w:szCs w:val="22"/>
              </w:rPr>
            </w:pPr>
            <w:r>
              <w:rPr>
                <w:rFonts w:ascii="Tahoma" w:hAnsi="Tahoma" w:cs="Tahoma"/>
                <w:sz w:val="22"/>
                <w:szCs w:val="22"/>
              </w:rPr>
              <w:t xml:space="preserve">Martynas </w:t>
            </w:r>
            <w:proofErr w:type="spellStart"/>
            <w:r>
              <w:rPr>
                <w:rFonts w:ascii="Tahoma" w:hAnsi="Tahoma" w:cs="Tahoma"/>
                <w:sz w:val="22"/>
                <w:szCs w:val="22"/>
              </w:rPr>
              <w:t>Girdžiūna</w:t>
            </w:r>
            <w:proofErr w:type="spellEnd"/>
          </w:p>
        </w:tc>
        <w:tc>
          <w:tcPr>
            <w:tcW w:w="3544" w:type="dxa"/>
            <w:shd w:val="clear" w:color="auto" w:fill="auto"/>
          </w:tcPr>
          <w:p w14:paraId="778E7A09" w14:textId="68D87B46" w:rsidR="00715863" w:rsidRPr="00A0588B" w:rsidRDefault="006D60DC" w:rsidP="00315E85">
            <w:pPr>
              <w:ind w:firstLine="0"/>
              <w:rPr>
                <w:rFonts w:ascii="Tahoma" w:hAnsi="Tahoma" w:cs="Tahoma"/>
                <w:sz w:val="22"/>
                <w:szCs w:val="22"/>
              </w:rPr>
            </w:pPr>
            <w:r>
              <w:rPr>
                <w:rFonts w:ascii="Tahoma" w:hAnsi="Tahoma" w:cs="Tahoma"/>
                <w:sz w:val="22"/>
                <w:szCs w:val="22"/>
              </w:rPr>
              <w:t>-</w:t>
            </w:r>
          </w:p>
        </w:tc>
        <w:tc>
          <w:tcPr>
            <w:tcW w:w="2552" w:type="dxa"/>
            <w:shd w:val="clear" w:color="auto" w:fill="auto"/>
          </w:tcPr>
          <w:p w14:paraId="2FEC9CF0" w14:textId="77777777" w:rsidR="00715863" w:rsidRPr="00A0588B" w:rsidRDefault="00715863" w:rsidP="00315E85">
            <w:pPr>
              <w:ind w:firstLine="0"/>
              <w:rPr>
                <w:rFonts w:ascii="Tahoma" w:hAnsi="Tahoma" w:cs="Tahoma"/>
                <w:sz w:val="22"/>
                <w:szCs w:val="22"/>
              </w:rPr>
            </w:pPr>
          </w:p>
        </w:tc>
      </w:tr>
    </w:tbl>
    <w:p w14:paraId="6C2D24F5" w14:textId="77777777" w:rsidR="00715863" w:rsidRPr="00A0588B" w:rsidRDefault="00715863" w:rsidP="00715863">
      <w:pPr>
        <w:ind w:firstLine="0"/>
        <w:rPr>
          <w:rFonts w:ascii="Tahoma" w:hAnsi="Tahoma" w:cs="Tahoma"/>
          <w:sz w:val="22"/>
          <w:szCs w:val="22"/>
        </w:rPr>
      </w:pPr>
    </w:p>
    <w:p w14:paraId="42DF33CE" w14:textId="63FF3830" w:rsidR="00390DAC" w:rsidRDefault="00715863" w:rsidP="006709D7">
      <w:pPr>
        <w:pStyle w:val="BodyTextIndent"/>
        <w:tabs>
          <w:tab w:val="left" w:pos="720"/>
          <w:tab w:val="left" w:pos="1440"/>
          <w:tab w:val="left" w:pos="2160"/>
          <w:tab w:val="left" w:pos="2880"/>
          <w:tab w:val="left" w:pos="3600"/>
          <w:tab w:val="left" w:pos="4320"/>
          <w:tab w:val="left" w:pos="5040"/>
          <w:tab w:val="left" w:pos="5730"/>
          <w:tab w:val="left" w:pos="8190"/>
        </w:tabs>
        <w:ind w:firstLine="0"/>
        <w:rPr>
          <w:rFonts w:ascii="Tahoma" w:hAnsi="Tahoma" w:cs="Tahoma"/>
          <w:sz w:val="20"/>
        </w:rPr>
      </w:pPr>
      <w:r w:rsidRPr="00A0588B">
        <w:rPr>
          <w:rFonts w:ascii="Tahoma" w:hAnsi="Tahoma" w:cs="Tahoma"/>
          <w:sz w:val="22"/>
          <w:szCs w:val="22"/>
        </w:rPr>
        <w:t>Susirinkimo pirmininkas</w:t>
      </w:r>
      <w:r w:rsidRPr="00A0588B">
        <w:rPr>
          <w:rFonts w:ascii="Tahoma" w:hAnsi="Tahoma" w:cs="Tahoma"/>
          <w:sz w:val="22"/>
          <w:szCs w:val="22"/>
        </w:rPr>
        <w:tab/>
      </w:r>
      <w:r>
        <w:rPr>
          <w:rFonts w:ascii="Tahoma" w:hAnsi="Tahoma" w:cs="Tahoma"/>
          <w:sz w:val="22"/>
          <w:szCs w:val="22"/>
        </w:rPr>
        <w:t xml:space="preserve">            </w:t>
      </w:r>
      <w:r w:rsidRPr="00A0588B">
        <w:rPr>
          <w:rFonts w:ascii="Tahoma" w:hAnsi="Tahoma" w:cs="Tahoma"/>
          <w:sz w:val="22"/>
          <w:szCs w:val="22"/>
        </w:rPr>
        <w:t xml:space="preserve">    ______</w:t>
      </w:r>
      <w:r w:rsidR="00156ADF">
        <w:rPr>
          <w:rFonts w:ascii="Tahoma" w:hAnsi="Tahoma" w:cs="Tahoma"/>
          <w:sz w:val="22"/>
          <w:szCs w:val="22"/>
        </w:rPr>
        <w:t>_______</w:t>
      </w:r>
      <w:r w:rsidR="00156ADF">
        <w:rPr>
          <w:rFonts w:ascii="Tahoma" w:hAnsi="Tahoma" w:cs="Tahoma"/>
          <w:sz w:val="22"/>
          <w:szCs w:val="22"/>
        </w:rPr>
        <w:tab/>
        <w:t xml:space="preserve">                  </w:t>
      </w:r>
      <w:r>
        <w:rPr>
          <w:rFonts w:ascii="Tahoma" w:hAnsi="Tahoma" w:cs="Tahoma"/>
          <w:sz w:val="22"/>
          <w:szCs w:val="22"/>
        </w:rPr>
        <w:t xml:space="preserve"> </w:t>
      </w:r>
      <w:r w:rsidR="00390DAC">
        <w:rPr>
          <w:rFonts w:ascii="Tahoma" w:hAnsi="Tahoma" w:cs="Tahoma"/>
          <w:sz w:val="22"/>
          <w:szCs w:val="22"/>
        </w:rPr>
        <w:t xml:space="preserve">     </w:t>
      </w:r>
      <w:r w:rsidRPr="00A0588B">
        <w:rPr>
          <w:rFonts w:ascii="Tahoma" w:hAnsi="Tahoma" w:cs="Tahoma"/>
          <w:sz w:val="22"/>
          <w:szCs w:val="22"/>
        </w:rPr>
        <w:t>________________</w:t>
      </w:r>
      <w:r w:rsidRPr="00A0588B">
        <w:rPr>
          <w:rFonts w:ascii="Tahoma" w:hAnsi="Tahoma" w:cs="Tahoma"/>
          <w:sz w:val="22"/>
          <w:szCs w:val="22"/>
        </w:rPr>
        <w:tab/>
        <w:t xml:space="preserve">                              </w:t>
      </w:r>
      <w:r>
        <w:rPr>
          <w:rFonts w:ascii="Tahoma" w:hAnsi="Tahoma" w:cs="Tahoma"/>
          <w:sz w:val="22"/>
          <w:szCs w:val="22"/>
        </w:rPr>
        <w:t xml:space="preserve">                        </w:t>
      </w:r>
      <w:r w:rsidRPr="007D4240">
        <w:rPr>
          <w:rFonts w:ascii="Tahoma" w:hAnsi="Tahoma" w:cs="Tahoma"/>
          <w:sz w:val="20"/>
        </w:rPr>
        <w:t xml:space="preserve">(parašas)                 </w:t>
      </w:r>
      <w:r w:rsidR="00390DAC">
        <w:rPr>
          <w:rFonts w:ascii="Tahoma" w:hAnsi="Tahoma" w:cs="Tahoma"/>
          <w:sz w:val="20"/>
        </w:rPr>
        <w:t xml:space="preserve">              </w:t>
      </w:r>
      <w:r>
        <w:rPr>
          <w:rFonts w:ascii="Tahoma" w:hAnsi="Tahoma" w:cs="Tahoma"/>
          <w:sz w:val="20"/>
        </w:rPr>
        <w:t xml:space="preserve"> </w:t>
      </w:r>
      <w:r w:rsidR="00390DAC">
        <w:rPr>
          <w:rFonts w:ascii="Tahoma" w:hAnsi="Tahoma" w:cs="Tahoma"/>
          <w:sz w:val="20"/>
        </w:rPr>
        <w:t xml:space="preserve">      </w:t>
      </w:r>
      <w:r w:rsidRPr="007D4240">
        <w:rPr>
          <w:rFonts w:ascii="Tahoma" w:hAnsi="Tahoma" w:cs="Tahoma"/>
          <w:sz w:val="20"/>
        </w:rPr>
        <w:t>(Vardas, pavardė)</w:t>
      </w:r>
      <w:r w:rsidR="00390DAC">
        <w:rPr>
          <w:rFonts w:ascii="Tahoma" w:hAnsi="Tahoma" w:cs="Tahoma"/>
          <w:sz w:val="20"/>
        </w:rPr>
        <w:t xml:space="preserve"> </w:t>
      </w:r>
    </w:p>
    <w:p w14:paraId="5593D6E0" w14:textId="77777777" w:rsidR="00FA62F8" w:rsidRDefault="00FA62F8" w:rsidP="00141607">
      <w:pPr>
        <w:ind w:firstLine="0"/>
        <w:jc w:val="right"/>
      </w:pPr>
    </w:p>
    <w:p w14:paraId="23A73EA5" w14:textId="77777777" w:rsidR="00FA62F8" w:rsidRDefault="00FA62F8" w:rsidP="00141607">
      <w:pPr>
        <w:ind w:firstLine="0"/>
        <w:jc w:val="right"/>
      </w:pPr>
    </w:p>
    <w:p w14:paraId="621B0FAA" w14:textId="77777777" w:rsidR="00FA62F8" w:rsidRDefault="00FA62F8" w:rsidP="004D217B">
      <w:pPr>
        <w:ind w:firstLine="0"/>
      </w:pPr>
    </w:p>
    <w:p w14:paraId="4334D0CA" w14:textId="77777777" w:rsidR="00C0341F" w:rsidRDefault="00C0341F" w:rsidP="00C0341F">
      <w:pPr>
        <w:ind w:firstLine="0"/>
      </w:pPr>
    </w:p>
    <w:p w14:paraId="5C3A9BAA" w14:textId="77777777" w:rsidR="00C0341F" w:rsidRDefault="00C0341F" w:rsidP="001B5C64">
      <w:pPr>
        <w:ind w:firstLine="0"/>
        <w:jc w:val="right"/>
      </w:pPr>
    </w:p>
    <w:p w14:paraId="4F72B122" w14:textId="77777777" w:rsidR="00C0341F" w:rsidRDefault="00C0341F" w:rsidP="001B5C64">
      <w:pPr>
        <w:ind w:firstLine="0"/>
        <w:jc w:val="right"/>
      </w:pPr>
    </w:p>
    <w:p w14:paraId="7E024029" w14:textId="77777777" w:rsidR="00141607" w:rsidRDefault="00141607" w:rsidP="001B5C64">
      <w:pPr>
        <w:ind w:firstLine="0"/>
        <w:jc w:val="right"/>
        <w:rPr>
          <w:i/>
        </w:rPr>
      </w:pPr>
    </w:p>
    <w:p w14:paraId="37646ACB" w14:textId="77777777" w:rsidR="009C1FFE" w:rsidRDefault="009C1FFE" w:rsidP="001B5C64">
      <w:pPr>
        <w:ind w:firstLine="0"/>
        <w:jc w:val="right"/>
        <w:rPr>
          <w:i/>
        </w:rPr>
      </w:pPr>
    </w:p>
    <w:p w14:paraId="2261B801" w14:textId="77777777" w:rsidR="00C048BF" w:rsidRPr="001B5C64" w:rsidRDefault="00C048BF" w:rsidP="001B5C64">
      <w:pPr>
        <w:ind w:firstLine="0"/>
        <w:jc w:val="right"/>
        <w:rPr>
          <w:i/>
        </w:rPr>
      </w:pPr>
    </w:p>
    <w:p w14:paraId="19DCB211" w14:textId="77777777" w:rsidR="001B5C64" w:rsidRDefault="001B5C64" w:rsidP="00012863">
      <w:pPr>
        <w:spacing w:line="240" w:lineRule="auto"/>
        <w:ind w:firstLine="0"/>
        <w:jc w:val="center"/>
        <w:rPr>
          <w:rFonts w:ascii="Times New Roman" w:hAnsi="Times New Roman"/>
          <w:b/>
          <w:bCs/>
          <w:szCs w:val="24"/>
        </w:rPr>
      </w:pPr>
    </w:p>
    <w:sectPr w:rsidR="001B5C64" w:rsidSect="00F1347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17" w:right="1134" w:bottom="1417" w:left="1417" w:header="567" w:footer="850" w:gutter="0"/>
      <w:cols w:space="1296"/>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F592" w14:textId="77777777" w:rsidR="00C477C4" w:rsidRDefault="00C477C4">
      <w:r>
        <w:separator/>
      </w:r>
    </w:p>
  </w:endnote>
  <w:endnote w:type="continuationSeparator" w:id="0">
    <w:p w14:paraId="08C71E5D" w14:textId="77777777" w:rsidR="00C477C4" w:rsidRDefault="00C4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LT">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LT">
    <w:altName w:val="Arial"/>
    <w:charset w:val="BA"/>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B8" w14:textId="77777777" w:rsidR="00C85A0D" w:rsidRDefault="00C85A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DF34243" w14:textId="77777777" w:rsidR="00C85A0D" w:rsidRDefault="00C85A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2270" w14:textId="77777777" w:rsidR="00ED40E0" w:rsidRDefault="00ED40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B4DF" w14:textId="77777777" w:rsidR="00ED40E0" w:rsidRDefault="00ED4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0EF5" w14:textId="77777777" w:rsidR="00C477C4" w:rsidRDefault="00C477C4">
      <w:r>
        <w:separator/>
      </w:r>
    </w:p>
  </w:footnote>
  <w:footnote w:type="continuationSeparator" w:id="0">
    <w:p w14:paraId="612F4C8D" w14:textId="77777777" w:rsidR="00C477C4" w:rsidRDefault="00C477C4">
      <w:r>
        <w:continuationSeparator/>
      </w:r>
    </w:p>
  </w:footnote>
  <w:footnote w:id="1">
    <w:p w14:paraId="5C58944E" w14:textId="7D177599" w:rsidR="00AB7D18" w:rsidRPr="006709D7" w:rsidRDefault="00AB7D18" w:rsidP="00C47129">
      <w:pPr>
        <w:pStyle w:val="FootnoteText"/>
        <w:jc w:val="both"/>
        <w:rPr>
          <w:rFonts w:ascii="Tahoma" w:hAnsi="Tahoma" w:cs="Tahoma"/>
          <w:sz w:val="18"/>
          <w:szCs w:val="18"/>
        </w:rPr>
      </w:pPr>
      <w:r w:rsidRPr="006709D7">
        <w:rPr>
          <w:rStyle w:val="FootnoteReference"/>
          <w:rFonts w:ascii="Tahoma" w:hAnsi="Tahoma" w:cs="Tahoma"/>
        </w:rPr>
        <w:footnoteRef/>
      </w:r>
      <w:r w:rsidRPr="006709D7">
        <w:rPr>
          <w:rFonts w:ascii="Tahoma" w:hAnsi="Tahoma" w:cs="Tahoma"/>
        </w:rPr>
        <w:t xml:space="preserve"> </w:t>
      </w:r>
      <w:r w:rsidR="002F5BE5" w:rsidRPr="006709D7">
        <w:rPr>
          <w:rFonts w:ascii="Tahoma" w:hAnsi="Tahoma" w:cs="Tahoma"/>
          <w:sz w:val="18"/>
          <w:szCs w:val="18"/>
        </w:rPr>
        <w:t xml:space="preserve">Protokolas turi būti surašytas ir pasirašytas </w:t>
      </w:r>
      <w:r w:rsidR="00F74D72" w:rsidRPr="006709D7">
        <w:rPr>
          <w:rFonts w:ascii="Tahoma" w:hAnsi="Tahoma" w:cs="Tahoma"/>
          <w:sz w:val="18"/>
          <w:szCs w:val="18"/>
        </w:rPr>
        <w:t>per 10 dienų nuo susirinkimo dienos, jeigu mažosios bendrijos nuostatuose nėra nustatytas kitas protokolo surašymo  ir pasirašymo terminas, kuris negali būti ilgesnis kaip 30 dienų nuo susirinkimo dienos (</w:t>
      </w:r>
      <w:r w:rsidR="00BD02A7">
        <w:rPr>
          <w:rFonts w:ascii="Tahoma" w:hAnsi="Tahoma" w:cs="Tahoma"/>
          <w:sz w:val="18"/>
          <w:szCs w:val="18"/>
        </w:rPr>
        <w:t>Lietuvos Respublikos c</w:t>
      </w:r>
      <w:r w:rsidR="002550D8" w:rsidRPr="006709D7">
        <w:rPr>
          <w:rFonts w:ascii="Tahoma" w:hAnsi="Tahoma" w:cs="Tahoma"/>
          <w:sz w:val="18"/>
          <w:szCs w:val="18"/>
        </w:rPr>
        <w:t xml:space="preserve">ivilinio kodekso </w:t>
      </w:r>
      <w:r w:rsidR="007D5D91" w:rsidRPr="006709D7">
        <w:rPr>
          <w:rFonts w:ascii="Tahoma" w:hAnsi="Tahoma" w:cs="Tahoma"/>
          <w:sz w:val="18"/>
          <w:szCs w:val="18"/>
        </w:rPr>
        <w:t xml:space="preserve">2.91 str. 3 d., </w:t>
      </w:r>
      <w:r w:rsidR="00BD02A7">
        <w:rPr>
          <w:rFonts w:ascii="Tahoma" w:hAnsi="Tahoma" w:cs="Tahoma"/>
          <w:sz w:val="18"/>
          <w:szCs w:val="18"/>
        </w:rPr>
        <w:t>Lietuvos Respublikos m</w:t>
      </w:r>
      <w:r w:rsidR="00F74D72" w:rsidRPr="006709D7">
        <w:rPr>
          <w:rFonts w:ascii="Tahoma" w:hAnsi="Tahoma" w:cs="Tahoma"/>
          <w:sz w:val="18"/>
          <w:szCs w:val="18"/>
        </w:rPr>
        <w:t>ažųjų bendrijų įstatymo 20</w:t>
      </w:r>
      <w:r w:rsidR="002F5BE5" w:rsidRPr="006709D7">
        <w:rPr>
          <w:rFonts w:ascii="Tahoma" w:hAnsi="Tahoma" w:cs="Tahoma"/>
          <w:sz w:val="18"/>
          <w:szCs w:val="18"/>
        </w:rPr>
        <w:t xml:space="preserve"> str. </w:t>
      </w:r>
      <w:r w:rsidR="00F74D72" w:rsidRPr="006709D7">
        <w:rPr>
          <w:rFonts w:ascii="Tahoma" w:hAnsi="Tahoma" w:cs="Tahoma"/>
          <w:sz w:val="18"/>
          <w:szCs w:val="18"/>
        </w:rPr>
        <w:t>1</w:t>
      </w:r>
      <w:r w:rsidR="002F5BE5" w:rsidRPr="006709D7">
        <w:rPr>
          <w:rFonts w:ascii="Tahoma" w:hAnsi="Tahoma" w:cs="Tahoma"/>
          <w:sz w:val="18"/>
          <w:szCs w:val="18"/>
        </w:rPr>
        <w:t xml:space="preserve"> d.).</w:t>
      </w:r>
      <w:r w:rsidR="000A6FA6">
        <w:rPr>
          <w:rFonts w:ascii="Tahoma" w:hAnsi="Tahoma" w:cs="Tahoma"/>
          <w:sz w:val="18"/>
          <w:szCs w:val="18"/>
        </w:rPr>
        <w:t xml:space="preserve"> </w:t>
      </w:r>
      <w:r w:rsidR="000A6FA6" w:rsidRPr="006709D7">
        <w:rPr>
          <w:rFonts w:ascii="Tahoma" w:hAnsi="Tahoma" w:cs="Tahoma"/>
          <w:sz w:val="18"/>
          <w:szCs w:val="18"/>
        </w:rPr>
        <w:t>Protokolas gali būti nerašomas, kai priimtus sprendimus pasirašo visi mažosios bendrijos nariai (</w:t>
      </w:r>
      <w:r w:rsidR="00BD02A7">
        <w:rPr>
          <w:rFonts w:ascii="Tahoma" w:hAnsi="Tahoma" w:cs="Tahoma"/>
          <w:sz w:val="18"/>
          <w:szCs w:val="18"/>
        </w:rPr>
        <w:t>Lietuvos Respublikos m</w:t>
      </w:r>
      <w:r w:rsidR="000A6FA6" w:rsidRPr="006709D7">
        <w:rPr>
          <w:rFonts w:ascii="Tahoma" w:hAnsi="Tahoma" w:cs="Tahoma"/>
          <w:sz w:val="18"/>
          <w:szCs w:val="18"/>
        </w:rPr>
        <w:t>ažųjų bendrijų įstatymo  20 str. 2 d.).</w:t>
      </w:r>
      <w:r w:rsidR="002F5BE5" w:rsidRPr="006709D7">
        <w:rPr>
          <w:rFonts w:ascii="Tahoma" w:hAnsi="Tahoma" w:cs="Tahoma"/>
          <w:sz w:val="18"/>
          <w:szCs w:val="18"/>
        </w:rPr>
        <w:t xml:space="preserve"> </w:t>
      </w:r>
      <w:r w:rsidR="00A55526" w:rsidRPr="006709D7">
        <w:rPr>
          <w:rFonts w:ascii="Tahoma" w:hAnsi="Tahoma" w:cs="Tahoma"/>
          <w:sz w:val="18"/>
          <w:szCs w:val="18"/>
        </w:rPr>
        <w:t xml:space="preserve">Kai mažojoje bendrijoje yra vienas narys, mažosios bendrijos narių susirinkimas nešaukiamas ir šio nario rašytiniai sprendimai prilyginami mažosios bendrijos narių susirinkimo sprendimams.  </w:t>
      </w:r>
    </w:p>
  </w:footnote>
  <w:footnote w:id="2">
    <w:p w14:paraId="4D3E4914" w14:textId="5FDA8C21" w:rsidR="00D101E2" w:rsidRPr="006709D7" w:rsidRDefault="00D101E2" w:rsidP="00503B29">
      <w:pPr>
        <w:widowControl w:val="0"/>
        <w:spacing w:line="240" w:lineRule="auto"/>
        <w:ind w:firstLine="0"/>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w:t>
      </w:r>
      <w:r w:rsidRPr="006709D7">
        <w:rPr>
          <w:rFonts w:ascii="Tahoma" w:hAnsi="Tahoma" w:cs="Tahoma"/>
          <w:sz w:val="18"/>
          <w:szCs w:val="18"/>
        </w:rPr>
        <w:t>Mažosios bendrijos narių susirinkime turi teisę dalyvauti</w:t>
      </w:r>
      <w:r w:rsidRPr="006709D7">
        <w:rPr>
          <w:rFonts w:ascii="Tahoma" w:hAnsi="Tahoma" w:cs="Tahoma"/>
          <w:b/>
          <w:bCs/>
          <w:sz w:val="18"/>
          <w:szCs w:val="18"/>
        </w:rPr>
        <w:t xml:space="preserve"> </w:t>
      </w:r>
      <w:r w:rsidRPr="006709D7">
        <w:rPr>
          <w:rFonts w:ascii="Tahoma" w:hAnsi="Tahoma" w:cs="Tahoma"/>
          <w:sz w:val="18"/>
          <w:szCs w:val="18"/>
        </w:rPr>
        <w:t>ir balsuoti asmenys, narių susirinkimo dieną esantys mažosios bendrijos nariais, asmeniškai, išskyrus įstatymų nustatytas išimtis, arba jų įgalioti asmenys, arba asmenys, su kuriais sudaryta balsavimo teisės perleidimo sutartis.</w:t>
      </w:r>
      <w:r w:rsidR="00CD3BA0" w:rsidRPr="006709D7">
        <w:rPr>
          <w:rFonts w:ascii="Tahoma" w:hAnsi="Tahoma" w:cs="Tahoma"/>
          <w:sz w:val="18"/>
          <w:szCs w:val="18"/>
        </w:rPr>
        <w:t xml:space="preserve"> </w:t>
      </w:r>
      <w:r w:rsidR="0080349D" w:rsidRPr="006709D7">
        <w:rPr>
          <w:rFonts w:ascii="Tahoma" w:hAnsi="Tahoma" w:cs="Tahoma"/>
          <w:sz w:val="18"/>
          <w:szCs w:val="18"/>
        </w:rPr>
        <w:t xml:space="preserve">Kai mažosios bendrijos narių susirinkimas yra mažosios bendrijos valdymo organas, mažosios bendrijos narys turi teisę duoti paprastos rašytinės formos įgaliojimą kitam mažosios bendrijos nariui, kuris jam atstovautų balsuojant mažosios bendrijos narių susirinkime. </w:t>
      </w:r>
      <w:r w:rsidRPr="006709D7">
        <w:rPr>
          <w:rFonts w:ascii="Tahoma" w:hAnsi="Tahoma" w:cs="Tahoma"/>
          <w:sz w:val="18"/>
          <w:szCs w:val="18"/>
        </w:rPr>
        <w:t>Kiekvienas mažosios bendrijos narys turi po vieną balsą mažosios bendrijos narių susirinkime. Kai mažoji bendrija turi vienasmenį valdymo organą – mažosios bendrijos vadovą, mažosios bendrijos nuostatuose gali būti nustatyta kitokia balsų paskirstymo jos nariams tvarka (</w:t>
      </w:r>
      <w:r w:rsidR="00BD02A7">
        <w:rPr>
          <w:rFonts w:ascii="Tahoma" w:hAnsi="Tahoma" w:cs="Tahoma"/>
          <w:sz w:val="18"/>
          <w:szCs w:val="18"/>
        </w:rPr>
        <w:t>Lietuvos Respublikos m</w:t>
      </w:r>
      <w:r w:rsidRPr="006709D7">
        <w:rPr>
          <w:rFonts w:ascii="Tahoma" w:hAnsi="Tahoma" w:cs="Tahoma"/>
          <w:sz w:val="18"/>
          <w:szCs w:val="18"/>
        </w:rPr>
        <w:t>ažųjų bendrijų įstatymo 1</w:t>
      </w:r>
      <w:r w:rsidR="00503B29" w:rsidRPr="006709D7">
        <w:rPr>
          <w:rFonts w:ascii="Tahoma" w:hAnsi="Tahoma" w:cs="Tahoma"/>
          <w:sz w:val="18"/>
          <w:szCs w:val="18"/>
        </w:rPr>
        <w:t>6</w:t>
      </w:r>
      <w:r w:rsidRPr="006709D7">
        <w:rPr>
          <w:rFonts w:ascii="Tahoma" w:hAnsi="Tahoma" w:cs="Tahoma"/>
          <w:sz w:val="18"/>
          <w:szCs w:val="18"/>
        </w:rPr>
        <w:t xml:space="preserve"> str. </w:t>
      </w:r>
      <w:r w:rsidR="00503B29" w:rsidRPr="006709D7">
        <w:rPr>
          <w:rFonts w:ascii="Tahoma" w:hAnsi="Tahoma" w:cs="Tahoma"/>
          <w:sz w:val="18"/>
          <w:szCs w:val="18"/>
        </w:rPr>
        <w:t>1-</w:t>
      </w:r>
      <w:r w:rsidRPr="006709D7">
        <w:rPr>
          <w:rFonts w:ascii="Tahoma" w:hAnsi="Tahoma" w:cs="Tahoma"/>
          <w:sz w:val="18"/>
          <w:szCs w:val="18"/>
        </w:rPr>
        <w:t>3 d.)</w:t>
      </w:r>
    </w:p>
  </w:footnote>
  <w:footnote w:id="3">
    <w:p w14:paraId="69866ED0" w14:textId="5A2C1706" w:rsidR="006E6A42" w:rsidRPr="006709D7" w:rsidRDefault="006E6A42" w:rsidP="00427608">
      <w:pPr>
        <w:widowControl w:val="0"/>
        <w:spacing w:line="240" w:lineRule="auto"/>
        <w:ind w:firstLine="0"/>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w:t>
      </w:r>
      <w:r w:rsidR="00FA1752">
        <w:rPr>
          <w:rFonts w:ascii="Tahoma" w:hAnsi="Tahoma" w:cs="Tahoma"/>
          <w:sz w:val="18"/>
          <w:szCs w:val="18"/>
        </w:rPr>
        <w:t xml:space="preserve"> </w:t>
      </w:r>
      <w:r w:rsidR="00FA1752" w:rsidRPr="006709D7">
        <w:rPr>
          <w:rFonts w:ascii="Tahoma" w:hAnsi="Tahoma" w:cs="Tahoma"/>
          <w:sz w:val="18"/>
          <w:szCs w:val="18"/>
        </w:rPr>
        <w:t xml:space="preserve">Susirinkimas </w:t>
      </w:r>
      <w:r w:rsidR="009B24E3" w:rsidRPr="006709D7">
        <w:rPr>
          <w:rFonts w:ascii="Tahoma" w:hAnsi="Tahoma" w:cs="Tahoma"/>
          <w:sz w:val="18"/>
          <w:szCs w:val="18"/>
        </w:rPr>
        <w:t xml:space="preserve">yra </w:t>
      </w:r>
      <w:r w:rsidR="00FA1752" w:rsidRPr="006709D7">
        <w:rPr>
          <w:rFonts w:ascii="Tahoma" w:hAnsi="Tahoma" w:cs="Tahoma"/>
          <w:sz w:val="18"/>
          <w:szCs w:val="18"/>
        </w:rPr>
        <w:t>teisėtas</w:t>
      </w:r>
      <w:r w:rsidR="009B24E3" w:rsidRPr="006709D7">
        <w:rPr>
          <w:rFonts w:ascii="Tahoma" w:hAnsi="Tahoma" w:cs="Tahoma"/>
          <w:sz w:val="18"/>
          <w:szCs w:val="18"/>
        </w:rPr>
        <w:t xml:space="preserve">, kai jame </w:t>
      </w:r>
      <w:r w:rsidR="00FA1752" w:rsidRPr="006709D7">
        <w:rPr>
          <w:rFonts w:ascii="Tahoma" w:hAnsi="Tahoma" w:cs="Tahoma"/>
          <w:sz w:val="18"/>
          <w:szCs w:val="18"/>
        </w:rPr>
        <w:t>dalyvauja tam tikras</w:t>
      </w:r>
      <w:r w:rsidR="009B24E3" w:rsidRPr="006709D7">
        <w:rPr>
          <w:rFonts w:ascii="Tahoma" w:hAnsi="Tahoma" w:cs="Tahoma"/>
          <w:sz w:val="18"/>
          <w:szCs w:val="18"/>
        </w:rPr>
        <w:t xml:space="preserve"> </w:t>
      </w:r>
      <w:r w:rsidR="00912781" w:rsidRPr="006709D7">
        <w:rPr>
          <w:rFonts w:ascii="Tahoma" w:hAnsi="Tahoma" w:cs="Tahoma"/>
          <w:sz w:val="18"/>
          <w:szCs w:val="18"/>
        </w:rPr>
        <w:t xml:space="preserve">narių, </w:t>
      </w:r>
      <w:r w:rsidR="009B24E3" w:rsidRPr="006709D7">
        <w:rPr>
          <w:rFonts w:ascii="Tahoma" w:hAnsi="Tahoma" w:cs="Tahoma"/>
          <w:sz w:val="18"/>
          <w:szCs w:val="18"/>
        </w:rPr>
        <w:t>turinčių teisę</w:t>
      </w:r>
      <w:r w:rsidR="005475FF" w:rsidRPr="006709D7">
        <w:rPr>
          <w:rFonts w:ascii="Tahoma" w:hAnsi="Tahoma" w:cs="Tahoma"/>
          <w:sz w:val="18"/>
          <w:szCs w:val="18"/>
        </w:rPr>
        <w:t xml:space="preserve"> dalyvauti ir</w:t>
      </w:r>
      <w:r w:rsidR="009B24E3" w:rsidRPr="006709D7">
        <w:rPr>
          <w:rFonts w:ascii="Tahoma" w:hAnsi="Tahoma" w:cs="Tahoma"/>
          <w:sz w:val="18"/>
          <w:szCs w:val="18"/>
        </w:rPr>
        <w:t xml:space="preserve"> balsuoti</w:t>
      </w:r>
      <w:r w:rsidR="00912781" w:rsidRPr="006709D7">
        <w:rPr>
          <w:rFonts w:ascii="Tahoma" w:hAnsi="Tahoma" w:cs="Tahoma"/>
          <w:sz w:val="18"/>
          <w:szCs w:val="18"/>
        </w:rPr>
        <w:t>,</w:t>
      </w:r>
      <w:r w:rsidR="00FA1752" w:rsidRPr="006709D7">
        <w:rPr>
          <w:rFonts w:ascii="Tahoma" w:hAnsi="Tahoma" w:cs="Tahoma"/>
          <w:sz w:val="18"/>
          <w:szCs w:val="18"/>
        </w:rPr>
        <w:t xml:space="preserve"> skaičius</w:t>
      </w:r>
      <w:r w:rsidR="00846D8A" w:rsidRPr="006709D7">
        <w:rPr>
          <w:rFonts w:ascii="Tahoma" w:hAnsi="Tahoma" w:cs="Tahoma"/>
          <w:sz w:val="18"/>
          <w:szCs w:val="18"/>
        </w:rPr>
        <w:t>, reikalingas atitinkamam sprendimui priimti</w:t>
      </w:r>
      <w:r w:rsidR="00FA1752" w:rsidRPr="006709D7">
        <w:rPr>
          <w:rFonts w:ascii="Tahoma" w:hAnsi="Tahoma" w:cs="Tahoma"/>
          <w:sz w:val="18"/>
          <w:szCs w:val="18"/>
        </w:rPr>
        <w:t xml:space="preserve">. </w:t>
      </w:r>
    </w:p>
  </w:footnote>
  <w:footnote w:id="4">
    <w:p w14:paraId="655606A4" w14:textId="6319527B" w:rsidR="00E62AFA" w:rsidRPr="006709D7" w:rsidRDefault="00E62AFA" w:rsidP="00A25919">
      <w:pPr>
        <w:pStyle w:val="FootnoteText"/>
        <w:jc w:val="both"/>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w:t>
      </w:r>
      <w:r w:rsidR="00503B29" w:rsidRPr="006709D7">
        <w:rPr>
          <w:rFonts w:ascii="Tahoma" w:hAnsi="Tahoma" w:cs="Tahoma"/>
          <w:sz w:val="18"/>
          <w:szCs w:val="18"/>
        </w:rPr>
        <w:t>Mažosios bendrijos narių susirinkimas šaukiamas mažosios bendrijos nuostatų nustatyta tvarka</w:t>
      </w:r>
      <w:r w:rsidR="00253652" w:rsidRPr="006709D7">
        <w:rPr>
          <w:rFonts w:ascii="Tahoma" w:hAnsi="Tahoma" w:cs="Tahoma"/>
          <w:sz w:val="18"/>
          <w:szCs w:val="18"/>
        </w:rPr>
        <w:t xml:space="preserve"> (</w:t>
      </w:r>
      <w:r w:rsidR="00BD02A7">
        <w:rPr>
          <w:rFonts w:ascii="Tahoma" w:hAnsi="Tahoma" w:cs="Tahoma"/>
          <w:sz w:val="18"/>
          <w:szCs w:val="18"/>
        </w:rPr>
        <w:t>Lietuvos Respublikos m</w:t>
      </w:r>
      <w:r w:rsidR="00253652" w:rsidRPr="006709D7">
        <w:rPr>
          <w:rFonts w:ascii="Tahoma" w:hAnsi="Tahoma" w:cs="Tahoma"/>
          <w:sz w:val="18"/>
          <w:szCs w:val="18"/>
        </w:rPr>
        <w:t>ažųjų bendrijų įstatymo</w:t>
      </w:r>
      <w:r w:rsidR="00311BA6" w:rsidRPr="006709D7">
        <w:rPr>
          <w:rFonts w:ascii="Tahoma" w:hAnsi="Tahoma" w:cs="Tahoma"/>
          <w:sz w:val="18"/>
          <w:szCs w:val="18"/>
        </w:rPr>
        <w:t xml:space="preserve"> 5 str. 2 d. 6 p.) </w:t>
      </w:r>
      <w:r w:rsidR="00503B29" w:rsidRPr="006709D7">
        <w:rPr>
          <w:rFonts w:ascii="Tahoma" w:hAnsi="Tahoma" w:cs="Tahoma"/>
          <w:sz w:val="18"/>
          <w:szCs w:val="18"/>
        </w:rPr>
        <w:t xml:space="preserve"> </w:t>
      </w:r>
    </w:p>
  </w:footnote>
  <w:footnote w:id="5">
    <w:p w14:paraId="5DA544DE" w14:textId="00DAF85F" w:rsidR="000D724A" w:rsidRPr="0043051A" w:rsidRDefault="00E62AFA" w:rsidP="0043051A">
      <w:pPr>
        <w:spacing w:line="240" w:lineRule="auto"/>
        <w:ind w:firstLine="0"/>
        <w:rPr>
          <w:rFonts w:ascii="Tahoma" w:hAnsi="Tahoma" w:cs="Tahoma"/>
          <w:color w:val="000000"/>
          <w:sz w:val="18"/>
          <w:szCs w:val="18"/>
          <w:lang w:eastAsia="lt-LT"/>
        </w:rPr>
      </w:pPr>
      <w:r w:rsidRPr="00156ADF">
        <w:rPr>
          <w:rStyle w:val="FootnoteReference"/>
          <w:rFonts w:ascii="Tahoma" w:hAnsi="Tahoma" w:cs="Tahoma"/>
          <w:sz w:val="20"/>
        </w:rPr>
        <w:footnoteRef/>
      </w:r>
      <w:r w:rsidRPr="00156ADF">
        <w:rPr>
          <w:rFonts w:ascii="Tahoma" w:hAnsi="Tahoma" w:cs="Tahoma"/>
          <w:sz w:val="20"/>
        </w:rPr>
        <w:t xml:space="preserve"> </w:t>
      </w:r>
      <w:r w:rsidR="0005211F" w:rsidRPr="0043051A">
        <w:rPr>
          <w:rFonts w:ascii="Tahoma" w:hAnsi="Tahoma" w:cs="Tahoma"/>
          <w:sz w:val="18"/>
          <w:szCs w:val="18"/>
        </w:rPr>
        <w:t>Pirmininko ir sekretoriaus rinkimai.</w:t>
      </w:r>
      <w:r w:rsidR="0005211F" w:rsidRPr="0043051A">
        <w:rPr>
          <w:rFonts w:ascii="Tahoma" w:hAnsi="Tahoma" w:cs="Tahoma"/>
          <w:i/>
          <w:sz w:val="18"/>
          <w:szCs w:val="18"/>
        </w:rPr>
        <w:t xml:space="preserve"> </w:t>
      </w:r>
      <w:r w:rsidR="000D724A" w:rsidRPr="0043051A">
        <w:rPr>
          <w:rFonts w:ascii="Tahoma" w:hAnsi="Tahoma" w:cs="Tahoma"/>
          <w:color w:val="000000"/>
          <w:sz w:val="18"/>
          <w:szCs w:val="18"/>
          <w:lang w:eastAsia="lt-LT"/>
        </w:rPr>
        <w:t>Protokolą surašo Susirinkimo sekretorius</w:t>
      </w:r>
      <w:r w:rsidR="00671A9A">
        <w:rPr>
          <w:rFonts w:ascii="Tahoma" w:hAnsi="Tahoma" w:cs="Tahoma"/>
          <w:color w:val="000000"/>
          <w:sz w:val="18"/>
          <w:szCs w:val="18"/>
          <w:lang w:eastAsia="lt-LT"/>
        </w:rPr>
        <w:t>, Susirinkimo pirmininkas, jei Susirinkimo sekretorius nėra renkamas.</w:t>
      </w:r>
      <w:r w:rsidR="00156ADF" w:rsidRPr="0043051A">
        <w:rPr>
          <w:rFonts w:ascii="Tahoma" w:hAnsi="Tahoma" w:cs="Tahoma"/>
          <w:color w:val="000000"/>
          <w:sz w:val="18"/>
          <w:szCs w:val="18"/>
          <w:lang w:eastAsia="lt-LT"/>
        </w:rPr>
        <w:t xml:space="preserve"> </w:t>
      </w:r>
      <w:r w:rsidR="00671A9A">
        <w:rPr>
          <w:rFonts w:ascii="Tahoma" w:hAnsi="Tahoma" w:cs="Tahoma"/>
          <w:color w:val="000000"/>
          <w:sz w:val="18"/>
          <w:szCs w:val="18"/>
          <w:lang w:eastAsia="lt-LT"/>
        </w:rPr>
        <w:t>P</w:t>
      </w:r>
      <w:r w:rsidR="000D724A" w:rsidRPr="0043051A">
        <w:rPr>
          <w:rFonts w:ascii="Tahoma" w:hAnsi="Tahoma" w:cs="Tahoma"/>
          <w:color w:val="000000"/>
          <w:sz w:val="18"/>
          <w:szCs w:val="18"/>
          <w:lang w:eastAsia="lt-LT"/>
        </w:rPr>
        <w:t xml:space="preserve">rotokolą pasirašo </w:t>
      </w:r>
      <w:r w:rsidR="00671A9A">
        <w:rPr>
          <w:rFonts w:ascii="Tahoma" w:hAnsi="Tahoma" w:cs="Tahoma"/>
          <w:color w:val="000000"/>
          <w:sz w:val="18"/>
          <w:szCs w:val="18"/>
          <w:lang w:eastAsia="lt-LT"/>
        </w:rPr>
        <w:t xml:space="preserve">jį surašęs asmuo ir </w:t>
      </w:r>
      <w:r w:rsidR="000D724A" w:rsidRPr="0043051A">
        <w:rPr>
          <w:rFonts w:ascii="Tahoma" w:hAnsi="Tahoma" w:cs="Tahoma"/>
          <w:color w:val="000000"/>
          <w:sz w:val="18"/>
          <w:szCs w:val="18"/>
          <w:lang w:eastAsia="lt-LT"/>
        </w:rPr>
        <w:t>Susirinkimo pirmininkas</w:t>
      </w:r>
      <w:r w:rsidR="00671A9A">
        <w:rPr>
          <w:rFonts w:ascii="Tahoma" w:hAnsi="Tahoma" w:cs="Tahoma"/>
          <w:color w:val="000000"/>
          <w:sz w:val="18"/>
          <w:szCs w:val="18"/>
          <w:lang w:eastAsia="lt-LT"/>
        </w:rPr>
        <w:t xml:space="preserve"> (</w:t>
      </w:r>
      <w:r w:rsidR="00BD02A7">
        <w:rPr>
          <w:rFonts w:ascii="Tahoma" w:hAnsi="Tahoma" w:cs="Tahoma"/>
          <w:color w:val="000000"/>
          <w:sz w:val="18"/>
          <w:szCs w:val="18"/>
          <w:lang w:eastAsia="lt-LT"/>
        </w:rPr>
        <w:t>Lietuvos Respublikos c</w:t>
      </w:r>
      <w:r w:rsidR="00671A9A">
        <w:rPr>
          <w:rFonts w:ascii="Tahoma" w:hAnsi="Tahoma" w:cs="Tahoma"/>
          <w:color w:val="000000"/>
          <w:sz w:val="18"/>
          <w:szCs w:val="18"/>
          <w:lang w:eastAsia="lt-LT"/>
        </w:rPr>
        <w:t>ivilinio kodekso 2.91 str. 1-2 d.)</w:t>
      </w:r>
      <w:r w:rsidR="000D724A" w:rsidRPr="0043051A">
        <w:rPr>
          <w:rFonts w:ascii="Tahoma" w:hAnsi="Tahoma" w:cs="Tahoma"/>
          <w:color w:val="000000"/>
          <w:sz w:val="18"/>
          <w:szCs w:val="18"/>
          <w:lang w:eastAsia="lt-LT"/>
        </w:rPr>
        <w:t>.</w:t>
      </w:r>
    </w:p>
    <w:p w14:paraId="30499CB1" w14:textId="252C0FC7" w:rsidR="00E62AFA" w:rsidRPr="0043051A" w:rsidRDefault="00E62AFA" w:rsidP="00A25919">
      <w:pPr>
        <w:pStyle w:val="FootnoteText"/>
        <w:jc w:val="both"/>
        <w:rPr>
          <w:rFonts w:ascii="Tahoma" w:hAnsi="Tahoma" w:cs="Tahoma"/>
          <w:sz w:val="18"/>
          <w:szCs w:val="18"/>
        </w:rPr>
      </w:pPr>
    </w:p>
  </w:footnote>
  <w:footnote w:id="6">
    <w:p w14:paraId="130D0759" w14:textId="3EF6F1CD" w:rsidR="003E0BA2" w:rsidRPr="00BD02A7" w:rsidRDefault="003E0BA2" w:rsidP="004D4A50">
      <w:pPr>
        <w:widowControl w:val="0"/>
        <w:spacing w:line="240" w:lineRule="auto"/>
        <w:ind w:firstLine="0"/>
        <w:rPr>
          <w:rFonts w:ascii="Tahoma" w:hAnsi="Tahoma" w:cs="Tahoma"/>
          <w:sz w:val="18"/>
          <w:szCs w:val="18"/>
        </w:rPr>
      </w:pPr>
      <w:r w:rsidRPr="00BD02A7">
        <w:rPr>
          <w:rStyle w:val="FootnoteReference"/>
          <w:rFonts w:ascii="Tahoma" w:hAnsi="Tahoma" w:cs="Tahoma"/>
          <w:sz w:val="18"/>
          <w:szCs w:val="18"/>
        </w:rPr>
        <w:footnoteRef/>
      </w:r>
      <w:r w:rsidRPr="00BD02A7">
        <w:rPr>
          <w:rFonts w:ascii="Tahoma" w:hAnsi="Tahoma" w:cs="Tahoma"/>
          <w:sz w:val="18"/>
          <w:szCs w:val="18"/>
        </w:rPr>
        <w:t xml:space="preserve"> </w:t>
      </w:r>
      <w:r w:rsidR="00FE4611" w:rsidRPr="00BD02A7">
        <w:rPr>
          <w:rFonts w:ascii="Tahoma" w:hAnsi="Tahoma" w:cs="Tahoma"/>
          <w:sz w:val="18"/>
          <w:szCs w:val="18"/>
        </w:rPr>
        <w:t>Mažosios bendrijos n</w:t>
      </w:r>
      <w:r w:rsidRPr="00BD02A7">
        <w:rPr>
          <w:rFonts w:ascii="Tahoma" w:hAnsi="Tahoma" w:cs="Tahoma"/>
          <w:sz w:val="18"/>
          <w:szCs w:val="18"/>
        </w:rPr>
        <w:t>arių susirinkimo sprendimas laikomas priimtu, kai už jį gauta daugiau kaip 1/2 visų turinčių teisę balsuoti mažosios bendrijos narių turimų balsų, jeigu Mažųjų bendrijų įstatyme ar mažosios bendrijos nuostatuose nenustatyta didesnė balsų dauguma (</w:t>
      </w:r>
      <w:r w:rsidR="00BD02A7" w:rsidRPr="00BD02A7">
        <w:rPr>
          <w:rFonts w:ascii="Tahoma" w:hAnsi="Tahoma" w:cs="Tahoma"/>
          <w:sz w:val="18"/>
          <w:szCs w:val="18"/>
        </w:rPr>
        <w:t>Lietuvos Respublikos m</w:t>
      </w:r>
      <w:r w:rsidRPr="00BD02A7">
        <w:rPr>
          <w:rFonts w:ascii="Tahoma" w:hAnsi="Tahoma" w:cs="Tahoma"/>
          <w:sz w:val="18"/>
          <w:szCs w:val="18"/>
        </w:rPr>
        <w:t>ažųjų bendrijų įstatymo 17 str. 1 d.).</w:t>
      </w:r>
      <w:r w:rsidR="00FE4611" w:rsidRPr="00BD02A7">
        <w:rPr>
          <w:rFonts w:ascii="Tahoma" w:hAnsi="Tahoma" w:cs="Tahoma"/>
          <w:sz w:val="18"/>
          <w:szCs w:val="18"/>
        </w:rPr>
        <w:t xml:space="preserve"> </w:t>
      </w:r>
      <w:r w:rsidRPr="00BD02A7">
        <w:rPr>
          <w:rFonts w:ascii="Tahoma" w:hAnsi="Tahoma" w:cs="Tahoma"/>
          <w:sz w:val="18"/>
          <w:szCs w:val="18"/>
        </w:rPr>
        <w:t xml:space="preserve">Vienbalsiai turi būti priimami sprendimai nurodyti Mažųjų bendrijų įstatymo 19 str. 1 d. </w:t>
      </w:r>
      <w:r w:rsidR="00CD3BA0" w:rsidRPr="00BD02A7">
        <w:rPr>
          <w:rFonts w:ascii="Tahoma" w:hAnsi="Tahoma" w:cs="Tahoma"/>
          <w:sz w:val="18"/>
          <w:szCs w:val="18"/>
        </w:rPr>
        <w:t>N</w:t>
      </w:r>
      <w:r w:rsidRPr="00BD02A7">
        <w:rPr>
          <w:rFonts w:ascii="Tahoma" w:hAnsi="Tahoma" w:cs="Tahoma"/>
          <w:sz w:val="18"/>
          <w:szCs w:val="18"/>
        </w:rPr>
        <w:t xml:space="preserve">arys neturi teisės balsuoti narių susirinkime </w:t>
      </w:r>
      <w:r w:rsidR="006728C5" w:rsidRPr="00BD02A7">
        <w:rPr>
          <w:rFonts w:ascii="Tahoma" w:hAnsi="Tahoma" w:cs="Tahoma"/>
          <w:sz w:val="18"/>
          <w:szCs w:val="18"/>
        </w:rPr>
        <w:t>priimant sprendimus su juo susijusiais klausimais, nurodytais</w:t>
      </w:r>
      <w:r w:rsidR="00F4330C" w:rsidRPr="00BD02A7">
        <w:rPr>
          <w:rFonts w:ascii="Tahoma" w:hAnsi="Tahoma" w:cs="Tahoma"/>
          <w:sz w:val="18"/>
          <w:szCs w:val="18"/>
        </w:rPr>
        <w:t xml:space="preserve"> </w:t>
      </w:r>
      <w:r w:rsidR="00FE4611" w:rsidRPr="00BD02A7">
        <w:rPr>
          <w:rFonts w:ascii="Tahoma" w:hAnsi="Tahoma" w:cs="Tahoma"/>
          <w:sz w:val="18"/>
          <w:szCs w:val="18"/>
        </w:rPr>
        <w:t>M</w:t>
      </w:r>
      <w:r w:rsidR="00F4330C" w:rsidRPr="00BD02A7">
        <w:rPr>
          <w:rFonts w:ascii="Tahoma" w:hAnsi="Tahoma" w:cs="Tahoma"/>
          <w:sz w:val="18"/>
          <w:szCs w:val="18"/>
        </w:rPr>
        <w:t xml:space="preserve">ažųjų bendrijų </w:t>
      </w:r>
      <w:r w:rsidR="006728C5" w:rsidRPr="00BD02A7">
        <w:rPr>
          <w:rFonts w:ascii="Tahoma" w:hAnsi="Tahoma" w:cs="Tahoma"/>
          <w:sz w:val="18"/>
          <w:szCs w:val="18"/>
        </w:rPr>
        <w:t>įstatymo 13 straipsnio 5 ir 6 punktuose, 14 straipsnio 1 dalies 1, 2 ir 6 punktuose ir 2 dalyje, taip pat kitais klausimais, jeigu sprendžiamas klausimas susijęs su jo asmeniu.</w:t>
      </w:r>
      <w:r w:rsidRPr="00BD02A7">
        <w:rPr>
          <w:rFonts w:ascii="Tahoma" w:hAnsi="Tahoma" w:cs="Tahoma"/>
          <w:sz w:val="18"/>
          <w:szCs w:val="18"/>
        </w:rPr>
        <w:t> </w:t>
      </w:r>
    </w:p>
  </w:footnote>
  <w:footnote w:id="7">
    <w:p w14:paraId="75DF9B06" w14:textId="0478FA66" w:rsidR="004D4A50" w:rsidRPr="00BD02A7" w:rsidRDefault="00EC5A31" w:rsidP="004D4A50">
      <w:pPr>
        <w:widowControl w:val="0"/>
        <w:spacing w:line="240" w:lineRule="auto"/>
        <w:ind w:firstLine="0"/>
        <w:rPr>
          <w:rFonts w:ascii="Tahoma" w:hAnsi="Tahoma" w:cs="Tahoma"/>
          <w:sz w:val="18"/>
          <w:szCs w:val="18"/>
        </w:rPr>
      </w:pPr>
      <w:r w:rsidRPr="00BD02A7">
        <w:rPr>
          <w:rStyle w:val="FootnoteReference"/>
          <w:rFonts w:ascii="Tahoma" w:hAnsi="Tahoma" w:cs="Tahoma"/>
          <w:sz w:val="18"/>
          <w:szCs w:val="18"/>
        </w:rPr>
        <w:footnoteRef/>
      </w:r>
      <w:r w:rsidRPr="00BD02A7">
        <w:rPr>
          <w:rFonts w:ascii="Tahoma" w:hAnsi="Tahoma" w:cs="Tahoma"/>
          <w:sz w:val="18"/>
          <w:szCs w:val="18"/>
        </w:rPr>
        <w:t xml:space="preserve"> </w:t>
      </w:r>
      <w:r w:rsidR="004D4A50" w:rsidRPr="00BD02A7">
        <w:rPr>
          <w:rFonts w:ascii="Tahoma" w:hAnsi="Tahoma" w:cs="Tahoma"/>
          <w:sz w:val="18"/>
          <w:szCs w:val="18"/>
        </w:rPr>
        <w:t>Mažosios bendrijos narys turi teisę balsuoti raštu mažosios bendrijos nuostatuose nustatyta tvarka (</w:t>
      </w:r>
      <w:r w:rsidR="00BD02A7" w:rsidRPr="00BD02A7">
        <w:rPr>
          <w:rFonts w:ascii="Tahoma" w:hAnsi="Tahoma" w:cs="Tahoma"/>
          <w:sz w:val="18"/>
          <w:szCs w:val="18"/>
        </w:rPr>
        <w:t>Lietuvos Respublikos m</w:t>
      </w:r>
      <w:r w:rsidR="004D4A50" w:rsidRPr="00BD02A7">
        <w:rPr>
          <w:rFonts w:ascii="Tahoma" w:hAnsi="Tahoma" w:cs="Tahoma"/>
          <w:sz w:val="18"/>
          <w:szCs w:val="18"/>
        </w:rPr>
        <w:t>ažųjų bendrijų įstatymo 16 str. 4 d.).</w:t>
      </w:r>
    </w:p>
    <w:p w14:paraId="1E4B3024" w14:textId="77777777" w:rsidR="00EC5A31" w:rsidRPr="00BD02A7" w:rsidRDefault="00EC5A31" w:rsidP="004D4A50">
      <w:pPr>
        <w:pStyle w:val="FootnoteText"/>
        <w:jc w:val="both"/>
        <w:rPr>
          <w:rFonts w:ascii="Tahoma" w:hAnsi="Tahoma" w:cs="Tahoma"/>
          <w:sz w:val="18"/>
          <w:szCs w:val="18"/>
        </w:rPr>
      </w:pPr>
    </w:p>
  </w:footnote>
  <w:footnote w:id="8">
    <w:p w14:paraId="20783C9D" w14:textId="23742632" w:rsidR="00715863" w:rsidRPr="006709D7" w:rsidRDefault="00715863" w:rsidP="009B24E3">
      <w:pPr>
        <w:pStyle w:val="FootnoteText"/>
        <w:jc w:val="both"/>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w:t>
      </w:r>
      <w:r w:rsidRPr="006709D7">
        <w:rPr>
          <w:rFonts w:ascii="Tahoma" w:hAnsi="Tahoma" w:cs="Tahoma"/>
          <w:sz w:val="18"/>
          <w:szCs w:val="18"/>
        </w:rPr>
        <w:t>Susirinkime dalyvavę nariai gali būti nurodomi protokole arba registruojami atskirame Susirinkimo  narių sąraše</w:t>
      </w:r>
      <w:r w:rsidR="00156ADF" w:rsidRPr="006709D7">
        <w:rPr>
          <w:rFonts w:ascii="Tahoma" w:hAnsi="Tahoma" w:cs="Tahoma"/>
          <w:sz w:val="18"/>
          <w:szCs w:val="18"/>
        </w:rPr>
        <w:t xml:space="preserve">, kuris pridedamas </w:t>
      </w:r>
      <w:r w:rsidRPr="006709D7">
        <w:rPr>
          <w:rFonts w:ascii="Tahoma" w:hAnsi="Tahoma" w:cs="Tahoma"/>
          <w:sz w:val="18"/>
          <w:szCs w:val="18"/>
        </w:rPr>
        <w:t>prie Susirinkimo protokolo</w:t>
      </w:r>
      <w:r w:rsidR="00156ADF" w:rsidRPr="006709D7">
        <w:rPr>
          <w:rFonts w:ascii="Tahoma" w:hAnsi="Tahoma" w:cs="Tahoma"/>
          <w:sz w:val="18"/>
          <w:szCs w:val="18"/>
        </w:rPr>
        <w:t>.</w:t>
      </w:r>
      <w:r w:rsidRPr="006709D7">
        <w:rPr>
          <w:rFonts w:ascii="Tahoma" w:hAnsi="Tahoma" w:cs="Tahoma"/>
          <w:sz w:val="18"/>
          <w:szCs w:val="18"/>
        </w:rPr>
        <w:t xml:space="preserve"> </w:t>
      </w:r>
    </w:p>
  </w:footnote>
  <w:footnote w:id="9">
    <w:p w14:paraId="45828B67" w14:textId="4752EECE" w:rsidR="00402710" w:rsidRPr="006709D7" w:rsidRDefault="00402710" w:rsidP="00D116F0">
      <w:pPr>
        <w:pStyle w:val="FootnoteText"/>
        <w:jc w:val="both"/>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Aktualu, kai </w:t>
      </w:r>
      <w:r w:rsidR="00CF26DA" w:rsidRPr="006709D7">
        <w:rPr>
          <w:rFonts w:ascii="Tahoma" w:hAnsi="Tahoma" w:cs="Tahoma"/>
          <w:sz w:val="18"/>
          <w:szCs w:val="18"/>
        </w:rPr>
        <w:t xml:space="preserve">narys </w:t>
      </w:r>
      <w:r w:rsidRPr="006709D7">
        <w:rPr>
          <w:rFonts w:ascii="Tahoma" w:hAnsi="Tahoma" w:cs="Tahoma"/>
          <w:sz w:val="18"/>
          <w:szCs w:val="18"/>
        </w:rPr>
        <w:t xml:space="preserve">yra išdavęs įgaliojimą dalyvauti ir balsuoti jo vardu </w:t>
      </w:r>
      <w:r w:rsidR="002550D8" w:rsidRPr="006709D7">
        <w:rPr>
          <w:rFonts w:ascii="Tahoma" w:hAnsi="Tahoma" w:cs="Tahoma"/>
          <w:sz w:val="18"/>
          <w:szCs w:val="18"/>
        </w:rPr>
        <w:t>s</w:t>
      </w:r>
      <w:r w:rsidRPr="006709D7">
        <w:rPr>
          <w:rFonts w:ascii="Tahoma" w:hAnsi="Tahoma" w:cs="Tahoma"/>
          <w:sz w:val="18"/>
          <w:szCs w:val="18"/>
        </w:rPr>
        <w:t xml:space="preserve">usirinkime kitam </w:t>
      </w:r>
      <w:r w:rsidR="00CF26DA" w:rsidRPr="006709D7">
        <w:rPr>
          <w:rFonts w:ascii="Tahoma" w:hAnsi="Tahoma" w:cs="Tahoma"/>
          <w:sz w:val="18"/>
          <w:szCs w:val="18"/>
        </w:rPr>
        <w:t xml:space="preserve">nariui </w:t>
      </w:r>
      <w:r w:rsidRPr="006709D7">
        <w:rPr>
          <w:rFonts w:ascii="Tahoma" w:hAnsi="Tahoma" w:cs="Tahoma"/>
          <w:sz w:val="18"/>
          <w:szCs w:val="18"/>
        </w:rPr>
        <w:t xml:space="preserve"> arba </w:t>
      </w:r>
      <w:r w:rsidR="006B702C" w:rsidRPr="006709D7">
        <w:rPr>
          <w:rFonts w:ascii="Tahoma" w:hAnsi="Tahoma" w:cs="Tahoma"/>
          <w:sz w:val="18"/>
          <w:szCs w:val="18"/>
        </w:rPr>
        <w:t xml:space="preserve">balsavimo teisės perleidimo sutarties pagrindu yra </w:t>
      </w:r>
      <w:r w:rsidRPr="006709D7">
        <w:rPr>
          <w:rFonts w:ascii="Tahoma" w:hAnsi="Tahoma" w:cs="Tahoma"/>
          <w:sz w:val="18"/>
          <w:szCs w:val="18"/>
        </w:rPr>
        <w:t xml:space="preserve">perleidęs teisę balsuoti </w:t>
      </w:r>
      <w:r w:rsidR="002550D8" w:rsidRPr="006709D7">
        <w:rPr>
          <w:rFonts w:ascii="Tahoma" w:hAnsi="Tahoma" w:cs="Tahoma"/>
          <w:sz w:val="18"/>
          <w:szCs w:val="18"/>
        </w:rPr>
        <w:t>s</w:t>
      </w:r>
      <w:r w:rsidRPr="006709D7">
        <w:rPr>
          <w:rFonts w:ascii="Tahoma" w:hAnsi="Tahoma" w:cs="Tahoma"/>
          <w:sz w:val="18"/>
          <w:szCs w:val="18"/>
        </w:rPr>
        <w:t>usirinkime kitam asmeniui</w:t>
      </w:r>
      <w:r w:rsidR="00CF26DA" w:rsidRPr="006709D7">
        <w:rPr>
          <w:rFonts w:ascii="Tahoma" w:hAnsi="Tahoma" w:cs="Tahoma"/>
          <w:sz w:val="18"/>
          <w:szCs w:val="18"/>
        </w:rPr>
        <w:t xml:space="preserve"> (</w:t>
      </w:r>
      <w:r w:rsidR="00BD02A7">
        <w:rPr>
          <w:rFonts w:ascii="Tahoma" w:hAnsi="Tahoma" w:cs="Tahoma"/>
          <w:sz w:val="18"/>
          <w:szCs w:val="18"/>
        </w:rPr>
        <w:t>Lietuvos Respublikos m</w:t>
      </w:r>
      <w:r w:rsidR="00CF26DA" w:rsidRPr="006709D7">
        <w:rPr>
          <w:rFonts w:ascii="Tahoma" w:hAnsi="Tahoma" w:cs="Tahoma"/>
          <w:sz w:val="18"/>
          <w:szCs w:val="18"/>
        </w:rPr>
        <w:t xml:space="preserve">ažųjų bendrijų </w:t>
      </w:r>
      <w:r w:rsidR="006B702C" w:rsidRPr="006709D7">
        <w:rPr>
          <w:rFonts w:ascii="Tahoma" w:hAnsi="Tahoma" w:cs="Tahoma"/>
          <w:sz w:val="18"/>
          <w:szCs w:val="18"/>
        </w:rPr>
        <w:t xml:space="preserve">įstatymo </w:t>
      </w:r>
      <w:r w:rsidR="009C1FFE" w:rsidRPr="006709D7">
        <w:rPr>
          <w:rFonts w:ascii="Tahoma" w:hAnsi="Tahoma" w:cs="Tahoma"/>
          <w:sz w:val="18"/>
          <w:szCs w:val="18"/>
        </w:rPr>
        <w:t xml:space="preserve">16 </w:t>
      </w:r>
      <w:r w:rsidR="006B702C" w:rsidRPr="006709D7">
        <w:rPr>
          <w:rFonts w:ascii="Tahoma" w:hAnsi="Tahoma" w:cs="Tahoma"/>
          <w:sz w:val="18"/>
          <w:szCs w:val="18"/>
        </w:rPr>
        <w:t xml:space="preserve"> str. 1 d., </w:t>
      </w:r>
      <w:r w:rsidR="00BD02A7">
        <w:rPr>
          <w:rFonts w:ascii="Tahoma" w:hAnsi="Tahoma" w:cs="Tahoma"/>
          <w:sz w:val="18"/>
          <w:szCs w:val="18"/>
        </w:rPr>
        <w:t>Lietuvos Respublikos c</w:t>
      </w:r>
      <w:r w:rsidR="006B702C" w:rsidRPr="006709D7">
        <w:rPr>
          <w:rFonts w:ascii="Tahoma" w:hAnsi="Tahoma" w:cs="Tahoma"/>
          <w:sz w:val="18"/>
          <w:szCs w:val="18"/>
        </w:rPr>
        <w:t>ivilinio kodekso 2.89 str.</w:t>
      </w:r>
      <w:r w:rsidR="00BD02A7">
        <w:rPr>
          <w:rFonts w:ascii="Tahoma" w:hAnsi="Tahoma" w:cs="Tahoma"/>
          <w:sz w:val="18"/>
          <w:szCs w:val="18"/>
        </w:rPr>
        <w:t xml:space="preserve"> 2.137 str.)</w:t>
      </w:r>
      <w:r w:rsidRPr="006709D7">
        <w:rPr>
          <w:rFonts w:ascii="Tahoma" w:hAnsi="Tahoma" w:cs="Tahoma"/>
          <w:sz w:val="18"/>
          <w:szCs w:val="18"/>
        </w:rPr>
        <w:t>.</w:t>
      </w:r>
    </w:p>
  </w:footnote>
  <w:footnote w:id="10">
    <w:p w14:paraId="3C2ABC58" w14:textId="7B65E625" w:rsidR="00D116F0" w:rsidRPr="006709D7" w:rsidRDefault="00D116F0" w:rsidP="00D116F0">
      <w:pPr>
        <w:pStyle w:val="FootnoteText"/>
        <w:jc w:val="both"/>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Aktualu, kai </w:t>
      </w:r>
      <w:r w:rsidR="00CF26DA" w:rsidRPr="006709D7">
        <w:rPr>
          <w:rFonts w:ascii="Tahoma" w:hAnsi="Tahoma" w:cs="Tahoma"/>
          <w:sz w:val="18"/>
          <w:szCs w:val="18"/>
        </w:rPr>
        <w:t xml:space="preserve">narys </w:t>
      </w:r>
      <w:r w:rsidRPr="006709D7">
        <w:rPr>
          <w:rFonts w:ascii="Tahoma" w:hAnsi="Tahoma" w:cs="Tahoma"/>
          <w:sz w:val="18"/>
          <w:szCs w:val="18"/>
        </w:rPr>
        <w:t xml:space="preserve"> pasinaudoja savo teise balsuoti raštu</w:t>
      </w:r>
      <w:r w:rsidR="009C1FFE" w:rsidRPr="006709D7">
        <w:rPr>
          <w:rFonts w:ascii="Tahoma" w:hAnsi="Tahoma" w:cs="Tahoma"/>
          <w:sz w:val="18"/>
          <w:szCs w:val="18"/>
        </w:rPr>
        <w:t xml:space="preserve"> </w:t>
      </w:r>
      <w:r w:rsidR="006B702C" w:rsidRPr="006709D7">
        <w:rPr>
          <w:rFonts w:ascii="Tahoma" w:hAnsi="Tahoma" w:cs="Tahoma"/>
          <w:sz w:val="18"/>
          <w:szCs w:val="18"/>
        </w:rPr>
        <w:t>(</w:t>
      </w:r>
      <w:r w:rsidR="00BD02A7">
        <w:rPr>
          <w:rFonts w:ascii="Tahoma" w:hAnsi="Tahoma" w:cs="Tahoma"/>
          <w:sz w:val="18"/>
          <w:szCs w:val="18"/>
        </w:rPr>
        <w:t>Lietuvos Respublikos m</w:t>
      </w:r>
      <w:r w:rsidR="009C1FFE" w:rsidRPr="006709D7">
        <w:rPr>
          <w:rFonts w:ascii="Tahoma" w:hAnsi="Tahoma" w:cs="Tahoma"/>
          <w:sz w:val="18"/>
          <w:szCs w:val="18"/>
        </w:rPr>
        <w:t xml:space="preserve">ažųjų bendrijų </w:t>
      </w:r>
      <w:r w:rsidR="006B702C" w:rsidRPr="006709D7">
        <w:rPr>
          <w:rFonts w:ascii="Tahoma" w:hAnsi="Tahoma" w:cs="Tahoma"/>
          <w:sz w:val="18"/>
          <w:szCs w:val="18"/>
        </w:rPr>
        <w:t xml:space="preserve"> įstatymo </w:t>
      </w:r>
      <w:r w:rsidR="009C1FFE" w:rsidRPr="006709D7">
        <w:rPr>
          <w:rFonts w:ascii="Tahoma" w:hAnsi="Tahoma" w:cs="Tahoma"/>
          <w:sz w:val="18"/>
          <w:szCs w:val="18"/>
        </w:rPr>
        <w:t>16</w:t>
      </w:r>
      <w:r w:rsidR="006B702C" w:rsidRPr="006709D7">
        <w:rPr>
          <w:rFonts w:ascii="Tahoma" w:hAnsi="Tahoma" w:cs="Tahoma"/>
          <w:sz w:val="18"/>
          <w:szCs w:val="18"/>
        </w:rPr>
        <w:t xml:space="preserve"> str. </w:t>
      </w:r>
      <w:r w:rsidR="009C1FFE" w:rsidRPr="006709D7">
        <w:rPr>
          <w:rFonts w:ascii="Tahoma" w:hAnsi="Tahoma" w:cs="Tahoma"/>
          <w:sz w:val="18"/>
          <w:szCs w:val="18"/>
        </w:rPr>
        <w:t>4</w:t>
      </w:r>
      <w:r w:rsidR="006B702C" w:rsidRPr="006709D7">
        <w:rPr>
          <w:rFonts w:ascii="Tahoma" w:hAnsi="Tahoma" w:cs="Tahoma"/>
          <w:sz w:val="18"/>
          <w:szCs w:val="18"/>
        </w:rPr>
        <w:t xml:space="preserve"> d.</w:t>
      </w:r>
      <w:r w:rsidR="009C1FFE" w:rsidRPr="006709D7">
        <w:rPr>
          <w:rFonts w:ascii="Tahoma" w:hAnsi="Tahoma" w:cs="Tahoma"/>
          <w:sz w:val="18"/>
          <w:szCs w:val="18"/>
        </w:rPr>
        <w:t>)</w:t>
      </w:r>
      <w:r w:rsidR="006B702C" w:rsidRPr="006709D7">
        <w:rPr>
          <w:rFonts w:ascii="Tahoma" w:hAnsi="Tahoma" w:cs="Tahoma"/>
          <w:sz w:val="18"/>
          <w:szCs w:val="18"/>
        </w:rPr>
        <w:t>.</w:t>
      </w:r>
    </w:p>
  </w:footnote>
  <w:footnote w:id="11">
    <w:p w14:paraId="4E885236" w14:textId="362A992F" w:rsidR="00EA1FBC" w:rsidRPr="006709D7" w:rsidRDefault="00EA1FBC" w:rsidP="00EA1FBC">
      <w:pPr>
        <w:pStyle w:val="FootnoteText"/>
        <w:jc w:val="both"/>
        <w:rPr>
          <w:rFonts w:ascii="Tahoma" w:hAnsi="Tahoma" w:cs="Tahoma"/>
          <w:sz w:val="18"/>
          <w:szCs w:val="18"/>
        </w:rPr>
      </w:pPr>
      <w:r w:rsidRPr="006709D7">
        <w:rPr>
          <w:rStyle w:val="FootnoteReference"/>
          <w:rFonts w:ascii="Tahoma" w:hAnsi="Tahoma" w:cs="Tahoma"/>
          <w:sz w:val="18"/>
          <w:szCs w:val="18"/>
        </w:rPr>
        <w:footnoteRef/>
      </w:r>
      <w:r w:rsidRPr="006709D7">
        <w:rPr>
          <w:rFonts w:ascii="Tahoma" w:hAnsi="Tahoma" w:cs="Tahoma"/>
          <w:sz w:val="18"/>
          <w:szCs w:val="18"/>
        </w:rPr>
        <w:t xml:space="preserve"> Susirinkime dalyvavę asmenys turi teisę susipažinti su protokolu ir per 3 dienas nuo susipažinimo su juo momento, bet ne </w:t>
      </w:r>
      <w:r w:rsidR="00FE4611" w:rsidRPr="006709D7">
        <w:rPr>
          <w:rFonts w:ascii="Tahoma" w:hAnsi="Tahoma" w:cs="Tahoma"/>
          <w:sz w:val="18"/>
          <w:szCs w:val="18"/>
        </w:rPr>
        <w:t xml:space="preserve">ilgiau nei per 3 dienas ir steigimo dokumentų protokolui surašyti nustatytą maksimalų terminą, </w:t>
      </w:r>
      <w:r w:rsidRPr="006709D7">
        <w:rPr>
          <w:rFonts w:ascii="Tahoma" w:hAnsi="Tahoma" w:cs="Tahoma"/>
          <w:sz w:val="18"/>
          <w:szCs w:val="18"/>
        </w:rPr>
        <w:t xml:space="preserve"> pateikti savo pastabas dėl protokol</w:t>
      </w:r>
      <w:r w:rsidR="00FE4611" w:rsidRPr="006709D7">
        <w:rPr>
          <w:rFonts w:ascii="Tahoma" w:hAnsi="Tahoma" w:cs="Tahoma"/>
          <w:sz w:val="18"/>
          <w:szCs w:val="18"/>
        </w:rPr>
        <w:t>o</w:t>
      </w:r>
      <w:r w:rsidRPr="006709D7">
        <w:rPr>
          <w:rFonts w:ascii="Tahoma" w:hAnsi="Tahoma" w:cs="Tahoma"/>
          <w:sz w:val="18"/>
          <w:szCs w:val="18"/>
        </w:rPr>
        <w:t xml:space="preserve">  (</w:t>
      </w:r>
      <w:r w:rsidR="00BD02A7">
        <w:rPr>
          <w:rFonts w:ascii="Tahoma" w:hAnsi="Tahoma" w:cs="Tahoma"/>
          <w:sz w:val="18"/>
          <w:szCs w:val="18"/>
        </w:rPr>
        <w:t>Lietuvos Respublikos c</w:t>
      </w:r>
      <w:r w:rsidR="00FE4611" w:rsidRPr="006709D7">
        <w:rPr>
          <w:rFonts w:ascii="Tahoma" w:hAnsi="Tahoma" w:cs="Tahoma"/>
          <w:sz w:val="18"/>
          <w:szCs w:val="18"/>
        </w:rPr>
        <w:t>ivilinio kodekso 2.</w:t>
      </w:r>
      <w:r w:rsidR="00912781">
        <w:rPr>
          <w:rFonts w:ascii="Tahoma" w:hAnsi="Tahoma" w:cs="Tahoma"/>
          <w:sz w:val="18"/>
          <w:szCs w:val="18"/>
        </w:rPr>
        <w:t>92</w:t>
      </w:r>
      <w:r w:rsidRPr="006709D7">
        <w:rPr>
          <w:rFonts w:ascii="Tahoma" w:hAnsi="Tahoma" w:cs="Tahoma"/>
          <w:sz w:val="18"/>
          <w:szCs w:val="18"/>
        </w:rPr>
        <w:t xml:space="preserve"> str. </w:t>
      </w:r>
      <w:r w:rsidR="00FE4611" w:rsidRPr="006709D7">
        <w:rPr>
          <w:rFonts w:ascii="Tahoma" w:hAnsi="Tahoma" w:cs="Tahoma"/>
          <w:sz w:val="18"/>
          <w:szCs w:val="18"/>
        </w:rPr>
        <w:t>1</w:t>
      </w:r>
      <w:r w:rsidRPr="006709D7">
        <w:rPr>
          <w:rFonts w:ascii="Tahoma" w:hAnsi="Tahoma" w:cs="Tahoma"/>
          <w:sz w:val="18"/>
          <w:szCs w:val="18"/>
        </w:rPr>
        <w:t xml:space="preserve"> d.).</w:t>
      </w:r>
    </w:p>
  </w:footnote>
  <w:footnote w:id="12">
    <w:p w14:paraId="1812260C" w14:textId="2C2E1A96" w:rsidR="00715863" w:rsidRPr="00BD02A7" w:rsidRDefault="00715863" w:rsidP="00715863">
      <w:pPr>
        <w:pStyle w:val="FootnoteText"/>
        <w:jc w:val="both"/>
        <w:rPr>
          <w:rFonts w:ascii="Tahoma" w:hAnsi="Tahoma" w:cs="Tahoma"/>
          <w:sz w:val="18"/>
          <w:szCs w:val="18"/>
        </w:rPr>
      </w:pPr>
      <w:r w:rsidRPr="00A0588B">
        <w:rPr>
          <w:rStyle w:val="FootnoteReference"/>
          <w:rFonts w:ascii="Tahoma" w:hAnsi="Tahoma" w:cs="Tahoma"/>
        </w:rPr>
        <w:footnoteRef/>
      </w:r>
      <w:r w:rsidRPr="00A0588B">
        <w:rPr>
          <w:rFonts w:ascii="Tahoma" w:hAnsi="Tahoma" w:cs="Tahoma"/>
        </w:rPr>
        <w:t xml:space="preserve"> </w:t>
      </w:r>
      <w:r w:rsidRPr="00BD02A7">
        <w:rPr>
          <w:rFonts w:ascii="Tahoma" w:hAnsi="Tahoma" w:cs="Tahoma"/>
          <w:sz w:val="18"/>
          <w:szCs w:val="18"/>
        </w:rPr>
        <w:t xml:space="preserve">Susirinkime dalyvaujantys nariai nurodomi protokole arba gali būti registruojami narių registravimo sąraše.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9C92" w14:textId="77777777" w:rsidR="00ED40E0" w:rsidRDefault="00ED4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46A8" w14:textId="77777777" w:rsidR="00ED40E0" w:rsidRDefault="00ED4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F708" w14:textId="77777777" w:rsidR="00ED40E0" w:rsidRDefault="00ED4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147"/>
    <w:multiLevelType w:val="hybridMultilevel"/>
    <w:tmpl w:val="C29C5710"/>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 w15:restartNumberingAfterBreak="0">
    <w:nsid w:val="14A64A25"/>
    <w:multiLevelType w:val="hybridMultilevel"/>
    <w:tmpl w:val="9A6812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6074C6D"/>
    <w:multiLevelType w:val="hybridMultilevel"/>
    <w:tmpl w:val="0DD62A4E"/>
    <w:lvl w:ilvl="0" w:tplc="B8A07BE8">
      <w:start w:val="1"/>
      <w:numFmt w:val="upperRoman"/>
      <w:lvlText w:val="%1."/>
      <w:lvlJc w:val="left"/>
      <w:pPr>
        <w:ind w:left="1287" w:hanging="72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3" w15:restartNumberingAfterBreak="0">
    <w:nsid w:val="17443326"/>
    <w:multiLevelType w:val="hybridMultilevel"/>
    <w:tmpl w:val="7E889CD4"/>
    <w:lvl w:ilvl="0" w:tplc="1CC0517C">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4" w15:restartNumberingAfterBreak="0">
    <w:nsid w:val="25C3605E"/>
    <w:multiLevelType w:val="hybridMultilevel"/>
    <w:tmpl w:val="AF76D740"/>
    <w:lvl w:ilvl="0" w:tplc="4650F81C">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5" w15:restartNumberingAfterBreak="0">
    <w:nsid w:val="2F323BA4"/>
    <w:multiLevelType w:val="multilevel"/>
    <w:tmpl w:val="9C70FA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D33590C"/>
    <w:multiLevelType w:val="multilevel"/>
    <w:tmpl w:val="7B3E6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83B18BE"/>
    <w:multiLevelType w:val="hybridMultilevel"/>
    <w:tmpl w:val="74648548"/>
    <w:lvl w:ilvl="0" w:tplc="4650F81C">
      <w:start w:val="1"/>
      <w:numFmt w:val="decimal"/>
      <w:lvlText w:val="%1."/>
      <w:lvlJc w:val="left"/>
      <w:pPr>
        <w:ind w:left="927" w:hanging="360"/>
      </w:pPr>
      <w:rPr>
        <w:rFonts w:hint="default"/>
        <w:i w:val="0"/>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8" w15:restartNumberingAfterBreak="0">
    <w:nsid w:val="5F04796E"/>
    <w:multiLevelType w:val="hybridMultilevel"/>
    <w:tmpl w:val="A90E1258"/>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9" w15:restartNumberingAfterBreak="0">
    <w:nsid w:val="5F800AE0"/>
    <w:multiLevelType w:val="multilevel"/>
    <w:tmpl w:val="249832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4F610A2"/>
    <w:multiLevelType w:val="hybridMultilevel"/>
    <w:tmpl w:val="8AC2A220"/>
    <w:lvl w:ilvl="0" w:tplc="22DE1C8A">
      <w:start w:val="1"/>
      <w:numFmt w:val="decimal"/>
      <w:lvlText w:val="%1."/>
      <w:lvlJc w:val="left"/>
      <w:pPr>
        <w:ind w:left="720" w:hanging="360"/>
      </w:pPr>
      <w:rPr>
        <w:rFonts w:hint="default"/>
        <w:i w:val="0"/>
        <w:color w:val="auto"/>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67033E4"/>
    <w:multiLevelType w:val="hybridMultilevel"/>
    <w:tmpl w:val="74648548"/>
    <w:lvl w:ilvl="0" w:tplc="4650F81C">
      <w:start w:val="1"/>
      <w:numFmt w:val="decimal"/>
      <w:lvlText w:val="%1."/>
      <w:lvlJc w:val="left"/>
      <w:pPr>
        <w:ind w:left="927" w:hanging="360"/>
      </w:pPr>
      <w:rPr>
        <w:rFonts w:hint="default"/>
        <w:i w:val="0"/>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2" w15:restartNumberingAfterBreak="0">
    <w:nsid w:val="7ADA42CE"/>
    <w:multiLevelType w:val="hybridMultilevel"/>
    <w:tmpl w:val="AFDC12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55059958">
    <w:abstractNumId w:val="5"/>
  </w:num>
  <w:num w:numId="2" w16cid:durableId="2121873657">
    <w:abstractNumId w:val="5"/>
  </w:num>
  <w:num w:numId="3" w16cid:durableId="141898441">
    <w:abstractNumId w:val="5"/>
  </w:num>
  <w:num w:numId="4" w16cid:durableId="444690483">
    <w:abstractNumId w:val="5"/>
  </w:num>
  <w:num w:numId="5" w16cid:durableId="1455096412">
    <w:abstractNumId w:val="6"/>
  </w:num>
  <w:num w:numId="6" w16cid:durableId="482355452">
    <w:abstractNumId w:val="9"/>
  </w:num>
  <w:num w:numId="7" w16cid:durableId="1593464122">
    <w:abstractNumId w:val="8"/>
  </w:num>
  <w:num w:numId="8" w16cid:durableId="283776321">
    <w:abstractNumId w:val="0"/>
  </w:num>
  <w:num w:numId="9" w16cid:durableId="410082881">
    <w:abstractNumId w:val="3"/>
  </w:num>
  <w:num w:numId="10" w16cid:durableId="893004661">
    <w:abstractNumId w:val="10"/>
  </w:num>
  <w:num w:numId="11" w16cid:durableId="398479760">
    <w:abstractNumId w:val="2"/>
  </w:num>
  <w:num w:numId="12" w16cid:durableId="145587547">
    <w:abstractNumId w:val="4"/>
  </w:num>
  <w:num w:numId="13" w16cid:durableId="1155561104">
    <w:abstractNumId w:val="1"/>
  </w:num>
  <w:num w:numId="14" w16cid:durableId="1021012793">
    <w:abstractNumId w:val="12"/>
  </w:num>
  <w:num w:numId="15" w16cid:durableId="873738097">
    <w:abstractNumId w:val="11"/>
  </w:num>
  <w:num w:numId="16" w16cid:durableId="1616324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rawingGridHorizontalSpacing w:val="187"/>
  <w:drawingGridVerticalSpacing w:val="12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875"/>
    <w:rsid w:val="00007187"/>
    <w:rsid w:val="00012863"/>
    <w:rsid w:val="00025EDF"/>
    <w:rsid w:val="00033225"/>
    <w:rsid w:val="000402D0"/>
    <w:rsid w:val="0005211F"/>
    <w:rsid w:val="00052C59"/>
    <w:rsid w:val="000601AA"/>
    <w:rsid w:val="0007281D"/>
    <w:rsid w:val="0007317A"/>
    <w:rsid w:val="00073249"/>
    <w:rsid w:val="00073CC7"/>
    <w:rsid w:val="000765CB"/>
    <w:rsid w:val="00077889"/>
    <w:rsid w:val="00077F59"/>
    <w:rsid w:val="000A6FA6"/>
    <w:rsid w:val="000B00D4"/>
    <w:rsid w:val="000B140B"/>
    <w:rsid w:val="000C3BE6"/>
    <w:rsid w:val="000D724A"/>
    <w:rsid w:val="000F29CA"/>
    <w:rsid w:val="00103F26"/>
    <w:rsid w:val="001050F0"/>
    <w:rsid w:val="00124515"/>
    <w:rsid w:val="0012705B"/>
    <w:rsid w:val="00141607"/>
    <w:rsid w:val="00146286"/>
    <w:rsid w:val="00150C09"/>
    <w:rsid w:val="00156ADF"/>
    <w:rsid w:val="00160831"/>
    <w:rsid w:val="00162EAD"/>
    <w:rsid w:val="001870B9"/>
    <w:rsid w:val="001A4A71"/>
    <w:rsid w:val="001B4288"/>
    <w:rsid w:val="001B5C64"/>
    <w:rsid w:val="001D20D7"/>
    <w:rsid w:val="001D33AA"/>
    <w:rsid w:val="001D5E0D"/>
    <w:rsid w:val="001E538C"/>
    <w:rsid w:val="001F599A"/>
    <w:rsid w:val="00234652"/>
    <w:rsid w:val="0024154A"/>
    <w:rsid w:val="00243F86"/>
    <w:rsid w:val="00253652"/>
    <w:rsid w:val="00254229"/>
    <w:rsid w:val="00254695"/>
    <w:rsid w:val="002550D8"/>
    <w:rsid w:val="00281E4C"/>
    <w:rsid w:val="002A6B2A"/>
    <w:rsid w:val="002B3853"/>
    <w:rsid w:val="002B5D5D"/>
    <w:rsid w:val="002C5DF1"/>
    <w:rsid w:val="002C6875"/>
    <w:rsid w:val="002D5085"/>
    <w:rsid w:val="002E24A9"/>
    <w:rsid w:val="002E5622"/>
    <w:rsid w:val="002F3790"/>
    <w:rsid w:val="002F4720"/>
    <w:rsid w:val="002F5BE5"/>
    <w:rsid w:val="00300E8D"/>
    <w:rsid w:val="00311BA6"/>
    <w:rsid w:val="003226B2"/>
    <w:rsid w:val="00336451"/>
    <w:rsid w:val="00347EAC"/>
    <w:rsid w:val="00354BB2"/>
    <w:rsid w:val="00380F2A"/>
    <w:rsid w:val="00390DAC"/>
    <w:rsid w:val="003940EF"/>
    <w:rsid w:val="0039734E"/>
    <w:rsid w:val="003A47AA"/>
    <w:rsid w:val="003B6DF6"/>
    <w:rsid w:val="003C5FD0"/>
    <w:rsid w:val="003C7147"/>
    <w:rsid w:val="003D3E99"/>
    <w:rsid w:val="003D530A"/>
    <w:rsid w:val="003E0BA2"/>
    <w:rsid w:val="003E4373"/>
    <w:rsid w:val="003F15B9"/>
    <w:rsid w:val="003F71C0"/>
    <w:rsid w:val="00402710"/>
    <w:rsid w:val="00427608"/>
    <w:rsid w:val="0043051A"/>
    <w:rsid w:val="00445D2C"/>
    <w:rsid w:val="00446FE5"/>
    <w:rsid w:val="0046208B"/>
    <w:rsid w:val="00464E2F"/>
    <w:rsid w:val="0047770E"/>
    <w:rsid w:val="00487CFB"/>
    <w:rsid w:val="004C2309"/>
    <w:rsid w:val="004C445B"/>
    <w:rsid w:val="004D217B"/>
    <w:rsid w:val="004D48BD"/>
    <w:rsid w:val="004D4A50"/>
    <w:rsid w:val="004F02B1"/>
    <w:rsid w:val="00503B29"/>
    <w:rsid w:val="00510F49"/>
    <w:rsid w:val="00531B96"/>
    <w:rsid w:val="00534BAA"/>
    <w:rsid w:val="00537461"/>
    <w:rsid w:val="00543765"/>
    <w:rsid w:val="005475FF"/>
    <w:rsid w:val="00556DA9"/>
    <w:rsid w:val="005659E3"/>
    <w:rsid w:val="00577035"/>
    <w:rsid w:val="00593647"/>
    <w:rsid w:val="005B08F5"/>
    <w:rsid w:val="005B4354"/>
    <w:rsid w:val="005C1A1E"/>
    <w:rsid w:val="005C3A1C"/>
    <w:rsid w:val="005D146E"/>
    <w:rsid w:val="005D27BA"/>
    <w:rsid w:val="005D66A2"/>
    <w:rsid w:val="005F4042"/>
    <w:rsid w:val="0060251C"/>
    <w:rsid w:val="00620E23"/>
    <w:rsid w:val="00630801"/>
    <w:rsid w:val="00634E56"/>
    <w:rsid w:val="00636447"/>
    <w:rsid w:val="00643125"/>
    <w:rsid w:val="00645902"/>
    <w:rsid w:val="00661A34"/>
    <w:rsid w:val="00661D15"/>
    <w:rsid w:val="006709D7"/>
    <w:rsid w:val="00671A9A"/>
    <w:rsid w:val="006728C5"/>
    <w:rsid w:val="00673F3B"/>
    <w:rsid w:val="006830C8"/>
    <w:rsid w:val="00684CD3"/>
    <w:rsid w:val="00686716"/>
    <w:rsid w:val="006944CD"/>
    <w:rsid w:val="006B702C"/>
    <w:rsid w:val="006B76F6"/>
    <w:rsid w:val="006C1F00"/>
    <w:rsid w:val="006C6A48"/>
    <w:rsid w:val="006D4C0A"/>
    <w:rsid w:val="006D60DC"/>
    <w:rsid w:val="006D620E"/>
    <w:rsid w:val="006E0DFA"/>
    <w:rsid w:val="006E6A42"/>
    <w:rsid w:val="00703DAD"/>
    <w:rsid w:val="00715863"/>
    <w:rsid w:val="007204FD"/>
    <w:rsid w:val="00722062"/>
    <w:rsid w:val="0072313E"/>
    <w:rsid w:val="007506D1"/>
    <w:rsid w:val="0076367A"/>
    <w:rsid w:val="00763902"/>
    <w:rsid w:val="007643EF"/>
    <w:rsid w:val="007651AD"/>
    <w:rsid w:val="00777D49"/>
    <w:rsid w:val="00777E78"/>
    <w:rsid w:val="00782E65"/>
    <w:rsid w:val="00793BD1"/>
    <w:rsid w:val="007A5B53"/>
    <w:rsid w:val="007C15C1"/>
    <w:rsid w:val="007C3F81"/>
    <w:rsid w:val="007D2B68"/>
    <w:rsid w:val="007D34F2"/>
    <w:rsid w:val="007D5D91"/>
    <w:rsid w:val="007D70B5"/>
    <w:rsid w:val="007E0B33"/>
    <w:rsid w:val="0080349D"/>
    <w:rsid w:val="00832058"/>
    <w:rsid w:val="0083276C"/>
    <w:rsid w:val="008335E6"/>
    <w:rsid w:val="00840B8E"/>
    <w:rsid w:val="00846D8A"/>
    <w:rsid w:val="00867A55"/>
    <w:rsid w:val="00874896"/>
    <w:rsid w:val="00885853"/>
    <w:rsid w:val="008961D0"/>
    <w:rsid w:val="008965F2"/>
    <w:rsid w:val="008A39EA"/>
    <w:rsid w:val="008A4267"/>
    <w:rsid w:val="008B777B"/>
    <w:rsid w:val="008E0BD6"/>
    <w:rsid w:val="008F67E2"/>
    <w:rsid w:val="008F749B"/>
    <w:rsid w:val="008F775A"/>
    <w:rsid w:val="009005C7"/>
    <w:rsid w:val="009060A6"/>
    <w:rsid w:val="00906416"/>
    <w:rsid w:val="0090743C"/>
    <w:rsid w:val="00911484"/>
    <w:rsid w:val="00911CCE"/>
    <w:rsid w:val="00912781"/>
    <w:rsid w:val="00913B4F"/>
    <w:rsid w:val="00917034"/>
    <w:rsid w:val="00920B52"/>
    <w:rsid w:val="00927EF7"/>
    <w:rsid w:val="00937A0F"/>
    <w:rsid w:val="009425F3"/>
    <w:rsid w:val="00981365"/>
    <w:rsid w:val="009845DD"/>
    <w:rsid w:val="009910EF"/>
    <w:rsid w:val="009920E8"/>
    <w:rsid w:val="009A7566"/>
    <w:rsid w:val="009A7661"/>
    <w:rsid w:val="009B24E3"/>
    <w:rsid w:val="009C1FFE"/>
    <w:rsid w:val="009D1239"/>
    <w:rsid w:val="009D2187"/>
    <w:rsid w:val="009E0A0E"/>
    <w:rsid w:val="009E35D0"/>
    <w:rsid w:val="009E6AE0"/>
    <w:rsid w:val="009F0BF9"/>
    <w:rsid w:val="00A020FC"/>
    <w:rsid w:val="00A25919"/>
    <w:rsid w:val="00A43723"/>
    <w:rsid w:val="00A46EF8"/>
    <w:rsid w:val="00A47692"/>
    <w:rsid w:val="00A4774E"/>
    <w:rsid w:val="00A55526"/>
    <w:rsid w:val="00A70108"/>
    <w:rsid w:val="00A70B30"/>
    <w:rsid w:val="00A85933"/>
    <w:rsid w:val="00A86C90"/>
    <w:rsid w:val="00A95ED3"/>
    <w:rsid w:val="00AA4309"/>
    <w:rsid w:val="00AB307D"/>
    <w:rsid w:val="00AB3259"/>
    <w:rsid w:val="00AB7D18"/>
    <w:rsid w:val="00AC4E86"/>
    <w:rsid w:val="00AC693C"/>
    <w:rsid w:val="00AD792A"/>
    <w:rsid w:val="00AE78AA"/>
    <w:rsid w:val="00AE7EAD"/>
    <w:rsid w:val="00B05097"/>
    <w:rsid w:val="00B157E4"/>
    <w:rsid w:val="00B20036"/>
    <w:rsid w:val="00B26DF4"/>
    <w:rsid w:val="00B27856"/>
    <w:rsid w:val="00B53C00"/>
    <w:rsid w:val="00B70E9D"/>
    <w:rsid w:val="00B7131B"/>
    <w:rsid w:val="00B770FF"/>
    <w:rsid w:val="00BA48C5"/>
    <w:rsid w:val="00BB0D76"/>
    <w:rsid w:val="00BB706B"/>
    <w:rsid w:val="00BC01FE"/>
    <w:rsid w:val="00BC5A0D"/>
    <w:rsid w:val="00BC6E17"/>
    <w:rsid w:val="00BD02A7"/>
    <w:rsid w:val="00BF02BF"/>
    <w:rsid w:val="00C016C4"/>
    <w:rsid w:val="00C0341F"/>
    <w:rsid w:val="00C048BF"/>
    <w:rsid w:val="00C17975"/>
    <w:rsid w:val="00C33943"/>
    <w:rsid w:val="00C36F4C"/>
    <w:rsid w:val="00C409FF"/>
    <w:rsid w:val="00C41E0E"/>
    <w:rsid w:val="00C47129"/>
    <w:rsid w:val="00C477C4"/>
    <w:rsid w:val="00C5250B"/>
    <w:rsid w:val="00C83A87"/>
    <w:rsid w:val="00C85A0D"/>
    <w:rsid w:val="00CA2321"/>
    <w:rsid w:val="00CA258A"/>
    <w:rsid w:val="00CA65A0"/>
    <w:rsid w:val="00CC21DF"/>
    <w:rsid w:val="00CC5A2C"/>
    <w:rsid w:val="00CD3BA0"/>
    <w:rsid w:val="00CE0355"/>
    <w:rsid w:val="00CE76F4"/>
    <w:rsid w:val="00CF17AF"/>
    <w:rsid w:val="00CF26DA"/>
    <w:rsid w:val="00CF332B"/>
    <w:rsid w:val="00CF4A45"/>
    <w:rsid w:val="00D07197"/>
    <w:rsid w:val="00D101E2"/>
    <w:rsid w:val="00D10F13"/>
    <w:rsid w:val="00D116F0"/>
    <w:rsid w:val="00D20C89"/>
    <w:rsid w:val="00D251A1"/>
    <w:rsid w:val="00D36F4A"/>
    <w:rsid w:val="00D40C2B"/>
    <w:rsid w:val="00D4322D"/>
    <w:rsid w:val="00D52E5F"/>
    <w:rsid w:val="00D534D7"/>
    <w:rsid w:val="00D6296E"/>
    <w:rsid w:val="00D74E98"/>
    <w:rsid w:val="00D80473"/>
    <w:rsid w:val="00D81288"/>
    <w:rsid w:val="00D85749"/>
    <w:rsid w:val="00D94FF8"/>
    <w:rsid w:val="00D95D55"/>
    <w:rsid w:val="00DA0FF8"/>
    <w:rsid w:val="00DB2469"/>
    <w:rsid w:val="00DB75D1"/>
    <w:rsid w:val="00DC56F4"/>
    <w:rsid w:val="00DD0233"/>
    <w:rsid w:val="00DD3443"/>
    <w:rsid w:val="00E007B3"/>
    <w:rsid w:val="00E07EFB"/>
    <w:rsid w:val="00E16FB7"/>
    <w:rsid w:val="00E42D00"/>
    <w:rsid w:val="00E43C76"/>
    <w:rsid w:val="00E54ED2"/>
    <w:rsid w:val="00E62AFA"/>
    <w:rsid w:val="00E66D8A"/>
    <w:rsid w:val="00E90173"/>
    <w:rsid w:val="00EA1FBC"/>
    <w:rsid w:val="00EA5CDF"/>
    <w:rsid w:val="00EA718F"/>
    <w:rsid w:val="00EC5A31"/>
    <w:rsid w:val="00EC7197"/>
    <w:rsid w:val="00ED40A5"/>
    <w:rsid w:val="00ED40E0"/>
    <w:rsid w:val="00EE742E"/>
    <w:rsid w:val="00F05AF9"/>
    <w:rsid w:val="00F1347F"/>
    <w:rsid w:val="00F139B9"/>
    <w:rsid w:val="00F22010"/>
    <w:rsid w:val="00F3758F"/>
    <w:rsid w:val="00F419D9"/>
    <w:rsid w:val="00F4330C"/>
    <w:rsid w:val="00F50E01"/>
    <w:rsid w:val="00F57D77"/>
    <w:rsid w:val="00F63D29"/>
    <w:rsid w:val="00F74D72"/>
    <w:rsid w:val="00F76958"/>
    <w:rsid w:val="00F83111"/>
    <w:rsid w:val="00F92CF4"/>
    <w:rsid w:val="00F97D5B"/>
    <w:rsid w:val="00FA1752"/>
    <w:rsid w:val="00FA56D7"/>
    <w:rsid w:val="00FA62F8"/>
    <w:rsid w:val="00FB0889"/>
    <w:rsid w:val="00FD4265"/>
    <w:rsid w:val="00FE03FC"/>
    <w:rsid w:val="00FE4611"/>
    <w:rsid w:val="00FF1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303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5EDF"/>
    <w:pPr>
      <w:spacing w:line="360" w:lineRule="auto"/>
      <w:ind w:firstLine="720"/>
      <w:jc w:val="both"/>
    </w:pPr>
    <w:rPr>
      <w:rFonts w:ascii="TimesLT" w:hAnsi="TimesLT"/>
      <w:sz w:val="24"/>
      <w:lang w:val="lt-LT"/>
    </w:rPr>
  </w:style>
  <w:style w:type="paragraph" w:styleId="Heading1">
    <w:name w:val="heading 1"/>
    <w:next w:val="Normal"/>
    <w:qFormat/>
    <w:pPr>
      <w:keepNext/>
      <w:spacing w:before="240" w:after="60"/>
      <w:jc w:val="center"/>
      <w:outlineLvl w:val="0"/>
    </w:pPr>
    <w:rPr>
      <w:rFonts w:ascii="Arial" w:hAnsi="Arial"/>
      <w:b/>
      <w:caps/>
      <w:kern w:val="28"/>
      <w:sz w:val="40"/>
      <w:lang w:val="lt-LT"/>
    </w:rPr>
  </w:style>
  <w:style w:type="paragraph" w:styleId="Heading2">
    <w:name w:val="heading 2"/>
    <w:next w:val="Normal"/>
    <w:qFormat/>
    <w:pPr>
      <w:keepNext/>
      <w:spacing w:before="120" w:after="60"/>
      <w:jc w:val="center"/>
      <w:outlineLvl w:val="1"/>
    </w:pPr>
    <w:rPr>
      <w:rFonts w:ascii="Arial" w:hAnsi="Arial"/>
      <w:b/>
      <w:caps/>
      <w:sz w:val="32"/>
      <w:lang w:val="lt-LT"/>
    </w:rPr>
  </w:style>
  <w:style w:type="paragraph" w:styleId="Heading3">
    <w:name w:val="heading 3"/>
    <w:next w:val="Normal"/>
    <w:qFormat/>
    <w:pPr>
      <w:keepNext/>
      <w:spacing w:before="60" w:after="60"/>
      <w:outlineLvl w:val="2"/>
    </w:pPr>
    <w:rPr>
      <w:rFonts w:ascii="Arial" w:hAnsi="Arial"/>
      <w:b/>
      <w:sz w:val="28"/>
      <w:lang w:val="lt-LT"/>
    </w:rPr>
  </w:style>
  <w:style w:type="paragraph" w:styleId="Heading4">
    <w:name w:val="heading 4"/>
    <w:next w:val="Normal"/>
    <w:qFormat/>
    <w:pPr>
      <w:keepNext/>
      <w:spacing w:before="120" w:after="60"/>
      <w:outlineLvl w:val="3"/>
    </w:pPr>
    <w:rPr>
      <w:rFonts w:ascii="Arial" w:hAnsi="Arial"/>
      <w:b/>
      <w:i/>
      <w:sz w:val="24"/>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ind w:firstLine="0"/>
    </w:pPr>
    <w:rPr>
      <w:sz w:val="16"/>
    </w:rPr>
  </w:style>
  <w:style w:type="paragraph" w:styleId="Footer">
    <w:name w:val="footer"/>
    <w:pPr>
      <w:tabs>
        <w:tab w:val="center" w:pos="4153"/>
        <w:tab w:val="right" w:pos="8306"/>
      </w:tabs>
    </w:pPr>
    <w:rPr>
      <w:rFonts w:ascii="TimesLT" w:hAnsi="TimesLT"/>
      <w:sz w:val="16"/>
      <w:lang w:val="lt-LT"/>
    </w:rPr>
  </w:style>
  <w:style w:type="character" w:styleId="PageNumber">
    <w:name w:val="page number"/>
    <w:rPr>
      <w:rFonts w:ascii="TimesLT" w:hAnsi="TimesLT"/>
    </w:rPr>
  </w:style>
  <w:style w:type="paragraph" w:styleId="BodyText">
    <w:name w:val="Body Text"/>
    <w:basedOn w:val="Normal"/>
    <w:pPr>
      <w:spacing w:line="240" w:lineRule="auto"/>
      <w:ind w:firstLine="0"/>
    </w:pPr>
    <w:rPr>
      <w:rFonts w:ascii="HelveticaLT" w:hAnsi="HelveticaLT"/>
    </w:rPr>
  </w:style>
  <w:style w:type="paragraph" w:customStyle="1" w:styleId="Lentelslastel1">
    <w:name w:val="Lentelės lastelė 1"/>
    <w:pPr>
      <w:spacing w:before="120" w:after="120"/>
    </w:pPr>
    <w:rPr>
      <w:rFonts w:ascii="TimesLT" w:hAnsi="TimesLT"/>
      <w:lang w:val="lt-LT"/>
    </w:rPr>
  </w:style>
  <w:style w:type="character" w:customStyle="1" w:styleId="Spalvotastekstas">
    <w:name w:val="Spalvotas tekstas"/>
    <w:rPr>
      <w:rFonts w:ascii="TimesLT" w:hAnsi="TimesLT"/>
      <w:dstrike w:val="0"/>
      <w:color w:val="0000FF"/>
      <w:sz w:val="24"/>
      <w:u w:val="dotDash"/>
      <w:effect w:val="none"/>
      <w:vertAlign w:val="baseline"/>
    </w:rPr>
  </w:style>
  <w:style w:type="paragraph" w:styleId="FootnoteText">
    <w:name w:val="footnote text"/>
    <w:basedOn w:val="Normal"/>
    <w:link w:val="FootnoteTextChar"/>
    <w:semiHidden/>
    <w:pPr>
      <w:spacing w:line="240" w:lineRule="auto"/>
      <w:ind w:firstLine="0"/>
      <w:jc w:val="left"/>
    </w:pPr>
    <w:rPr>
      <w:rFonts w:ascii="Times New Roman" w:hAnsi="Times New Roman"/>
      <w:sz w:val="20"/>
    </w:rPr>
  </w:style>
  <w:style w:type="character" w:styleId="FootnoteReference">
    <w:name w:val="footnote reference"/>
    <w:semiHidden/>
    <w:rPr>
      <w:vertAlign w:val="superscript"/>
    </w:rPr>
  </w:style>
  <w:style w:type="paragraph" w:styleId="BodyTextIndent">
    <w:name w:val="Body Text Indent"/>
    <w:basedOn w:val="Normal"/>
    <w:link w:val="BodyTextIndentChar"/>
    <w:pPr>
      <w:spacing w:line="240" w:lineRule="auto"/>
      <w:ind w:firstLine="284"/>
    </w:pPr>
  </w:style>
  <w:style w:type="paragraph" w:styleId="Caption">
    <w:name w:val="caption"/>
    <w:basedOn w:val="Normal"/>
    <w:next w:val="Normal"/>
    <w:qFormat/>
    <w:pPr>
      <w:tabs>
        <w:tab w:val="left" w:pos="851"/>
        <w:tab w:val="left" w:pos="2835"/>
        <w:tab w:val="left" w:pos="4253"/>
        <w:tab w:val="left" w:pos="5104"/>
        <w:tab w:val="left" w:pos="5670"/>
        <w:tab w:val="left" w:pos="6804"/>
      </w:tabs>
      <w:spacing w:line="240" w:lineRule="auto"/>
      <w:ind w:right="-767" w:firstLine="0"/>
      <w:jc w:val="left"/>
    </w:pPr>
    <w:rPr>
      <w:b/>
      <w:sz w:val="20"/>
      <w:lang w:val="en-GB"/>
    </w:rPr>
  </w:style>
  <w:style w:type="character" w:styleId="CommentReference">
    <w:name w:val="annotation reference"/>
    <w:rsid w:val="00162EAD"/>
    <w:rPr>
      <w:sz w:val="16"/>
      <w:szCs w:val="16"/>
    </w:rPr>
  </w:style>
  <w:style w:type="paragraph" w:styleId="CommentText">
    <w:name w:val="annotation text"/>
    <w:basedOn w:val="Normal"/>
    <w:link w:val="CommentTextChar"/>
    <w:rsid w:val="00162EAD"/>
    <w:rPr>
      <w:sz w:val="20"/>
    </w:rPr>
  </w:style>
  <w:style w:type="character" w:customStyle="1" w:styleId="CommentTextChar">
    <w:name w:val="Comment Text Char"/>
    <w:link w:val="CommentText"/>
    <w:rsid w:val="00162EAD"/>
    <w:rPr>
      <w:rFonts w:ascii="TimesLT" w:hAnsi="TimesLT"/>
      <w:lang w:eastAsia="en-US"/>
    </w:rPr>
  </w:style>
  <w:style w:type="paragraph" w:styleId="CommentSubject">
    <w:name w:val="annotation subject"/>
    <w:basedOn w:val="CommentText"/>
    <w:next w:val="CommentText"/>
    <w:link w:val="CommentSubjectChar"/>
    <w:rsid w:val="00162EAD"/>
    <w:rPr>
      <w:b/>
      <w:bCs/>
    </w:rPr>
  </w:style>
  <w:style w:type="character" w:customStyle="1" w:styleId="CommentSubjectChar">
    <w:name w:val="Comment Subject Char"/>
    <w:link w:val="CommentSubject"/>
    <w:rsid w:val="00162EAD"/>
    <w:rPr>
      <w:rFonts w:ascii="TimesLT" w:hAnsi="TimesLT"/>
      <w:b/>
      <w:bCs/>
      <w:lang w:eastAsia="en-US"/>
    </w:rPr>
  </w:style>
  <w:style w:type="paragraph" w:styleId="BalloonText">
    <w:name w:val="Balloon Text"/>
    <w:basedOn w:val="Normal"/>
    <w:link w:val="BalloonTextChar"/>
    <w:rsid w:val="00162EAD"/>
    <w:pPr>
      <w:spacing w:line="240" w:lineRule="auto"/>
    </w:pPr>
    <w:rPr>
      <w:rFonts w:ascii="Segoe UI" w:hAnsi="Segoe UI" w:cs="Segoe UI"/>
      <w:sz w:val="18"/>
      <w:szCs w:val="18"/>
    </w:rPr>
  </w:style>
  <w:style w:type="character" w:customStyle="1" w:styleId="BalloonTextChar">
    <w:name w:val="Balloon Text Char"/>
    <w:link w:val="BalloonText"/>
    <w:rsid w:val="00162EAD"/>
    <w:rPr>
      <w:rFonts w:ascii="Segoe UI" w:hAnsi="Segoe UI" w:cs="Segoe UI"/>
      <w:sz w:val="18"/>
      <w:szCs w:val="18"/>
      <w:lang w:eastAsia="en-US"/>
    </w:rPr>
  </w:style>
  <w:style w:type="paragraph" w:styleId="EndnoteText">
    <w:name w:val="endnote text"/>
    <w:basedOn w:val="Normal"/>
    <w:link w:val="EndnoteTextChar"/>
    <w:rsid w:val="004F02B1"/>
    <w:rPr>
      <w:sz w:val="20"/>
    </w:rPr>
  </w:style>
  <w:style w:type="character" w:customStyle="1" w:styleId="EndnoteTextChar">
    <w:name w:val="Endnote Text Char"/>
    <w:link w:val="EndnoteText"/>
    <w:rsid w:val="004F02B1"/>
    <w:rPr>
      <w:rFonts w:ascii="TimesLT" w:hAnsi="TimesLT"/>
      <w:lang w:eastAsia="en-US"/>
    </w:rPr>
  </w:style>
  <w:style w:type="character" w:styleId="EndnoteReference">
    <w:name w:val="endnote reference"/>
    <w:rsid w:val="004F02B1"/>
    <w:rPr>
      <w:vertAlign w:val="superscript"/>
    </w:rPr>
  </w:style>
  <w:style w:type="table" w:styleId="TableGrid">
    <w:name w:val="Table Grid"/>
    <w:basedOn w:val="TableNormal"/>
    <w:rsid w:val="00636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90743C"/>
    <w:rPr>
      <w:lang w:eastAsia="en-US"/>
    </w:rPr>
  </w:style>
  <w:style w:type="character" w:customStyle="1" w:styleId="BodyTextIndentChar">
    <w:name w:val="Body Text Indent Char"/>
    <w:link w:val="BodyTextIndent"/>
    <w:rsid w:val="002D5085"/>
    <w:rPr>
      <w:rFonts w:ascii="TimesLT" w:hAnsi="TimesLT"/>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9215">
      <w:bodyDiv w:val="1"/>
      <w:marLeft w:val="0"/>
      <w:marRight w:val="0"/>
      <w:marTop w:val="0"/>
      <w:marBottom w:val="0"/>
      <w:divBdr>
        <w:top w:val="none" w:sz="0" w:space="0" w:color="auto"/>
        <w:left w:val="none" w:sz="0" w:space="0" w:color="auto"/>
        <w:bottom w:val="none" w:sz="0" w:space="0" w:color="auto"/>
        <w:right w:val="none" w:sz="0" w:space="0" w:color="auto"/>
      </w:divBdr>
      <w:divsChild>
        <w:div w:id="1812552991">
          <w:marLeft w:val="0"/>
          <w:marRight w:val="0"/>
          <w:marTop w:val="0"/>
          <w:marBottom w:val="0"/>
          <w:divBdr>
            <w:top w:val="none" w:sz="0" w:space="0" w:color="auto"/>
            <w:left w:val="none" w:sz="0" w:space="0" w:color="auto"/>
            <w:bottom w:val="none" w:sz="0" w:space="0" w:color="auto"/>
            <w:right w:val="none" w:sz="0" w:space="0" w:color="auto"/>
          </w:divBdr>
        </w:div>
        <w:div w:id="539052707">
          <w:marLeft w:val="0"/>
          <w:marRight w:val="0"/>
          <w:marTop w:val="0"/>
          <w:marBottom w:val="0"/>
          <w:divBdr>
            <w:top w:val="none" w:sz="0" w:space="0" w:color="auto"/>
            <w:left w:val="none" w:sz="0" w:space="0" w:color="auto"/>
            <w:bottom w:val="none" w:sz="0" w:space="0" w:color="auto"/>
            <w:right w:val="none" w:sz="0" w:space="0" w:color="auto"/>
          </w:divBdr>
        </w:div>
        <w:div w:id="1938904181">
          <w:marLeft w:val="0"/>
          <w:marRight w:val="0"/>
          <w:marTop w:val="0"/>
          <w:marBottom w:val="0"/>
          <w:divBdr>
            <w:top w:val="none" w:sz="0" w:space="0" w:color="auto"/>
            <w:left w:val="none" w:sz="0" w:space="0" w:color="auto"/>
            <w:bottom w:val="none" w:sz="0" w:space="0" w:color="auto"/>
            <w:right w:val="none" w:sz="0" w:space="0" w:color="auto"/>
          </w:divBdr>
        </w:div>
      </w:divsChild>
    </w:div>
    <w:div w:id="1513103652">
      <w:bodyDiv w:val="1"/>
      <w:marLeft w:val="0"/>
      <w:marRight w:val="0"/>
      <w:marTop w:val="0"/>
      <w:marBottom w:val="0"/>
      <w:divBdr>
        <w:top w:val="none" w:sz="0" w:space="0" w:color="auto"/>
        <w:left w:val="none" w:sz="0" w:space="0" w:color="auto"/>
        <w:bottom w:val="none" w:sz="0" w:space="0" w:color="auto"/>
        <w:right w:val="none" w:sz="0" w:space="0" w:color="auto"/>
      </w:divBdr>
    </w:div>
    <w:div w:id="1760373115">
      <w:bodyDiv w:val="1"/>
      <w:marLeft w:val="0"/>
      <w:marRight w:val="0"/>
      <w:marTop w:val="0"/>
      <w:marBottom w:val="0"/>
      <w:divBdr>
        <w:top w:val="none" w:sz="0" w:space="0" w:color="auto"/>
        <w:left w:val="none" w:sz="0" w:space="0" w:color="auto"/>
        <w:bottom w:val="none" w:sz="0" w:space="0" w:color="auto"/>
        <w:right w:val="none" w:sz="0" w:space="0" w:color="auto"/>
      </w:divBdr>
      <w:divsChild>
        <w:div w:id="1192111223">
          <w:marLeft w:val="0"/>
          <w:marRight w:val="0"/>
          <w:marTop w:val="0"/>
          <w:marBottom w:val="0"/>
          <w:divBdr>
            <w:top w:val="none" w:sz="0" w:space="0" w:color="auto"/>
            <w:left w:val="none" w:sz="0" w:space="0" w:color="auto"/>
            <w:bottom w:val="none" w:sz="0" w:space="0" w:color="auto"/>
            <w:right w:val="none" w:sz="0" w:space="0" w:color="auto"/>
          </w:divBdr>
        </w:div>
        <w:div w:id="161077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EFE03-55DC-43B9-9DBC-C504B83B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2020-09-08T10:09:00Z</dcterms:created>
  <dcterms:modified xsi:type="dcterms:W3CDTF">2022-06-27T13:28:00Z</dcterms:modified>
  <cp:category/>
</cp:coreProperties>
</file>