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FC0D" w14:textId="175D99BD" w:rsidR="001027DA" w:rsidRPr="00B4406C" w:rsidRDefault="001027DA" w:rsidP="001027DA">
      <w:pPr>
        <w:jc w:val="center"/>
        <w:rPr>
          <w:b/>
          <w:lang w:val="lt-LT"/>
        </w:rPr>
      </w:pPr>
      <w:r w:rsidRPr="00B4406C">
        <w:rPr>
          <w:b/>
          <w:noProof/>
          <w:lang w:val="lt-LT" w:eastAsia="lt-LT"/>
        </w:rPr>
        <w:drawing>
          <wp:inline distT="0" distB="0" distL="0" distR="0" wp14:anchorId="1EDA95DD" wp14:editId="16687B2C">
            <wp:extent cx="882650" cy="97028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650" cy="970280"/>
                    </a:xfrm>
                    <a:prstGeom prst="rect">
                      <a:avLst/>
                    </a:prstGeom>
                    <a:noFill/>
                    <a:ln>
                      <a:noFill/>
                    </a:ln>
                  </pic:spPr>
                </pic:pic>
              </a:graphicData>
            </a:graphic>
          </wp:inline>
        </w:drawing>
      </w:r>
    </w:p>
    <w:p w14:paraId="0DD9647B" w14:textId="77777777" w:rsidR="001027DA" w:rsidRPr="00B4406C" w:rsidRDefault="001027DA" w:rsidP="001027DA">
      <w:pPr>
        <w:spacing w:before="600" w:after="120"/>
        <w:jc w:val="center"/>
        <w:rPr>
          <w:b/>
          <w:lang w:val="lt-LT"/>
        </w:rPr>
      </w:pPr>
      <w:r w:rsidRPr="00B4406C">
        <w:rPr>
          <w:b/>
          <w:lang w:val="lt-LT"/>
        </w:rPr>
        <w:t>Kauno technologijos universitetas</w:t>
      </w:r>
    </w:p>
    <w:p w14:paraId="67F0696B" w14:textId="2E41A765" w:rsidR="001027DA" w:rsidRPr="00B4406C" w:rsidRDefault="001027DA" w:rsidP="001027DA">
      <w:pPr>
        <w:spacing w:before="120" w:after="960"/>
        <w:jc w:val="center"/>
        <w:rPr>
          <w:lang w:val="lt-LT"/>
        </w:rPr>
      </w:pPr>
      <w:r w:rsidRPr="00B4406C">
        <w:rPr>
          <w:lang w:val="lt-LT"/>
        </w:rPr>
        <w:t>Informatikos fakultetas</w:t>
      </w:r>
    </w:p>
    <w:p w14:paraId="27BF9613" w14:textId="1AC0CADD" w:rsidR="001027DA" w:rsidRPr="00B4406C" w:rsidRDefault="001027DA" w:rsidP="001027DA">
      <w:pPr>
        <w:spacing w:before="120" w:after="960"/>
        <w:jc w:val="center"/>
        <w:rPr>
          <w:b/>
          <w:bCs/>
          <w:lang w:val="lt-LT"/>
        </w:rPr>
      </w:pPr>
      <w:r w:rsidRPr="00B4406C">
        <w:rPr>
          <w:b/>
          <w:bCs/>
          <w:lang w:val="lt-LT"/>
        </w:rPr>
        <w:t>Eligijus Kiudys</w:t>
      </w:r>
    </w:p>
    <w:p w14:paraId="0D092A8E" w14:textId="2CA5BC22" w:rsidR="001027DA" w:rsidRPr="00B4406C" w:rsidRDefault="00EC7585" w:rsidP="001027DA">
      <w:pPr>
        <w:jc w:val="center"/>
        <w:rPr>
          <w:b/>
          <w:sz w:val="36"/>
          <w:szCs w:val="36"/>
          <w:lang w:val="lt-LT"/>
        </w:rPr>
      </w:pPr>
      <w:r w:rsidRPr="00EC7585">
        <w:rPr>
          <w:b/>
          <w:sz w:val="36"/>
          <w:szCs w:val="36"/>
          <w:lang w:val="lt-LT"/>
        </w:rPr>
        <w:t>Vadovavimas žmonėms ir komandoms</w:t>
      </w:r>
    </w:p>
    <w:p w14:paraId="33B246A7" w14:textId="6CA7B02C" w:rsidR="001027DA" w:rsidRPr="00B4406C" w:rsidRDefault="00EC7585" w:rsidP="001027DA">
      <w:pPr>
        <w:spacing w:before="120" w:after="3120"/>
        <w:jc w:val="center"/>
        <w:rPr>
          <w:sz w:val="28"/>
          <w:szCs w:val="28"/>
          <w:lang w:val="lt-LT"/>
        </w:rPr>
      </w:pPr>
      <w:r>
        <w:rPr>
          <w:sz w:val="28"/>
          <w:szCs w:val="28"/>
          <w:lang w:val="lt-LT"/>
        </w:rPr>
        <w:t>Individualus darbas</w:t>
      </w:r>
    </w:p>
    <w:p w14:paraId="6237B0D7" w14:textId="3226DC18" w:rsidR="001027DA" w:rsidRPr="00B4406C" w:rsidRDefault="001027DA" w:rsidP="001027DA">
      <w:pPr>
        <w:pStyle w:val="Autorius"/>
        <w:tabs>
          <w:tab w:val="clear" w:pos="6096"/>
        </w:tabs>
        <w:ind w:left="5130"/>
      </w:pPr>
      <w:r w:rsidRPr="00B4406C">
        <w:t>Vertino:</w:t>
      </w:r>
    </w:p>
    <w:p w14:paraId="383D95E0" w14:textId="4C93CF11" w:rsidR="001027DA" w:rsidRPr="00B4406C" w:rsidRDefault="001027DA" w:rsidP="001027DA">
      <w:pPr>
        <w:pStyle w:val="Autorius"/>
        <w:tabs>
          <w:tab w:val="clear" w:pos="6096"/>
          <w:tab w:val="left" w:pos="5670"/>
        </w:tabs>
        <w:spacing w:after="2040"/>
        <w:ind w:right="-180"/>
      </w:pPr>
      <w:r w:rsidRPr="00B4406C">
        <w:tab/>
      </w:r>
      <w:r w:rsidR="00427441">
        <w:t>doc</w:t>
      </w:r>
      <w:r w:rsidRPr="00B4406C">
        <w:t xml:space="preserve">. </w:t>
      </w:r>
      <w:r w:rsidR="00EC7585" w:rsidRPr="00EC7585">
        <w:t>Gintautas Cibulskas</w:t>
      </w:r>
      <w:r w:rsidR="00EC7585">
        <w:t xml:space="preserve"> </w:t>
      </w:r>
    </w:p>
    <w:p w14:paraId="04F7BBE5" w14:textId="3E0E88F7" w:rsidR="00B15CEA" w:rsidRPr="00B4406C" w:rsidRDefault="001027DA" w:rsidP="001027DA">
      <w:pPr>
        <w:jc w:val="center"/>
        <w:rPr>
          <w:rFonts w:asciiTheme="majorHAnsi" w:eastAsiaTheme="majorEastAsia" w:hAnsiTheme="majorHAnsi" w:cstheme="majorBidi"/>
          <w:color w:val="2F5496" w:themeColor="accent1" w:themeShade="BF"/>
          <w:sz w:val="32"/>
          <w:szCs w:val="32"/>
          <w:lang w:val="lt-LT"/>
        </w:rPr>
      </w:pPr>
      <w:r w:rsidRPr="00B4406C">
        <w:rPr>
          <w:b/>
          <w:bCs/>
          <w:w w:val="90"/>
          <w:sz w:val="28"/>
          <w:szCs w:val="28"/>
          <w:lang w:val="lt-LT"/>
        </w:rPr>
        <w:t>Kaunas 202</w:t>
      </w:r>
      <w:r w:rsidR="00EB68E0" w:rsidRPr="00B4406C">
        <w:rPr>
          <w:b/>
          <w:bCs/>
          <w:w w:val="90"/>
          <w:sz w:val="28"/>
          <w:szCs w:val="28"/>
          <w:lang w:val="lt-LT"/>
        </w:rPr>
        <w:t>2</w:t>
      </w:r>
    </w:p>
    <w:sdt>
      <w:sdtPr>
        <w:rPr>
          <w:rFonts w:eastAsiaTheme="minorHAnsi" w:cstheme="minorBidi"/>
          <w:b w:val="0"/>
          <w:sz w:val="24"/>
          <w:szCs w:val="22"/>
          <w:lang w:val="lt-LT"/>
        </w:rPr>
        <w:id w:val="-211114488"/>
        <w:docPartObj>
          <w:docPartGallery w:val="Table of Contents"/>
          <w:docPartUnique/>
        </w:docPartObj>
      </w:sdtPr>
      <w:sdtEndPr>
        <w:rPr>
          <w:bCs/>
          <w:noProof/>
        </w:rPr>
      </w:sdtEndPr>
      <w:sdtContent>
        <w:p w14:paraId="1237184E" w14:textId="77777777" w:rsidR="002F1280" w:rsidRPr="00B4406C" w:rsidRDefault="002F1280" w:rsidP="002F1280">
          <w:pPr>
            <w:pStyle w:val="TOCHeading"/>
            <w:rPr>
              <w:lang w:val="lt-LT"/>
            </w:rPr>
          </w:pPr>
          <w:r w:rsidRPr="00B4406C">
            <w:rPr>
              <w:lang w:val="lt-LT"/>
            </w:rPr>
            <w:t>Turinys</w:t>
          </w:r>
        </w:p>
        <w:p w14:paraId="39E9CF7C" w14:textId="7B860F3C" w:rsidR="00D521BE" w:rsidRDefault="002F1280">
          <w:pPr>
            <w:pStyle w:val="TOC1"/>
            <w:tabs>
              <w:tab w:val="right" w:leader="dot" w:pos="9350"/>
            </w:tabs>
            <w:rPr>
              <w:rFonts w:asciiTheme="minorHAnsi" w:eastAsiaTheme="minorEastAsia" w:hAnsiTheme="minorHAnsi"/>
              <w:noProof/>
              <w:szCs w:val="24"/>
              <w:lang w:val="en-LT" w:eastAsia="en-GB"/>
            </w:rPr>
          </w:pPr>
          <w:r w:rsidRPr="00B4406C">
            <w:rPr>
              <w:lang w:val="lt-LT"/>
            </w:rPr>
            <w:fldChar w:fldCharType="begin"/>
          </w:r>
          <w:r w:rsidRPr="00B4406C">
            <w:rPr>
              <w:lang w:val="lt-LT"/>
            </w:rPr>
            <w:instrText xml:space="preserve"> TOC \o "1-3" \h \z \u </w:instrText>
          </w:r>
          <w:r w:rsidRPr="00B4406C">
            <w:rPr>
              <w:lang w:val="lt-LT"/>
            </w:rPr>
            <w:fldChar w:fldCharType="separate"/>
          </w:r>
          <w:hyperlink w:anchor="_Toc103881087" w:history="1">
            <w:r w:rsidR="00D521BE" w:rsidRPr="007D433C">
              <w:rPr>
                <w:rStyle w:val="Hyperlink"/>
                <w:noProof/>
                <w:lang w:val="lt-LT"/>
              </w:rPr>
              <w:t>Vadovas ir organizacija</w:t>
            </w:r>
            <w:r w:rsidR="00D521BE">
              <w:rPr>
                <w:noProof/>
                <w:webHidden/>
              </w:rPr>
              <w:tab/>
            </w:r>
            <w:r w:rsidR="00D521BE">
              <w:rPr>
                <w:noProof/>
                <w:webHidden/>
              </w:rPr>
              <w:fldChar w:fldCharType="begin"/>
            </w:r>
            <w:r w:rsidR="00D521BE">
              <w:rPr>
                <w:noProof/>
                <w:webHidden/>
              </w:rPr>
              <w:instrText xml:space="preserve"> PAGEREF _Toc103881087 \h </w:instrText>
            </w:r>
            <w:r w:rsidR="00D521BE">
              <w:rPr>
                <w:noProof/>
                <w:webHidden/>
              </w:rPr>
            </w:r>
            <w:r w:rsidR="00D521BE">
              <w:rPr>
                <w:noProof/>
                <w:webHidden/>
              </w:rPr>
              <w:fldChar w:fldCharType="separate"/>
            </w:r>
            <w:r w:rsidR="00D521BE">
              <w:rPr>
                <w:noProof/>
                <w:webHidden/>
              </w:rPr>
              <w:t>3</w:t>
            </w:r>
            <w:r w:rsidR="00D521BE">
              <w:rPr>
                <w:noProof/>
                <w:webHidden/>
              </w:rPr>
              <w:fldChar w:fldCharType="end"/>
            </w:r>
          </w:hyperlink>
        </w:p>
        <w:p w14:paraId="59C987F6" w14:textId="35058F74" w:rsidR="00D521BE" w:rsidRDefault="00D521BE">
          <w:pPr>
            <w:pStyle w:val="TOC1"/>
            <w:tabs>
              <w:tab w:val="right" w:leader="dot" w:pos="9350"/>
            </w:tabs>
            <w:rPr>
              <w:rFonts w:asciiTheme="minorHAnsi" w:eastAsiaTheme="minorEastAsia" w:hAnsiTheme="minorHAnsi"/>
              <w:noProof/>
              <w:szCs w:val="24"/>
              <w:lang w:val="en-LT" w:eastAsia="en-GB"/>
            </w:rPr>
          </w:pPr>
          <w:hyperlink w:anchor="_Toc103881088" w:history="1">
            <w:r w:rsidRPr="007D433C">
              <w:rPr>
                <w:rStyle w:val="Hyperlink"/>
                <w:rFonts w:eastAsia="WenQuanYi Zen Hei"/>
                <w:noProof/>
                <w:lang w:val="lt-LT" w:eastAsia="zh-CN" w:bidi="hi-IN"/>
              </w:rPr>
              <w:t>Vadovavimo žmonėms ir komandoms kriterijai</w:t>
            </w:r>
            <w:r>
              <w:rPr>
                <w:noProof/>
                <w:webHidden/>
              </w:rPr>
              <w:tab/>
            </w:r>
            <w:r>
              <w:rPr>
                <w:noProof/>
                <w:webHidden/>
              </w:rPr>
              <w:fldChar w:fldCharType="begin"/>
            </w:r>
            <w:r>
              <w:rPr>
                <w:noProof/>
                <w:webHidden/>
              </w:rPr>
              <w:instrText xml:space="preserve"> PAGEREF _Toc103881088 \h </w:instrText>
            </w:r>
            <w:r>
              <w:rPr>
                <w:noProof/>
                <w:webHidden/>
              </w:rPr>
            </w:r>
            <w:r>
              <w:rPr>
                <w:noProof/>
                <w:webHidden/>
              </w:rPr>
              <w:fldChar w:fldCharType="separate"/>
            </w:r>
            <w:r>
              <w:rPr>
                <w:noProof/>
                <w:webHidden/>
              </w:rPr>
              <w:t>3</w:t>
            </w:r>
            <w:r>
              <w:rPr>
                <w:noProof/>
                <w:webHidden/>
              </w:rPr>
              <w:fldChar w:fldCharType="end"/>
            </w:r>
          </w:hyperlink>
        </w:p>
        <w:p w14:paraId="2371BFE3" w14:textId="5FCD2FB9" w:rsidR="00D521BE" w:rsidRDefault="00D521BE">
          <w:pPr>
            <w:pStyle w:val="TOC1"/>
            <w:tabs>
              <w:tab w:val="right" w:leader="dot" w:pos="9350"/>
            </w:tabs>
            <w:rPr>
              <w:rFonts w:asciiTheme="minorHAnsi" w:eastAsiaTheme="minorEastAsia" w:hAnsiTheme="minorHAnsi"/>
              <w:noProof/>
              <w:szCs w:val="24"/>
              <w:lang w:val="en-LT" w:eastAsia="en-GB"/>
            </w:rPr>
          </w:pPr>
          <w:hyperlink w:anchor="_Toc103881089" w:history="1">
            <w:r w:rsidRPr="007D433C">
              <w:rPr>
                <w:rStyle w:val="Hyperlink"/>
                <w:rFonts w:eastAsia="WenQuanYi Zen Hei"/>
                <w:noProof/>
                <w:lang w:val="lt-LT" w:eastAsia="zh-CN" w:bidi="hi-IN"/>
              </w:rPr>
              <w:t>Apie Vadovą nesiremiant kriterijais</w:t>
            </w:r>
            <w:r>
              <w:rPr>
                <w:noProof/>
                <w:webHidden/>
              </w:rPr>
              <w:tab/>
            </w:r>
            <w:r>
              <w:rPr>
                <w:noProof/>
                <w:webHidden/>
              </w:rPr>
              <w:fldChar w:fldCharType="begin"/>
            </w:r>
            <w:r>
              <w:rPr>
                <w:noProof/>
                <w:webHidden/>
              </w:rPr>
              <w:instrText xml:space="preserve"> PAGEREF _Toc103881089 \h </w:instrText>
            </w:r>
            <w:r>
              <w:rPr>
                <w:noProof/>
                <w:webHidden/>
              </w:rPr>
            </w:r>
            <w:r>
              <w:rPr>
                <w:noProof/>
                <w:webHidden/>
              </w:rPr>
              <w:fldChar w:fldCharType="separate"/>
            </w:r>
            <w:r>
              <w:rPr>
                <w:noProof/>
                <w:webHidden/>
              </w:rPr>
              <w:t>5</w:t>
            </w:r>
            <w:r>
              <w:rPr>
                <w:noProof/>
                <w:webHidden/>
              </w:rPr>
              <w:fldChar w:fldCharType="end"/>
            </w:r>
          </w:hyperlink>
        </w:p>
        <w:p w14:paraId="5DDB20EF" w14:textId="36723DD3" w:rsidR="00D521BE" w:rsidRDefault="00D521BE">
          <w:pPr>
            <w:pStyle w:val="TOC1"/>
            <w:tabs>
              <w:tab w:val="right" w:leader="dot" w:pos="9350"/>
            </w:tabs>
            <w:rPr>
              <w:rFonts w:asciiTheme="minorHAnsi" w:eastAsiaTheme="minorEastAsia" w:hAnsiTheme="minorHAnsi"/>
              <w:noProof/>
              <w:szCs w:val="24"/>
              <w:lang w:val="en-LT" w:eastAsia="en-GB"/>
            </w:rPr>
          </w:pPr>
          <w:hyperlink w:anchor="_Toc103881090" w:history="1">
            <w:r w:rsidRPr="007D433C">
              <w:rPr>
                <w:rStyle w:val="Hyperlink"/>
                <w:noProof/>
                <w:lang w:val="lt-LT"/>
              </w:rPr>
              <w:t>Praktika lyginant su teorija</w:t>
            </w:r>
            <w:r>
              <w:rPr>
                <w:noProof/>
                <w:webHidden/>
              </w:rPr>
              <w:tab/>
            </w:r>
            <w:r>
              <w:rPr>
                <w:noProof/>
                <w:webHidden/>
              </w:rPr>
              <w:fldChar w:fldCharType="begin"/>
            </w:r>
            <w:r>
              <w:rPr>
                <w:noProof/>
                <w:webHidden/>
              </w:rPr>
              <w:instrText xml:space="preserve"> PAGEREF _Toc103881090 \h </w:instrText>
            </w:r>
            <w:r>
              <w:rPr>
                <w:noProof/>
                <w:webHidden/>
              </w:rPr>
            </w:r>
            <w:r>
              <w:rPr>
                <w:noProof/>
                <w:webHidden/>
              </w:rPr>
              <w:fldChar w:fldCharType="separate"/>
            </w:r>
            <w:r>
              <w:rPr>
                <w:noProof/>
                <w:webHidden/>
              </w:rPr>
              <w:t>5</w:t>
            </w:r>
            <w:r>
              <w:rPr>
                <w:noProof/>
                <w:webHidden/>
              </w:rPr>
              <w:fldChar w:fldCharType="end"/>
            </w:r>
          </w:hyperlink>
        </w:p>
        <w:p w14:paraId="3A8B56E1" w14:textId="273E5AD6" w:rsidR="00D521BE" w:rsidRDefault="00D521BE">
          <w:pPr>
            <w:pStyle w:val="TOC1"/>
            <w:tabs>
              <w:tab w:val="right" w:leader="dot" w:pos="9350"/>
            </w:tabs>
            <w:rPr>
              <w:rFonts w:asciiTheme="minorHAnsi" w:eastAsiaTheme="minorEastAsia" w:hAnsiTheme="minorHAnsi"/>
              <w:noProof/>
              <w:szCs w:val="24"/>
              <w:lang w:val="en-LT" w:eastAsia="en-GB"/>
            </w:rPr>
          </w:pPr>
          <w:hyperlink w:anchor="_Toc103881091" w:history="1">
            <w:r w:rsidRPr="007D433C">
              <w:rPr>
                <w:rStyle w:val="Hyperlink"/>
                <w:noProof/>
                <w:lang w:val="lt-LT"/>
              </w:rPr>
              <w:t>Žingsniai pagerinti vadovo efektyvumą</w:t>
            </w:r>
            <w:r>
              <w:rPr>
                <w:noProof/>
                <w:webHidden/>
              </w:rPr>
              <w:tab/>
            </w:r>
            <w:r>
              <w:rPr>
                <w:noProof/>
                <w:webHidden/>
              </w:rPr>
              <w:fldChar w:fldCharType="begin"/>
            </w:r>
            <w:r>
              <w:rPr>
                <w:noProof/>
                <w:webHidden/>
              </w:rPr>
              <w:instrText xml:space="preserve"> PAGEREF _Toc103881091 \h </w:instrText>
            </w:r>
            <w:r>
              <w:rPr>
                <w:noProof/>
                <w:webHidden/>
              </w:rPr>
            </w:r>
            <w:r>
              <w:rPr>
                <w:noProof/>
                <w:webHidden/>
              </w:rPr>
              <w:fldChar w:fldCharType="separate"/>
            </w:r>
            <w:r>
              <w:rPr>
                <w:noProof/>
                <w:webHidden/>
              </w:rPr>
              <w:t>5</w:t>
            </w:r>
            <w:r>
              <w:rPr>
                <w:noProof/>
                <w:webHidden/>
              </w:rPr>
              <w:fldChar w:fldCharType="end"/>
            </w:r>
          </w:hyperlink>
        </w:p>
        <w:p w14:paraId="0E90B85A" w14:textId="16BC1779" w:rsidR="00D521BE" w:rsidRDefault="00D521BE">
          <w:pPr>
            <w:pStyle w:val="TOC1"/>
            <w:tabs>
              <w:tab w:val="right" w:leader="dot" w:pos="9350"/>
            </w:tabs>
            <w:rPr>
              <w:rFonts w:asciiTheme="minorHAnsi" w:eastAsiaTheme="minorEastAsia" w:hAnsiTheme="minorHAnsi"/>
              <w:noProof/>
              <w:szCs w:val="24"/>
              <w:lang w:val="en-LT" w:eastAsia="en-GB"/>
            </w:rPr>
          </w:pPr>
          <w:hyperlink w:anchor="_Toc103881092" w:history="1">
            <w:r w:rsidRPr="007D433C">
              <w:rPr>
                <w:rStyle w:val="Hyperlink"/>
                <w:rFonts w:eastAsia="WenQuanYi Zen Hei"/>
                <w:noProof/>
                <w:lang w:val="lt-LT" w:eastAsia="zh-CN" w:bidi="hi-IN"/>
              </w:rPr>
              <w:t>Išvados</w:t>
            </w:r>
            <w:r>
              <w:rPr>
                <w:noProof/>
                <w:webHidden/>
              </w:rPr>
              <w:tab/>
            </w:r>
            <w:r>
              <w:rPr>
                <w:noProof/>
                <w:webHidden/>
              </w:rPr>
              <w:fldChar w:fldCharType="begin"/>
            </w:r>
            <w:r>
              <w:rPr>
                <w:noProof/>
                <w:webHidden/>
              </w:rPr>
              <w:instrText xml:space="preserve"> PAGEREF _Toc103881092 \h </w:instrText>
            </w:r>
            <w:r>
              <w:rPr>
                <w:noProof/>
                <w:webHidden/>
              </w:rPr>
            </w:r>
            <w:r>
              <w:rPr>
                <w:noProof/>
                <w:webHidden/>
              </w:rPr>
              <w:fldChar w:fldCharType="separate"/>
            </w:r>
            <w:r>
              <w:rPr>
                <w:noProof/>
                <w:webHidden/>
              </w:rPr>
              <w:t>5</w:t>
            </w:r>
            <w:r>
              <w:rPr>
                <w:noProof/>
                <w:webHidden/>
              </w:rPr>
              <w:fldChar w:fldCharType="end"/>
            </w:r>
          </w:hyperlink>
        </w:p>
        <w:p w14:paraId="60FD1A87" w14:textId="6A108C0D" w:rsidR="00D521BE" w:rsidRDefault="00D521BE">
          <w:pPr>
            <w:pStyle w:val="TOC1"/>
            <w:tabs>
              <w:tab w:val="right" w:leader="dot" w:pos="9350"/>
            </w:tabs>
            <w:rPr>
              <w:rFonts w:asciiTheme="minorHAnsi" w:eastAsiaTheme="minorEastAsia" w:hAnsiTheme="minorHAnsi"/>
              <w:noProof/>
              <w:szCs w:val="24"/>
              <w:lang w:val="en-LT" w:eastAsia="en-GB"/>
            </w:rPr>
          </w:pPr>
          <w:hyperlink w:anchor="_Toc103881093" w:history="1">
            <w:r w:rsidRPr="007D433C">
              <w:rPr>
                <w:rStyle w:val="Hyperlink"/>
                <w:noProof/>
                <w:lang w:val="lt-LT"/>
              </w:rPr>
              <w:t>Literatūros sąrašas</w:t>
            </w:r>
            <w:r>
              <w:rPr>
                <w:noProof/>
                <w:webHidden/>
              </w:rPr>
              <w:tab/>
            </w:r>
            <w:r>
              <w:rPr>
                <w:noProof/>
                <w:webHidden/>
              </w:rPr>
              <w:fldChar w:fldCharType="begin"/>
            </w:r>
            <w:r>
              <w:rPr>
                <w:noProof/>
                <w:webHidden/>
              </w:rPr>
              <w:instrText xml:space="preserve"> PAGEREF _Toc103881093 \h </w:instrText>
            </w:r>
            <w:r>
              <w:rPr>
                <w:noProof/>
                <w:webHidden/>
              </w:rPr>
            </w:r>
            <w:r>
              <w:rPr>
                <w:noProof/>
                <w:webHidden/>
              </w:rPr>
              <w:fldChar w:fldCharType="separate"/>
            </w:r>
            <w:r>
              <w:rPr>
                <w:noProof/>
                <w:webHidden/>
              </w:rPr>
              <w:t>6</w:t>
            </w:r>
            <w:r>
              <w:rPr>
                <w:noProof/>
                <w:webHidden/>
              </w:rPr>
              <w:fldChar w:fldCharType="end"/>
            </w:r>
          </w:hyperlink>
        </w:p>
        <w:p w14:paraId="42137359" w14:textId="68EF91F8" w:rsidR="002F1280" w:rsidRPr="00B4406C" w:rsidRDefault="002F1280">
          <w:pPr>
            <w:rPr>
              <w:lang w:val="lt-LT"/>
            </w:rPr>
          </w:pPr>
          <w:r w:rsidRPr="00B4406C">
            <w:rPr>
              <w:b/>
              <w:bCs/>
              <w:noProof/>
              <w:lang w:val="lt-LT"/>
            </w:rPr>
            <w:fldChar w:fldCharType="end"/>
          </w:r>
        </w:p>
      </w:sdtContent>
    </w:sdt>
    <w:p w14:paraId="174588BE" w14:textId="12589F91" w:rsidR="00D555FF" w:rsidRPr="00D555FF" w:rsidRDefault="00B15CEA" w:rsidP="00777DAC">
      <w:pPr>
        <w:pStyle w:val="Heading1"/>
        <w:rPr>
          <w:lang w:val="lt-LT"/>
        </w:rPr>
      </w:pPr>
      <w:r w:rsidRPr="00B4406C">
        <w:rPr>
          <w:lang w:val="lt-LT"/>
        </w:rPr>
        <w:br w:type="page"/>
      </w:r>
      <w:bookmarkStart w:id="0" w:name="_Toc103881087"/>
      <w:r w:rsidR="007B7925">
        <w:rPr>
          <w:lang w:val="lt-LT"/>
        </w:rPr>
        <w:lastRenderedPageBreak/>
        <w:t>Vadovas ir organizacija</w:t>
      </w:r>
      <w:bookmarkEnd w:id="0"/>
    </w:p>
    <w:p w14:paraId="4DE10B21" w14:textId="5A709B73" w:rsidR="007B7925" w:rsidRDefault="007B7925" w:rsidP="007B7925">
      <w:pPr>
        <w:rPr>
          <w:lang w:val="lt-LT"/>
        </w:rPr>
      </w:pPr>
      <w:r>
        <w:rPr>
          <w:lang w:val="lt-LT"/>
        </w:rPr>
        <w:t xml:space="preserve">Vadovo pasirinkimas: Andrius Paulauskas, </w:t>
      </w:r>
      <w:r w:rsidRPr="007B7925">
        <w:rPr>
          <w:lang w:val="lt-LT"/>
        </w:rPr>
        <w:t>Laboratorijų skyriaus vadovas</w:t>
      </w:r>
      <w:r>
        <w:rPr>
          <w:lang w:val="lt-LT"/>
        </w:rPr>
        <w:t>,</w:t>
      </w:r>
      <w:r w:rsidR="003B495D">
        <w:rPr>
          <w:lang w:val="lt-LT"/>
        </w:rPr>
        <w:t xml:space="preserve"> KTU</w:t>
      </w:r>
      <w:r>
        <w:rPr>
          <w:lang w:val="lt-LT"/>
        </w:rPr>
        <w:t xml:space="preserve"> </w:t>
      </w:r>
      <w:r w:rsidRPr="007B7925">
        <w:rPr>
          <w:lang w:val="lt-LT"/>
        </w:rPr>
        <w:t>Virtualios ir papildytos realybės</w:t>
      </w:r>
      <w:r>
        <w:rPr>
          <w:lang w:val="lt-LT"/>
        </w:rPr>
        <w:t xml:space="preserve"> </w:t>
      </w:r>
      <w:r w:rsidR="00AD1933">
        <w:rPr>
          <w:lang w:val="lt-LT"/>
        </w:rPr>
        <w:t>laboratorijų skyriaus vadovas.</w:t>
      </w:r>
    </w:p>
    <w:p w14:paraId="7042579F" w14:textId="6E9A2E32" w:rsidR="003B495D" w:rsidRPr="003B495D" w:rsidRDefault="00AD1933" w:rsidP="003B495D">
      <w:pPr>
        <w:rPr>
          <w:rFonts w:eastAsia="Times New Roman" w:cs="Times New Roman"/>
          <w:szCs w:val="24"/>
          <w:lang w:val="en-LT" w:eastAsia="en-GB"/>
        </w:rPr>
      </w:pPr>
      <w:r>
        <w:rPr>
          <w:lang w:val="lt-LT"/>
        </w:rPr>
        <w:t xml:space="preserve"> Pristatymas organizacijos ir vadovo – Andrius Paulauskas</w:t>
      </w:r>
      <w:r w:rsidR="003B495D">
        <w:rPr>
          <w:lang w:val="lt-LT"/>
        </w:rPr>
        <w:t xml:space="preserve"> yra laboratorijos vadovas, kurioje dirbu.</w:t>
      </w:r>
      <w:r w:rsidR="004D5DF7">
        <w:rPr>
          <w:lang w:val="lt-LT"/>
        </w:rPr>
        <w:t xml:space="preserve"> Vadovas prižiūri tvarką laboratorijoje, seka projektų progresą</w:t>
      </w:r>
      <w:r w:rsidR="008F11CE">
        <w:rPr>
          <w:lang w:val="lt-LT"/>
        </w:rPr>
        <w:t>, valdo komandas, kurios dirba su projektais</w:t>
      </w:r>
      <w:r w:rsidR="004D5DF7">
        <w:rPr>
          <w:lang w:val="lt-LT"/>
        </w:rPr>
        <w:t>.</w:t>
      </w:r>
      <w:r w:rsidR="008F11CE">
        <w:rPr>
          <w:lang w:val="lt-LT"/>
        </w:rPr>
        <w:t xml:space="preserve"> Laboratorija kuria informacines sistemas, pavyzdžiui virtualios realybės projektai, moksliniais tikslais. Laboratorijoje taip pat gali būti užsakomieji projektai. Įmonės dažnai užsako virtualios realybės projektus, kurie dažniausia būna skirti </w:t>
      </w:r>
      <w:r w:rsidR="007944BE">
        <w:rPr>
          <w:lang w:val="lt-LT"/>
        </w:rPr>
        <w:t>moksliniai sričiai arba virtualios parodos arba įvairūs kiti tipai.</w:t>
      </w:r>
      <w:r w:rsidR="003B495D" w:rsidRPr="003B495D">
        <w:rPr>
          <w:rFonts w:eastAsia="Times New Roman" w:cs="Times New Roman"/>
          <w:szCs w:val="24"/>
          <w:lang w:val="en-LT" w:eastAsia="en-GB"/>
        </w:rPr>
        <w:t xml:space="preserve"> Priėmus sprendimą, yra aplikuojama į pasirinktą mokslinį projektą. Laimėjimo metu, projektas yra pradedamas vykdyti.</w:t>
      </w:r>
    </w:p>
    <w:p w14:paraId="075EF621" w14:textId="3B3E4611" w:rsidR="00DA7F19" w:rsidRDefault="00573426" w:rsidP="00D555FF">
      <w:pPr>
        <w:pStyle w:val="Heading1"/>
        <w:rPr>
          <w:rFonts w:eastAsia="WenQuanYi Zen Hei"/>
          <w:lang w:val="lt-LT" w:eastAsia="zh-CN" w:bidi="hi-IN"/>
        </w:rPr>
      </w:pPr>
      <w:bookmarkStart w:id="1" w:name="_Toc103881088"/>
      <w:r>
        <w:rPr>
          <w:rFonts w:eastAsia="WenQuanYi Zen Hei"/>
          <w:lang w:val="lt-LT" w:eastAsia="zh-CN" w:bidi="hi-IN"/>
        </w:rPr>
        <w:t>V</w:t>
      </w:r>
      <w:r w:rsidR="00DA7F19" w:rsidRPr="00BF4F2B">
        <w:rPr>
          <w:rFonts w:eastAsia="WenQuanYi Zen Hei"/>
          <w:lang w:val="lt-LT" w:eastAsia="zh-CN" w:bidi="hi-IN"/>
        </w:rPr>
        <w:t xml:space="preserve">adovavimo </w:t>
      </w:r>
      <w:r w:rsidR="00DA7F19">
        <w:rPr>
          <w:rFonts w:eastAsia="WenQuanYi Zen Hei"/>
          <w:lang w:val="lt-LT" w:eastAsia="zh-CN" w:bidi="hi-IN"/>
        </w:rPr>
        <w:t>žmonėms ir komandoms</w:t>
      </w:r>
      <w:r w:rsidR="00DA7F19" w:rsidRPr="00BF4F2B">
        <w:rPr>
          <w:rFonts w:eastAsia="WenQuanYi Zen Hei"/>
          <w:lang w:val="lt-LT" w:eastAsia="zh-CN" w:bidi="hi-IN"/>
        </w:rPr>
        <w:t xml:space="preserve"> kriterij</w:t>
      </w:r>
      <w:r w:rsidR="00DA7F19">
        <w:rPr>
          <w:rFonts w:eastAsia="WenQuanYi Zen Hei"/>
          <w:lang w:val="lt-LT" w:eastAsia="zh-CN" w:bidi="hi-IN"/>
        </w:rPr>
        <w:t>ai</w:t>
      </w:r>
      <w:bookmarkEnd w:id="1"/>
    </w:p>
    <w:p w14:paraId="5299C006" w14:textId="2A7C8DF7" w:rsidR="003B557F" w:rsidRPr="00803006" w:rsidRDefault="003B557F" w:rsidP="00803006">
      <w:pPr>
        <w:pStyle w:val="ListParagraph"/>
        <w:numPr>
          <w:ilvl w:val="0"/>
          <w:numId w:val="11"/>
        </w:numPr>
        <w:rPr>
          <w:rFonts w:eastAsia="WenQuanYi Zen Hei"/>
          <w:color w:val="000000"/>
          <w:lang w:val="lt-LT" w:eastAsia="zh-CN" w:bidi="hi-IN"/>
        </w:rPr>
      </w:pPr>
      <w:r w:rsidRPr="00803006">
        <w:rPr>
          <w:rFonts w:eastAsia="WenQuanYi Zen Hei"/>
          <w:color w:val="000000"/>
          <w:lang w:val="lt-LT" w:eastAsia="zh-CN" w:bidi="hi-IN"/>
        </w:rPr>
        <w:t>Aiškus tikslas</w:t>
      </w:r>
    </w:p>
    <w:p w14:paraId="45168B8C" w14:textId="79E26001" w:rsidR="00911E5B" w:rsidRPr="00803006" w:rsidRDefault="00911E5B" w:rsidP="00803006">
      <w:pPr>
        <w:pStyle w:val="ListParagraph"/>
        <w:rPr>
          <w:rFonts w:eastAsia="WenQuanYi Zen Hei"/>
          <w:color w:val="000000"/>
          <w:lang w:val="lt-LT" w:eastAsia="zh-CN" w:bidi="hi-IN"/>
        </w:rPr>
      </w:pPr>
      <w:r w:rsidRPr="00803006">
        <w:rPr>
          <w:rFonts w:eastAsia="WenQuanYi Zen Hei"/>
          <w:color w:val="000000"/>
          <w:lang w:val="lt-LT" w:eastAsia="zh-CN" w:bidi="hi-IN"/>
        </w:rPr>
        <w:t xml:space="preserve">Yra sudarytas grupės aiškus tikslas, kuris turi būti siekiamas. Tikslas yra nustatytas, kad grupė eitu tinkama linkme, kitu atveju, grupė </w:t>
      </w:r>
      <w:r w:rsidR="009F0142" w:rsidRPr="00803006">
        <w:rPr>
          <w:rFonts w:eastAsia="WenQuanYi Zen Hei"/>
          <w:color w:val="000000"/>
          <w:lang w:val="lt-LT" w:eastAsia="zh-CN" w:bidi="hi-IN"/>
        </w:rPr>
        <w:t>kryps į visas puses ir nepasieks iki galutinio tikslo.</w:t>
      </w:r>
    </w:p>
    <w:p w14:paraId="44497CD7" w14:textId="7C89F554" w:rsidR="003B557F" w:rsidRPr="00803006" w:rsidRDefault="003B557F" w:rsidP="00803006">
      <w:pPr>
        <w:pStyle w:val="ListParagraph"/>
        <w:numPr>
          <w:ilvl w:val="0"/>
          <w:numId w:val="11"/>
        </w:numPr>
        <w:rPr>
          <w:rFonts w:eastAsia="WenQuanYi Zen Hei"/>
          <w:color w:val="000000"/>
          <w:lang w:val="lt-LT" w:eastAsia="zh-CN" w:bidi="hi-IN"/>
        </w:rPr>
      </w:pPr>
      <w:r w:rsidRPr="00803006">
        <w:rPr>
          <w:rFonts w:eastAsia="WenQuanYi Zen Hei"/>
          <w:color w:val="000000"/>
          <w:lang w:val="lt-LT" w:eastAsia="zh-CN" w:bidi="hi-IN"/>
        </w:rPr>
        <w:t>Atvira komunikacija</w:t>
      </w:r>
    </w:p>
    <w:p w14:paraId="5395982B" w14:textId="01F13976" w:rsidR="009F0142" w:rsidRPr="00803006" w:rsidRDefault="009F0142" w:rsidP="00803006">
      <w:pPr>
        <w:pStyle w:val="ListParagraph"/>
        <w:rPr>
          <w:rFonts w:eastAsia="WenQuanYi Zen Hei"/>
          <w:color w:val="000000"/>
          <w:lang w:val="lt-LT" w:eastAsia="zh-CN" w:bidi="hi-IN"/>
        </w:rPr>
      </w:pPr>
      <w:r w:rsidRPr="00803006">
        <w:rPr>
          <w:rFonts w:eastAsia="WenQuanYi Zen Hei"/>
          <w:color w:val="000000"/>
          <w:lang w:val="lt-LT" w:eastAsia="zh-CN" w:bidi="hi-IN"/>
        </w:rPr>
        <w:t>Atvira komunikacija padeda išsakyti komandos nariams savo poziciją Taip komanda gali skirti laiko komunikuojant tarpusavyje išsakyti savo esamas problemas ir kodėl jie nedirba efektyviai.</w:t>
      </w:r>
    </w:p>
    <w:p w14:paraId="759473A3" w14:textId="1075FE26" w:rsidR="003B557F" w:rsidRPr="00803006" w:rsidRDefault="003B557F" w:rsidP="00803006">
      <w:pPr>
        <w:pStyle w:val="ListParagraph"/>
        <w:numPr>
          <w:ilvl w:val="0"/>
          <w:numId w:val="11"/>
        </w:numPr>
        <w:rPr>
          <w:rFonts w:eastAsia="WenQuanYi Zen Hei"/>
          <w:color w:val="000000"/>
          <w:lang w:val="lt-LT" w:eastAsia="zh-CN" w:bidi="hi-IN"/>
        </w:rPr>
      </w:pPr>
      <w:r w:rsidRPr="00803006">
        <w:rPr>
          <w:rFonts w:eastAsia="WenQuanYi Zen Hei"/>
          <w:color w:val="000000"/>
          <w:lang w:val="lt-LT" w:eastAsia="zh-CN" w:bidi="hi-IN"/>
        </w:rPr>
        <w:t>Lūkesčių ir tikslų aiškumas</w:t>
      </w:r>
      <w:r w:rsidR="00DF0AB2" w:rsidRPr="00803006">
        <w:rPr>
          <w:rFonts w:eastAsia="WenQuanYi Zen Hei"/>
          <w:color w:val="000000"/>
          <w:lang w:val="lt-LT" w:eastAsia="zh-CN" w:bidi="hi-IN"/>
        </w:rPr>
        <w:t xml:space="preserve"> - </w:t>
      </w:r>
      <w:r w:rsidR="00DF0AB2" w:rsidRPr="00803006">
        <w:rPr>
          <w:rFonts w:eastAsia="WenQuanYi Zen Hei"/>
          <w:color w:val="000000"/>
          <w:lang w:val="lt-LT" w:eastAsia="zh-CN" w:bidi="hi-IN"/>
        </w:rPr>
        <w:t>Aiškios rolės ir užduotys</w:t>
      </w:r>
    </w:p>
    <w:p w14:paraId="432AF3C3" w14:textId="75B23842" w:rsidR="009F0142" w:rsidRPr="00803006" w:rsidRDefault="009F0142" w:rsidP="00803006">
      <w:pPr>
        <w:pStyle w:val="ListParagraph"/>
        <w:rPr>
          <w:rFonts w:eastAsia="WenQuanYi Zen Hei"/>
          <w:color w:val="000000"/>
          <w:lang w:val="lt-LT" w:eastAsia="zh-CN" w:bidi="hi-IN"/>
        </w:rPr>
      </w:pPr>
      <w:r w:rsidRPr="00803006">
        <w:rPr>
          <w:rFonts w:eastAsia="WenQuanYi Zen Hei"/>
          <w:color w:val="000000"/>
          <w:lang w:val="lt-LT" w:eastAsia="zh-CN" w:bidi="hi-IN"/>
        </w:rPr>
        <w:t xml:space="preserve">Grupė žino tikslias atsakomybes ir dėl to žino savo </w:t>
      </w:r>
      <w:r w:rsidR="00DF0AB2" w:rsidRPr="00803006">
        <w:rPr>
          <w:rFonts w:eastAsia="WenQuanYi Zen Hei"/>
          <w:color w:val="000000"/>
          <w:lang w:val="lt-LT" w:eastAsia="zh-CN" w:bidi="hi-IN"/>
        </w:rPr>
        <w:t>lūkesčius</w:t>
      </w:r>
      <w:r w:rsidRPr="00803006">
        <w:rPr>
          <w:rFonts w:eastAsia="WenQuanYi Zen Hei"/>
          <w:color w:val="000000"/>
          <w:lang w:val="lt-LT" w:eastAsia="zh-CN" w:bidi="hi-IN"/>
        </w:rPr>
        <w:t xml:space="preserve">. </w:t>
      </w:r>
      <w:r w:rsidR="001629C5" w:rsidRPr="00803006">
        <w:rPr>
          <w:rFonts w:eastAsia="WenQuanYi Zen Hei"/>
          <w:color w:val="000000"/>
          <w:lang w:val="lt-LT" w:eastAsia="zh-CN" w:bidi="hi-IN"/>
        </w:rPr>
        <w:t>Dirbant grupėje tai yra labai svarbu, kadangi visi darbai ir atsakomybės yra subalansuotos.</w:t>
      </w:r>
    </w:p>
    <w:p w14:paraId="235DE67A" w14:textId="781B9931" w:rsidR="001629C5" w:rsidRPr="00803006" w:rsidRDefault="00803006" w:rsidP="00803006">
      <w:pPr>
        <w:pStyle w:val="ListParagraph"/>
        <w:numPr>
          <w:ilvl w:val="0"/>
          <w:numId w:val="11"/>
        </w:numPr>
        <w:rPr>
          <w:rFonts w:eastAsia="WenQuanYi Zen Hei"/>
          <w:color w:val="000000"/>
          <w:lang w:val="lt-LT" w:eastAsia="zh-CN" w:bidi="hi-IN"/>
        </w:rPr>
      </w:pPr>
      <w:r>
        <w:rPr>
          <w:rFonts w:eastAsia="WenQuanYi Zen Hei"/>
          <w:color w:val="000000"/>
          <w:lang w:val="lt-LT" w:eastAsia="zh-CN" w:bidi="hi-IN"/>
        </w:rPr>
        <w:t>V</w:t>
      </w:r>
      <w:r w:rsidR="007E0BB1" w:rsidRPr="00803006">
        <w:rPr>
          <w:rFonts w:eastAsia="WenQuanYi Zen Hei"/>
          <w:color w:val="000000"/>
          <w:lang w:val="lt-LT" w:eastAsia="zh-CN" w:bidi="hi-IN"/>
        </w:rPr>
        <w:t xml:space="preserve">ienodas </w:t>
      </w:r>
      <w:r w:rsidR="007E0BB1" w:rsidRPr="00803006">
        <w:rPr>
          <w:rFonts w:eastAsia="WenQuanYi Zen Hei"/>
          <w:color w:val="000000"/>
          <w:lang w:val="lt-LT" w:eastAsia="zh-CN" w:bidi="hi-IN"/>
        </w:rPr>
        <w:t>sprendimų priėmimas</w:t>
      </w:r>
      <w:r w:rsidR="001629C5" w:rsidRPr="00803006">
        <w:rPr>
          <w:rFonts w:eastAsia="WenQuanYi Zen Hei"/>
          <w:color w:val="000000"/>
          <w:lang w:val="lt-LT" w:eastAsia="zh-CN" w:bidi="hi-IN"/>
        </w:rPr>
        <w:t xml:space="preserve"> / </w:t>
      </w:r>
      <w:r w:rsidR="001629C5" w:rsidRPr="00803006">
        <w:rPr>
          <w:rFonts w:eastAsia="WenQuanYi Zen Hei"/>
          <w:color w:val="000000"/>
          <w:lang w:val="lt-LT" w:eastAsia="zh-CN" w:bidi="hi-IN"/>
        </w:rPr>
        <w:t>Bendras vadovavimas</w:t>
      </w:r>
    </w:p>
    <w:p w14:paraId="510CE618" w14:textId="40C0FD3F" w:rsidR="001629C5" w:rsidRPr="00803006" w:rsidRDefault="001629C5" w:rsidP="00803006">
      <w:pPr>
        <w:pStyle w:val="ListParagraph"/>
        <w:rPr>
          <w:rFonts w:eastAsia="WenQuanYi Zen Hei"/>
          <w:color w:val="000000"/>
          <w:lang w:val="lt-LT" w:eastAsia="zh-CN" w:bidi="hi-IN"/>
        </w:rPr>
      </w:pPr>
      <w:r w:rsidRPr="00803006">
        <w:rPr>
          <w:rFonts w:eastAsia="WenQuanYi Zen Hei"/>
          <w:color w:val="000000"/>
          <w:lang w:val="lt-LT" w:eastAsia="zh-CN" w:bidi="hi-IN"/>
        </w:rPr>
        <w:t xml:space="preserve">Bendras vadovavimas </w:t>
      </w:r>
      <w:r w:rsidRPr="00803006">
        <w:rPr>
          <w:rFonts w:eastAsia="WenQuanYi Zen Hei"/>
          <w:color w:val="000000"/>
          <w:lang w:val="lt-LT" w:eastAsia="zh-CN" w:bidi="hi-IN"/>
        </w:rPr>
        <w:t xml:space="preserve">atsiranda, kai atliekami tokie </w:t>
      </w:r>
      <w:r w:rsidRPr="00803006">
        <w:rPr>
          <w:rFonts w:eastAsia="WenQuanYi Zen Hei"/>
          <w:color w:val="000000"/>
          <w:lang w:val="lt-LT" w:eastAsia="zh-CN" w:bidi="hi-IN"/>
        </w:rPr>
        <w:t>vadovaujančiųjų</w:t>
      </w:r>
      <w:r w:rsidRPr="00803006">
        <w:rPr>
          <w:rFonts w:eastAsia="WenQuanYi Zen Hei"/>
          <w:color w:val="000000"/>
          <w:lang w:val="lt-LT" w:eastAsia="zh-CN" w:bidi="hi-IN"/>
        </w:rPr>
        <w:t xml:space="preserve"> vaidmen</w:t>
      </w:r>
      <w:r w:rsidRPr="00803006">
        <w:rPr>
          <w:rFonts w:eastAsia="WenQuanYi Zen Hei"/>
          <w:color w:val="000000"/>
          <w:lang w:val="lt-LT" w:eastAsia="zh-CN" w:bidi="hi-IN"/>
        </w:rPr>
        <w:t>is</w:t>
      </w:r>
      <w:r w:rsidRPr="00803006">
        <w:rPr>
          <w:rFonts w:eastAsia="WenQuanYi Zen Hei"/>
          <w:color w:val="000000"/>
          <w:lang w:val="lt-LT" w:eastAsia="zh-CN" w:bidi="hi-IN"/>
        </w:rPr>
        <w:t xml:space="preserve"> atlieka grupės nariai, o ne patys</w:t>
      </w:r>
      <w:r w:rsidRPr="00803006">
        <w:rPr>
          <w:rFonts w:eastAsia="WenQuanYi Zen Hei"/>
          <w:color w:val="000000"/>
          <w:lang w:val="lt-LT" w:eastAsia="zh-CN" w:bidi="hi-IN"/>
        </w:rPr>
        <w:t xml:space="preserve"> </w:t>
      </w:r>
      <w:r w:rsidRPr="00803006">
        <w:rPr>
          <w:rFonts w:eastAsia="WenQuanYi Zen Hei"/>
          <w:color w:val="000000"/>
          <w:lang w:val="lt-LT" w:eastAsia="zh-CN" w:bidi="hi-IN"/>
        </w:rPr>
        <w:t>išskirtinai grupės lyderis. Toks bendras vadovavimas įvairiose situacijose skirsis</w:t>
      </w:r>
      <w:r w:rsidRPr="00803006">
        <w:rPr>
          <w:rFonts w:eastAsia="WenQuanYi Zen Hei"/>
          <w:color w:val="000000"/>
          <w:lang w:val="lt-LT" w:eastAsia="zh-CN" w:bidi="hi-IN"/>
        </w:rPr>
        <w:t xml:space="preserve"> </w:t>
      </w:r>
      <w:r w:rsidRPr="00803006">
        <w:rPr>
          <w:rFonts w:eastAsia="WenQuanYi Zen Hei"/>
          <w:color w:val="000000"/>
          <w:lang w:val="lt-LT" w:eastAsia="zh-CN" w:bidi="hi-IN"/>
        </w:rPr>
        <w:t>ir ne visada tai gali atlikti tas pats asmuo</w:t>
      </w:r>
    </w:p>
    <w:p w14:paraId="63720F10" w14:textId="46C02C4F" w:rsidR="007E0BB1" w:rsidRPr="00803006" w:rsidRDefault="007E0BB1" w:rsidP="00803006">
      <w:pPr>
        <w:pStyle w:val="ListParagraph"/>
        <w:numPr>
          <w:ilvl w:val="0"/>
          <w:numId w:val="11"/>
        </w:numPr>
        <w:rPr>
          <w:rFonts w:eastAsia="WenQuanYi Zen Hei"/>
          <w:color w:val="000000"/>
          <w:lang w:val="lt-LT" w:eastAsia="zh-CN" w:bidi="hi-IN"/>
        </w:rPr>
      </w:pPr>
      <w:r w:rsidRPr="00803006">
        <w:rPr>
          <w:rFonts w:eastAsia="WenQuanYi Zen Hei"/>
          <w:color w:val="000000"/>
          <w:lang w:val="lt-LT" w:eastAsia="zh-CN" w:bidi="hi-IN"/>
        </w:rPr>
        <w:t>Kūrybinis tobulinimas / mokymosi aplinka</w:t>
      </w:r>
    </w:p>
    <w:p w14:paraId="4E4B3269" w14:textId="446E9825" w:rsidR="009152D2" w:rsidRPr="00803006" w:rsidRDefault="00803006" w:rsidP="00803006">
      <w:pPr>
        <w:pStyle w:val="ListParagraph"/>
        <w:rPr>
          <w:rFonts w:eastAsia="Times New Roman" w:cs="Times New Roman"/>
          <w:szCs w:val="24"/>
          <w:lang w:val="lt-LT" w:eastAsia="en-GB"/>
        </w:rPr>
      </w:pPr>
      <w:r>
        <w:rPr>
          <w:rFonts w:eastAsia="Times New Roman" w:cs="Times New Roman"/>
          <w:szCs w:val="24"/>
          <w:lang w:val="lt-LT" w:eastAsia="en-GB"/>
        </w:rPr>
        <w:t>O</w:t>
      </w:r>
      <w:r w:rsidR="001629C5" w:rsidRPr="00803006">
        <w:rPr>
          <w:rFonts w:eastAsia="Times New Roman" w:cs="Times New Roman"/>
          <w:szCs w:val="24"/>
          <w:lang w:val="en-LT" w:eastAsia="en-GB"/>
        </w:rPr>
        <w:t>rganizacijos aplinka leidžia grupės nariams mokytis iš savo patirties ir</w:t>
      </w:r>
      <w:r w:rsidR="001629C5" w:rsidRPr="00803006">
        <w:rPr>
          <w:rFonts w:eastAsia="Times New Roman" w:cs="Times New Roman"/>
          <w:szCs w:val="24"/>
          <w:lang w:val="lt-LT" w:eastAsia="en-GB"/>
        </w:rPr>
        <w:t xml:space="preserve"> kitų</w:t>
      </w:r>
      <w:r w:rsidR="001629C5" w:rsidRPr="00803006">
        <w:rPr>
          <w:rFonts w:eastAsia="Times New Roman" w:cs="Times New Roman"/>
          <w:szCs w:val="24"/>
          <w:lang w:val="en-LT" w:eastAsia="en-GB"/>
        </w:rPr>
        <w:t xml:space="preserve"> patirties</w:t>
      </w:r>
      <w:r w:rsidR="001629C5" w:rsidRPr="00803006">
        <w:rPr>
          <w:rFonts w:eastAsia="Times New Roman" w:cs="Times New Roman"/>
          <w:szCs w:val="24"/>
          <w:lang w:val="lt-LT" w:eastAsia="en-GB"/>
        </w:rPr>
        <w:t>. Taip pat grupės nariams yra suteikiamos galimybės mokytis, skirta</w:t>
      </w:r>
      <w:r>
        <w:rPr>
          <w:rFonts w:eastAsia="Times New Roman" w:cs="Times New Roman"/>
          <w:szCs w:val="24"/>
          <w:lang w:val="lt-LT" w:eastAsia="en-GB"/>
        </w:rPr>
        <w:t xml:space="preserve"> viena</w:t>
      </w:r>
      <w:r w:rsidR="001629C5" w:rsidRPr="00803006">
        <w:rPr>
          <w:rFonts w:eastAsia="Times New Roman" w:cs="Times New Roman"/>
          <w:szCs w:val="24"/>
          <w:lang w:val="lt-LT" w:eastAsia="en-GB"/>
        </w:rPr>
        <w:t xml:space="preserve"> diena grupės nario įgūdžių tobulinimui.</w:t>
      </w:r>
    </w:p>
    <w:p w14:paraId="361874A8" w14:textId="545D8D4E" w:rsidR="00911E5B" w:rsidRPr="00803006" w:rsidRDefault="00911E5B" w:rsidP="00803006">
      <w:pPr>
        <w:pStyle w:val="ListParagraph"/>
        <w:numPr>
          <w:ilvl w:val="0"/>
          <w:numId w:val="11"/>
        </w:numPr>
        <w:rPr>
          <w:rFonts w:eastAsia="WenQuanYi Zen Hei"/>
          <w:color w:val="000000"/>
          <w:lang w:val="lt-LT" w:eastAsia="zh-CN" w:bidi="hi-IN"/>
        </w:rPr>
      </w:pPr>
      <w:r w:rsidRPr="00803006">
        <w:rPr>
          <w:rFonts w:eastAsia="WenQuanYi Zen Hei"/>
          <w:color w:val="000000"/>
          <w:lang w:val="lt-LT" w:eastAsia="zh-CN" w:bidi="hi-IN"/>
        </w:rPr>
        <w:t>Atsidavimas</w:t>
      </w:r>
    </w:p>
    <w:p w14:paraId="2402B8FD" w14:textId="4D548016" w:rsidR="00C169A7" w:rsidRPr="00803006" w:rsidRDefault="009756CC" w:rsidP="00803006">
      <w:pPr>
        <w:pStyle w:val="ListParagraph"/>
        <w:rPr>
          <w:rFonts w:eastAsia="WenQuanYi Zen Hei"/>
          <w:color w:val="000000"/>
          <w:lang w:val="lt-LT" w:eastAsia="zh-CN" w:bidi="hi-IN"/>
        </w:rPr>
      </w:pPr>
      <w:r w:rsidRPr="00803006">
        <w:rPr>
          <w:rFonts w:eastAsia="WenQuanYi Zen Hei"/>
          <w:color w:val="000000"/>
          <w:lang w:val="lt-LT" w:eastAsia="zh-CN" w:bidi="hi-IN"/>
        </w:rPr>
        <w:t xml:space="preserve">Kad grupė būtu atsidavusi, jie turi dalintis bendra projekto vizija. Bendras atsidavimas turi būti perduodamas grupės nariams vienas kitam. </w:t>
      </w:r>
      <w:r w:rsidR="00074984" w:rsidRPr="00803006">
        <w:rPr>
          <w:rFonts w:eastAsia="WenQuanYi Zen Hei"/>
          <w:color w:val="000000"/>
          <w:lang w:val="lt-LT" w:eastAsia="zh-CN" w:bidi="hi-IN"/>
        </w:rPr>
        <w:t>Atsidavimas turėtu nesibaigti ties pasirašyta įmonės sutartimi. Grupės nariai turi kalbėti, daryti ir įsitraukti į bendros vizijos kūrimą.</w:t>
      </w:r>
    </w:p>
    <w:p w14:paraId="1257ABFB" w14:textId="32979841" w:rsidR="001629C5" w:rsidRPr="00803006" w:rsidRDefault="00C169A7" w:rsidP="00803006">
      <w:pPr>
        <w:pStyle w:val="ListParagraph"/>
        <w:numPr>
          <w:ilvl w:val="0"/>
          <w:numId w:val="11"/>
        </w:numPr>
        <w:rPr>
          <w:rFonts w:eastAsia="WenQuanYi Zen Hei"/>
          <w:color w:val="000000"/>
          <w:lang w:val="lt-LT" w:eastAsia="zh-CN" w:bidi="hi-IN"/>
        </w:rPr>
      </w:pPr>
      <w:r w:rsidRPr="00803006">
        <w:rPr>
          <w:rFonts w:eastAsia="Times New Roman" w:cs="Times New Roman"/>
          <w:szCs w:val="24"/>
          <w:lang w:val="lt-LT" w:eastAsia="en-GB"/>
        </w:rPr>
        <w:t>Asmeninis įsivertinimas</w:t>
      </w:r>
    </w:p>
    <w:p w14:paraId="4E0A7281" w14:textId="55BA2195" w:rsidR="00C169A7" w:rsidRPr="00803006" w:rsidRDefault="00396C3C" w:rsidP="00803006">
      <w:pPr>
        <w:pStyle w:val="ListParagraph"/>
        <w:rPr>
          <w:rFonts w:eastAsia="WenQuanYi Zen Hei"/>
          <w:color w:val="000000"/>
          <w:lang w:val="lt-LT" w:eastAsia="zh-CN" w:bidi="hi-IN"/>
        </w:rPr>
      </w:pPr>
      <w:r w:rsidRPr="00803006">
        <w:rPr>
          <w:rFonts w:eastAsia="WenQuanYi Zen Hei"/>
          <w:color w:val="000000"/>
          <w:lang w:val="lt-LT" w:eastAsia="zh-CN" w:bidi="hi-IN"/>
        </w:rPr>
        <w:t xml:space="preserve">Grupės nariams leidžia įsivertinti savo efektyvumą. Padiskutuoti su kitais grupės nariais, kaip kitiems atrodo, atsižvelgiant pagal savo įsivertinimą galima keisti grupės nario </w:t>
      </w:r>
      <w:r w:rsidR="00A73D72" w:rsidRPr="00803006">
        <w:rPr>
          <w:rFonts w:eastAsia="WenQuanYi Zen Hei"/>
          <w:color w:val="000000"/>
          <w:lang w:val="lt-LT" w:eastAsia="zh-CN" w:bidi="hi-IN"/>
        </w:rPr>
        <w:t>apkrovą</w:t>
      </w:r>
      <w:r w:rsidRPr="00803006">
        <w:rPr>
          <w:rFonts w:eastAsia="WenQuanYi Zen Hei"/>
          <w:color w:val="000000"/>
          <w:lang w:val="lt-LT" w:eastAsia="zh-CN" w:bidi="hi-IN"/>
        </w:rPr>
        <w:t xml:space="preserve"> ir kitus dalykus.</w:t>
      </w:r>
    </w:p>
    <w:p w14:paraId="1CFD4984" w14:textId="7D096AA0" w:rsidR="00564FAA" w:rsidRPr="00803006" w:rsidRDefault="00564FAA" w:rsidP="00803006">
      <w:pPr>
        <w:pStyle w:val="ListParagraph"/>
        <w:numPr>
          <w:ilvl w:val="0"/>
          <w:numId w:val="11"/>
        </w:numPr>
        <w:rPr>
          <w:rFonts w:eastAsia="Times New Roman" w:cs="Times New Roman"/>
          <w:szCs w:val="24"/>
          <w:lang w:val="lt-LT" w:eastAsia="en-GB"/>
        </w:rPr>
      </w:pPr>
      <w:r w:rsidRPr="00803006">
        <w:rPr>
          <w:rFonts w:eastAsia="Times New Roman" w:cs="Times New Roman"/>
          <w:szCs w:val="24"/>
          <w:lang w:val="lt-LT" w:eastAsia="en-GB"/>
        </w:rPr>
        <w:t>H</w:t>
      </w:r>
      <w:r w:rsidRPr="00803006">
        <w:rPr>
          <w:rFonts w:eastAsia="Times New Roman" w:cs="Times New Roman"/>
          <w:szCs w:val="24"/>
          <w:lang w:val="en-LT" w:eastAsia="en-GB"/>
        </w:rPr>
        <w:t>armoniza</w:t>
      </w:r>
      <w:proofErr w:type="spellStart"/>
      <w:r w:rsidR="00A929A6" w:rsidRPr="00803006">
        <w:rPr>
          <w:rFonts w:eastAsia="Times New Roman" w:cs="Times New Roman"/>
          <w:szCs w:val="24"/>
          <w:lang w:val="lt-LT" w:eastAsia="en-GB"/>
        </w:rPr>
        <w:t>cija</w:t>
      </w:r>
      <w:proofErr w:type="spellEnd"/>
    </w:p>
    <w:p w14:paraId="5F550190" w14:textId="011772F1" w:rsidR="00396C3C" w:rsidRPr="00803006" w:rsidRDefault="00A73D72" w:rsidP="00803006">
      <w:pPr>
        <w:pStyle w:val="ListParagraph"/>
        <w:rPr>
          <w:rFonts w:eastAsia="Times New Roman" w:cs="Times New Roman"/>
          <w:szCs w:val="24"/>
          <w:lang w:val="lt-LT" w:eastAsia="en-GB"/>
        </w:rPr>
      </w:pPr>
      <w:r w:rsidRPr="00803006">
        <w:rPr>
          <w:rFonts w:eastAsia="Times New Roman" w:cs="Times New Roman"/>
          <w:szCs w:val="24"/>
          <w:lang w:val="lt-LT" w:eastAsia="en-GB"/>
        </w:rPr>
        <w:lastRenderedPageBreak/>
        <w:t>Harmonizacija leidžia grupės nariams dalintis patirtimi, žiniomis, gali suteikti emocinę paramą, įrankiais tarp grupės narių. Šitas punktas veikia tik, kai grupės nariai turi pilną pasitikėjimą vieni kitais.</w:t>
      </w:r>
    </w:p>
    <w:p w14:paraId="7BA12D03" w14:textId="40ADAC35" w:rsidR="00781ADE" w:rsidRPr="00803006" w:rsidRDefault="00781ADE" w:rsidP="00803006">
      <w:pPr>
        <w:pStyle w:val="ListParagraph"/>
        <w:numPr>
          <w:ilvl w:val="0"/>
          <w:numId w:val="11"/>
        </w:numPr>
        <w:rPr>
          <w:rFonts w:eastAsia="WenQuanYi Zen Hei"/>
          <w:color w:val="000000"/>
          <w:lang w:val="lt-LT" w:eastAsia="zh-CN" w:bidi="hi-IN"/>
        </w:rPr>
      </w:pPr>
      <w:r w:rsidRPr="00803006">
        <w:rPr>
          <w:rFonts w:eastAsia="WenQuanYi Zen Hei"/>
          <w:color w:val="000000"/>
          <w:lang w:val="lt-LT" w:eastAsia="zh-CN" w:bidi="hi-IN"/>
        </w:rPr>
        <w:t>Neformalūs santykiai</w:t>
      </w:r>
    </w:p>
    <w:p w14:paraId="61B44D89" w14:textId="4B1591A1" w:rsidR="00781ADE" w:rsidRPr="00803006" w:rsidRDefault="00781ADE" w:rsidP="00803006">
      <w:pPr>
        <w:pStyle w:val="ListParagraph"/>
        <w:rPr>
          <w:rFonts w:eastAsia="WenQuanYi Zen Hei"/>
          <w:color w:val="000000"/>
          <w:lang w:val="lt-LT" w:eastAsia="zh-CN" w:bidi="hi-IN"/>
        </w:rPr>
      </w:pPr>
      <w:r w:rsidRPr="00803006">
        <w:rPr>
          <w:rFonts w:eastAsia="WenQuanYi Zen Hei"/>
          <w:color w:val="000000"/>
          <w:lang w:val="lt-LT" w:eastAsia="zh-CN" w:bidi="hi-IN"/>
        </w:rPr>
        <w:t>Neformalūs santykiai su</w:t>
      </w:r>
      <w:r w:rsidR="00F444C5" w:rsidRPr="00803006">
        <w:rPr>
          <w:rFonts w:eastAsia="WenQuanYi Zen Hei"/>
          <w:color w:val="000000"/>
          <w:lang w:val="lt-LT" w:eastAsia="zh-CN" w:bidi="hi-IN"/>
        </w:rPr>
        <w:t>bendrina grupės narius kartu, ne vien dėl bendro tikslo, bet ir kaip draugai. Neformalūs santykiai pagerina atmosferą darbe, bei pagerina grupės produktyvumą.</w:t>
      </w:r>
    </w:p>
    <w:p w14:paraId="1F46AD8A" w14:textId="6084E636" w:rsidR="00E00A84" w:rsidRPr="00803006" w:rsidRDefault="00E00A84" w:rsidP="00803006">
      <w:pPr>
        <w:pStyle w:val="ListParagraph"/>
        <w:numPr>
          <w:ilvl w:val="0"/>
          <w:numId w:val="11"/>
        </w:numPr>
        <w:rPr>
          <w:rFonts w:eastAsia="WenQuanYi Zen Hei"/>
          <w:color w:val="000000"/>
          <w:lang w:val="lt-LT" w:eastAsia="zh-CN" w:bidi="hi-IN"/>
        </w:rPr>
      </w:pPr>
      <w:r w:rsidRPr="00803006">
        <w:rPr>
          <w:rFonts w:eastAsia="WenQuanYi Zen Hei"/>
          <w:color w:val="000000"/>
          <w:lang w:val="lt-LT" w:eastAsia="zh-CN" w:bidi="hi-IN"/>
        </w:rPr>
        <w:t>Vadovo jėga</w:t>
      </w:r>
    </w:p>
    <w:p w14:paraId="6580811A" w14:textId="72BF95EB" w:rsidR="00D555FF" w:rsidRPr="00803006" w:rsidRDefault="00D555FF" w:rsidP="00803006">
      <w:pPr>
        <w:pStyle w:val="ListParagraph"/>
        <w:rPr>
          <w:rFonts w:eastAsia="WenQuanYi Zen Hei"/>
          <w:color w:val="000000"/>
          <w:lang w:val="lt-LT" w:eastAsia="zh-CN" w:bidi="hi-IN"/>
        </w:rPr>
      </w:pPr>
      <w:r w:rsidRPr="00803006">
        <w:rPr>
          <w:rFonts w:eastAsia="WenQuanYi Zen Hei"/>
          <w:color w:val="000000"/>
          <w:lang w:val="lt-LT" w:eastAsia="zh-CN" w:bidi="hi-IN"/>
        </w:rPr>
        <w:t>Vadovo jėga, leidžia valdyti komandą ir paskirstyti darbo krūvį vienodai, kadangi grupės nariai pasitiki vadovu. Vadovas žino, kada reikia leisti laimėti darbuotojams, kada reikia pasakyti ne.</w:t>
      </w:r>
    </w:p>
    <w:p w14:paraId="671C8F9A" w14:textId="77777777" w:rsidR="008F69A6" w:rsidRPr="008F69A6" w:rsidRDefault="008F69A6" w:rsidP="008F69A6">
      <w:pPr>
        <w:rPr>
          <w:rFonts w:eastAsia="WenQuanYi Zen Hei" w:cstheme="majorBidi"/>
          <w:b/>
          <w:sz w:val="36"/>
          <w:szCs w:val="32"/>
          <w:lang w:val="en-LT" w:eastAsia="zh-CN" w:bidi="hi-IN"/>
        </w:rPr>
      </w:pPr>
      <w:r w:rsidRPr="008F69A6">
        <w:rPr>
          <w:rFonts w:eastAsia="WenQuanYi Zen Hei" w:cstheme="majorBidi"/>
          <w:b/>
          <w:bCs/>
          <w:sz w:val="36"/>
          <w:szCs w:val="32"/>
          <w:lang w:val="lt-LT" w:eastAsia="zh-CN" w:bidi="hi-IN"/>
        </w:rPr>
        <w:t>Vadovo ir darbuotojų interviu kriterijai</w:t>
      </w:r>
    </w:p>
    <w:p w14:paraId="4D216C1D" w14:textId="0A2B9F4B" w:rsidR="009361BA" w:rsidRDefault="006707A5" w:rsidP="00D555FF">
      <w:pPr>
        <w:pStyle w:val="ListParagraph"/>
        <w:numPr>
          <w:ilvl w:val="0"/>
          <w:numId w:val="10"/>
        </w:numPr>
        <w:ind w:left="360"/>
        <w:rPr>
          <w:rFonts w:eastAsia="WenQuanYi Zen Hei"/>
          <w:color w:val="000000"/>
          <w:lang w:val="lt-LT" w:eastAsia="zh-CN" w:bidi="hi-IN"/>
        </w:rPr>
      </w:pPr>
      <w:r>
        <w:rPr>
          <w:rFonts w:eastAsia="WenQuanYi Zen Hei"/>
          <w:color w:val="000000"/>
          <w:lang w:val="lt-LT" w:eastAsia="zh-CN" w:bidi="hi-IN"/>
        </w:rPr>
        <w:t>Laisvas darbo grafikas</w:t>
      </w:r>
    </w:p>
    <w:p w14:paraId="09FF15F6" w14:textId="7892D344" w:rsidR="009C489F" w:rsidRPr="00D555FF" w:rsidRDefault="006A7456" w:rsidP="00D555FF">
      <w:pPr>
        <w:pStyle w:val="ListParagraph"/>
        <w:ind w:left="360"/>
        <w:rPr>
          <w:rFonts w:eastAsia="WenQuanYi Zen Hei"/>
          <w:color w:val="000000"/>
          <w:lang w:val="lt-LT" w:eastAsia="zh-CN" w:bidi="hi-IN"/>
        </w:rPr>
      </w:pPr>
      <w:r>
        <w:rPr>
          <w:rFonts w:eastAsia="WenQuanYi Zen Hei"/>
          <w:color w:val="000000"/>
          <w:lang w:val="lt-LT" w:eastAsia="zh-CN" w:bidi="hi-IN"/>
        </w:rPr>
        <w:t>Darbuotojai neturi būti verčiami dirbti</w:t>
      </w:r>
      <w:r w:rsidR="00EE5B23">
        <w:rPr>
          <w:rFonts w:eastAsia="WenQuanYi Zen Hei"/>
          <w:color w:val="000000"/>
          <w:lang w:val="lt-LT" w:eastAsia="zh-CN" w:bidi="hi-IN"/>
        </w:rPr>
        <w:t>. Darbuotojai turi ateiti savo noru į darbą, nenorint darbuotojui dirbti reikėtų išsiaiškinti, kodėl.</w:t>
      </w:r>
    </w:p>
    <w:p w14:paraId="2646F8DE" w14:textId="03EA39D7" w:rsidR="009361BA" w:rsidRDefault="009361BA" w:rsidP="00D555FF">
      <w:pPr>
        <w:pStyle w:val="ListParagraph"/>
        <w:numPr>
          <w:ilvl w:val="0"/>
          <w:numId w:val="10"/>
        </w:numPr>
        <w:ind w:left="360"/>
        <w:rPr>
          <w:rFonts w:eastAsia="WenQuanYi Zen Hei"/>
          <w:color w:val="000000"/>
          <w:lang w:val="lt-LT" w:eastAsia="zh-CN" w:bidi="hi-IN"/>
        </w:rPr>
      </w:pPr>
      <w:r>
        <w:rPr>
          <w:rFonts w:eastAsia="WenQuanYi Zen Hei"/>
          <w:color w:val="000000"/>
          <w:lang w:val="lt-LT" w:eastAsia="zh-CN" w:bidi="hi-IN"/>
        </w:rPr>
        <w:t>Aiškus tikslas</w:t>
      </w:r>
    </w:p>
    <w:p w14:paraId="316D7994" w14:textId="7EC82ED3" w:rsidR="009C489F" w:rsidRPr="00D555FF" w:rsidRDefault="00EE5B23" w:rsidP="00D555FF">
      <w:pPr>
        <w:pStyle w:val="ListParagraph"/>
        <w:ind w:left="360"/>
        <w:rPr>
          <w:rFonts w:eastAsia="WenQuanYi Zen Hei"/>
          <w:color w:val="000000"/>
          <w:lang w:val="lt-LT" w:eastAsia="zh-CN" w:bidi="hi-IN"/>
        </w:rPr>
      </w:pPr>
      <w:r>
        <w:rPr>
          <w:rFonts w:eastAsia="WenQuanYi Zen Hei"/>
          <w:color w:val="000000"/>
          <w:lang w:val="lt-LT" w:eastAsia="zh-CN" w:bidi="hi-IN"/>
        </w:rPr>
        <w:t>Darbe turi būti nustatyti aiškūs tikslai, ties kokių projektų komandos turi dirbti. Turi būti paskirstyta atsakomybė tarp darbuotojų. Darbuotojui turint savo atsakomybes darbuotojas žino už ką jis atsakingas ir ką turi atlikti.</w:t>
      </w:r>
    </w:p>
    <w:p w14:paraId="51533E7F" w14:textId="013E65D7" w:rsidR="009361BA" w:rsidRDefault="009361BA" w:rsidP="00D555FF">
      <w:pPr>
        <w:pStyle w:val="ListParagraph"/>
        <w:numPr>
          <w:ilvl w:val="0"/>
          <w:numId w:val="10"/>
        </w:numPr>
        <w:ind w:left="360"/>
        <w:rPr>
          <w:rFonts w:eastAsia="WenQuanYi Zen Hei"/>
          <w:color w:val="000000"/>
          <w:lang w:val="lt-LT" w:eastAsia="zh-CN" w:bidi="hi-IN"/>
        </w:rPr>
      </w:pPr>
      <w:r>
        <w:rPr>
          <w:rFonts w:eastAsia="WenQuanYi Zen Hei"/>
          <w:color w:val="000000"/>
          <w:lang w:val="lt-LT" w:eastAsia="zh-CN" w:bidi="hi-IN"/>
        </w:rPr>
        <w:t>Atvira komunikacija</w:t>
      </w:r>
    </w:p>
    <w:p w14:paraId="056C4285" w14:textId="6CE7D2A7" w:rsidR="009C489F" w:rsidRPr="00D555FF" w:rsidRDefault="00C250F6" w:rsidP="00D555FF">
      <w:pPr>
        <w:pStyle w:val="ListParagraph"/>
        <w:ind w:left="360"/>
        <w:rPr>
          <w:rFonts w:eastAsia="WenQuanYi Zen Hei"/>
          <w:color w:val="000000"/>
          <w:lang w:val="lt-LT" w:eastAsia="zh-CN" w:bidi="hi-IN"/>
        </w:rPr>
      </w:pPr>
      <w:r>
        <w:rPr>
          <w:rFonts w:eastAsia="WenQuanYi Zen Hei"/>
          <w:color w:val="000000"/>
          <w:lang w:val="lt-LT" w:eastAsia="zh-CN" w:bidi="hi-IN"/>
        </w:rPr>
        <w:t>Vadovas turi atvirai komunikuoti su darbuotojais, jeigu darbe yra bloga situacija su projektu, ar kažkas vyksta blogai iš išorės vadovas turi komunikuoti su darbuotojais. Darbuotojai taip pat turi komunikuoti su vadovu apie esamas komandos problemas</w:t>
      </w:r>
      <w:r w:rsidR="009C489F">
        <w:rPr>
          <w:rFonts w:eastAsia="WenQuanYi Zen Hei"/>
          <w:color w:val="000000"/>
          <w:lang w:val="lt-LT" w:eastAsia="zh-CN" w:bidi="hi-IN"/>
        </w:rPr>
        <w:t>.</w:t>
      </w:r>
    </w:p>
    <w:p w14:paraId="3E1890D1" w14:textId="2540993F" w:rsidR="009361BA" w:rsidRDefault="009361BA" w:rsidP="00D555FF">
      <w:pPr>
        <w:pStyle w:val="ListParagraph"/>
        <w:numPr>
          <w:ilvl w:val="0"/>
          <w:numId w:val="10"/>
        </w:numPr>
        <w:ind w:left="360"/>
        <w:rPr>
          <w:rFonts w:eastAsia="WenQuanYi Zen Hei"/>
          <w:color w:val="000000"/>
          <w:lang w:val="lt-LT" w:eastAsia="zh-CN" w:bidi="hi-IN"/>
        </w:rPr>
      </w:pPr>
      <w:r>
        <w:rPr>
          <w:rFonts w:eastAsia="WenQuanYi Zen Hei"/>
          <w:color w:val="000000"/>
          <w:lang w:val="lt-LT" w:eastAsia="zh-CN" w:bidi="hi-IN"/>
        </w:rPr>
        <w:t>Lūkesčių ir tikslų aiškumas</w:t>
      </w:r>
    </w:p>
    <w:p w14:paraId="07E87FE6" w14:textId="11AA5A18" w:rsidR="009C489F" w:rsidRPr="00D555FF" w:rsidRDefault="009C489F" w:rsidP="00D555FF">
      <w:pPr>
        <w:pStyle w:val="ListParagraph"/>
        <w:ind w:left="360"/>
        <w:rPr>
          <w:rFonts w:eastAsia="WenQuanYi Zen Hei"/>
          <w:color w:val="000000"/>
          <w:lang w:val="lt-LT" w:eastAsia="zh-CN" w:bidi="hi-IN"/>
        </w:rPr>
      </w:pPr>
      <w:r>
        <w:rPr>
          <w:rFonts w:eastAsia="WenQuanYi Zen Hei"/>
          <w:color w:val="000000"/>
          <w:lang w:val="lt-LT" w:eastAsia="zh-CN" w:bidi="hi-IN"/>
        </w:rPr>
        <w:t>Dirbant ties projektais vadovas turi suprasti lūkesčius iš išorės ir iš vidaus. Vadovas turi bendradarbiauti su projektų vadovais ir perduoti išsiaiškintą informaciją darbuotojams tada komanda turi pasiskirstyti darbus tarpusavyje arba komandos vadovas turi paskirstyti darbuotojams atskirai.</w:t>
      </w:r>
    </w:p>
    <w:p w14:paraId="201D0DF0" w14:textId="6BC358C2" w:rsidR="009361BA" w:rsidRDefault="009361BA" w:rsidP="00D555FF">
      <w:pPr>
        <w:pStyle w:val="ListParagraph"/>
        <w:numPr>
          <w:ilvl w:val="0"/>
          <w:numId w:val="10"/>
        </w:numPr>
        <w:ind w:left="360"/>
        <w:rPr>
          <w:rFonts w:eastAsia="WenQuanYi Zen Hei"/>
          <w:color w:val="000000"/>
          <w:lang w:val="lt-LT" w:eastAsia="zh-CN" w:bidi="hi-IN"/>
        </w:rPr>
      </w:pPr>
      <w:r>
        <w:rPr>
          <w:rFonts w:eastAsia="WenQuanYi Zen Hei"/>
          <w:color w:val="000000"/>
          <w:lang w:val="lt-LT" w:eastAsia="zh-CN" w:bidi="hi-IN"/>
        </w:rPr>
        <w:t>Kūrybinis</w:t>
      </w:r>
      <w:r w:rsidR="006A7456">
        <w:rPr>
          <w:rFonts w:eastAsia="WenQuanYi Zen Hei"/>
          <w:color w:val="000000"/>
          <w:lang w:val="lt-LT" w:eastAsia="zh-CN" w:bidi="hi-IN"/>
        </w:rPr>
        <w:t xml:space="preserve"> ir įgūdžių</w:t>
      </w:r>
      <w:r>
        <w:rPr>
          <w:rFonts w:eastAsia="WenQuanYi Zen Hei"/>
          <w:color w:val="000000"/>
          <w:lang w:val="lt-LT" w:eastAsia="zh-CN" w:bidi="hi-IN"/>
        </w:rPr>
        <w:t xml:space="preserve"> tobulėjimas</w:t>
      </w:r>
    </w:p>
    <w:p w14:paraId="3A025F35" w14:textId="7B03DBCC" w:rsidR="00220C3F" w:rsidRPr="00D555FF" w:rsidRDefault="00220C3F" w:rsidP="00D555FF">
      <w:pPr>
        <w:pStyle w:val="ListParagraph"/>
        <w:ind w:left="360"/>
        <w:rPr>
          <w:rFonts w:eastAsia="WenQuanYi Zen Hei"/>
          <w:color w:val="000000"/>
          <w:lang w:val="lt-LT" w:eastAsia="zh-CN" w:bidi="hi-IN"/>
        </w:rPr>
      </w:pPr>
      <w:r>
        <w:rPr>
          <w:rFonts w:eastAsia="WenQuanYi Zen Hei"/>
          <w:color w:val="000000"/>
          <w:lang w:val="lt-LT" w:eastAsia="zh-CN" w:bidi="hi-IN"/>
        </w:rPr>
        <w:t>Darbuotojams turi būti suteikta galimybė tobulėti, gali būti skirta viena savaitės diena v</w:t>
      </w:r>
      <w:r w:rsidR="006707A5">
        <w:rPr>
          <w:rFonts w:eastAsia="WenQuanYi Zen Hei"/>
          <w:color w:val="000000"/>
          <w:lang w:val="lt-LT" w:eastAsia="zh-CN" w:bidi="hi-IN"/>
        </w:rPr>
        <w:t>ien kūrybingumui ir tobulėjimui.</w:t>
      </w:r>
    </w:p>
    <w:p w14:paraId="26504E48" w14:textId="4B0DF1B7" w:rsidR="009361BA" w:rsidRDefault="006A7456" w:rsidP="00D555FF">
      <w:pPr>
        <w:pStyle w:val="ListParagraph"/>
        <w:numPr>
          <w:ilvl w:val="0"/>
          <w:numId w:val="10"/>
        </w:numPr>
        <w:ind w:left="360"/>
        <w:rPr>
          <w:rFonts w:eastAsia="WenQuanYi Zen Hei"/>
          <w:color w:val="000000"/>
          <w:lang w:val="lt-LT" w:eastAsia="zh-CN" w:bidi="hi-IN"/>
        </w:rPr>
      </w:pPr>
      <w:r>
        <w:rPr>
          <w:rFonts w:eastAsia="WenQuanYi Zen Hei"/>
          <w:color w:val="000000"/>
          <w:lang w:val="lt-LT" w:eastAsia="zh-CN" w:bidi="hi-IN"/>
        </w:rPr>
        <w:t>Harmonizacija</w:t>
      </w:r>
    </w:p>
    <w:p w14:paraId="7CA23296" w14:textId="7C71034A" w:rsidR="00D06229" w:rsidRPr="00D555FF" w:rsidRDefault="006707A5" w:rsidP="00D555FF">
      <w:pPr>
        <w:pStyle w:val="ListParagraph"/>
        <w:ind w:left="360"/>
        <w:rPr>
          <w:rFonts w:eastAsia="WenQuanYi Zen Hei"/>
          <w:color w:val="000000"/>
          <w:lang w:val="lt-LT" w:eastAsia="zh-CN" w:bidi="hi-IN"/>
        </w:rPr>
      </w:pPr>
      <w:r>
        <w:rPr>
          <w:rFonts w:eastAsia="WenQuanYi Zen Hei"/>
          <w:color w:val="000000"/>
          <w:lang w:val="lt-LT" w:eastAsia="zh-CN" w:bidi="hi-IN"/>
        </w:rPr>
        <w:t>Turi būti harmonizacija tarp darbuotojų. Darbuotojai turi pasitikėti vieni kitais. Darbuotojai turi galėti pasiremti vienas kitu, dalintis daiktais, darbais bei turi būti galimybė komunikuoti laisvai tarpusavyje.</w:t>
      </w:r>
    </w:p>
    <w:p w14:paraId="43F05E5E" w14:textId="1DBB25E2" w:rsidR="008F69A6" w:rsidRDefault="00D06229" w:rsidP="008F69A6">
      <w:pPr>
        <w:pStyle w:val="ListParagraph"/>
        <w:numPr>
          <w:ilvl w:val="0"/>
          <w:numId w:val="10"/>
        </w:numPr>
        <w:ind w:left="360"/>
        <w:rPr>
          <w:rFonts w:eastAsia="WenQuanYi Zen Hei"/>
          <w:color w:val="000000"/>
          <w:lang w:val="lt-LT" w:eastAsia="zh-CN" w:bidi="hi-IN"/>
        </w:rPr>
      </w:pPr>
      <w:r w:rsidRPr="00D555FF">
        <w:rPr>
          <w:rFonts w:eastAsia="WenQuanYi Zen Hei"/>
          <w:color w:val="000000"/>
          <w:lang w:val="lt-LT" w:eastAsia="zh-CN" w:bidi="hi-IN"/>
        </w:rPr>
        <w:t>V</w:t>
      </w:r>
      <w:r w:rsidRPr="00D555FF">
        <w:rPr>
          <w:rFonts w:eastAsia="WenQuanYi Zen Hei"/>
          <w:color w:val="000000"/>
          <w:lang w:val="lt-LT" w:eastAsia="zh-CN" w:bidi="hi-IN"/>
        </w:rPr>
        <w:t>ienodas sprendimų priėmimas / Bendras vadovavimas</w:t>
      </w:r>
    </w:p>
    <w:p w14:paraId="2FA8FF0F" w14:textId="6A31E1B8" w:rsidR="008F69A6" w:rsidRPr="008F69A6" w:rsidRDefault="008F69A6" w:rsidP="008F69A6">
      <w:pPr>
        <w:rPr>
          <w:rFonts w:eastAsia="WenQuanYi Zen Hei"/>
          <w:color w:val="000000"/>
          <w:lang w:val="lt-LT" w:eastAsia="zh-CN" w:bidi="hi-IN"/>
        </w:rPr>
      </w:pPr>
      <w:r w:rsidRPr="008F69A6">
        <w:rPr>
          <w:rFonts w:eastAsia="WenQuanYi Zen Hei"/>
          <w:color w:val="000000"/>
          <w:lang w:val="lt-LT" w:eastAsia="zh-CN" w:bidi="hi-IN"/>
        </w:rPr>
        <w:t>Vadovas priima bendrus sprendimus pasitarus su komanda. Apsiimant projektus paklausia ar viską komanda spės atlikti. Priimant sprendimus apie projektus yra iškomunikuojama geriau apie esamą problemą ir galima priimti geresnį sprendimą.</w:t>
      </w:r>
    </w:p>
    <w:p w14:paraId="06552DCF" w14:textId="16AD36CC" w:rsidR="008F69A6" w:rsidRDefault="008F69A6" w:rsidP="008F69A6">
      <w:pPr>
        <w:pStyle w:val="ListParagraph"/>
        <w:numPr>
          <w:ilvl w:val="0"/>
          <w:numId w:val="10"/>
        </w:numPr>
        <w:ind w:left="360"/>
        <w:rPr>
          <w:rFonts w:eastAsia="WenQuanYi Zen Hei"/>
          <w:color w:val="000000"/>
          <w:lang w:val="lt-LT" w:eastAsia="zh-CN" w:bidi="hi-IN"/>
        </w:rPr>
      </w:pPr>
      <w:r>
        <w:rPr>
          <w:rFonts w:eastAsia="WenQuanYi Zen Hei"/>
          <w:color w:val="000000"/>
          <w:lang w:val="lt-LT" w:eastAsia="zh-CN" w:bidi="hi-IN"/>
        </w:rPr>
        <w:t>Paprastumas</w:t>
      </w:r>
    </w:p>
    <w:p w14:paraId="0E1BF99E" w14:textId="789EE651" w:rsidR="008F69A6" w:rsidRDefault="008F69A6" w:rsidP="008F69A6">
      <w:pPr>
        <w:pStyle w:val="ListParagraph"/>
        <w:ind w:left="360"/>
        <w:rPr>
          <w:rFonts w:eastAsia="WenQuanYi Zen Hei"/>
          <w:color w:val="000000"/>
          <w:lang w:val="lt-LT" w:eastAsia="zh-CN" w:bidi="hi-IN"/>
        </w:rPr>
      </w:pPr>
      <w:r>
        <w:rPr>
          <w:rFonts w:eastAsia="WenQuanYi Zen Hei"/>
          <w:color w:val="000000"/>
          <w:lang w:val="lt-LT" w:eastAsia="zh-CN" w:bidi="hi-IN"/>
        </w:rPr>
        <w:lastRenderedPageBreak/>
        <w:t>Vadovas yra paprastas, su juo galima laisvai išspręsti problemas, pabendrauti ir jis visada padės iškilus bėdoms.</w:t>
      </w:r>
    </w:p>
    <w:p w14:paraId="02F6AF9C" w14:textId="4CBBA2A7" w:rsidR="008F69A6" w:rsidRDefault="008F69A6" w:rsidP="008F69A6">
      <w:pPr>
        <w:pStyle w:val="ListParagraph"/>
        <w:ind w:left="360"/>
        <w:rPr>
          <w:rFonts w:eastAsia="WenQuanYi Zen Hei"/>
          <w:color w:val="000000"/>
          <w:lang w:val="lt-LT" w:eastAsia="zh-CN" w:bidi="hi-IN"/>
        </w:rPr>
      </w:pPr>
    </w:p>
    <w:p w14:paraId="555BB63D" w14:textId="1E3C2695" w:rsidR="008F69A6" w:rsidRDefault="008F69A6" w:rsidP="008F69A6">
      <w:pPr>
        <w:pStyle w:val="Heading1"/>
        <w:rPr>
          <w:rFonts w:eastAsia="WenQuanYi Zen Hei"/>
          <w:lang w:val="lt-LT" w:eastAsia="zh-CN" w:bidi="hi-IN"/>
        </w:rPr>
      </w:pPr>
      <w:bookmarkStart w:id="2" w:name="_Toc103881089"/>
      <w:r>
        <w:rPr>
          <w:rFonts w:eastAsia="WenQuanYi Zen Hei"/>
          <w:lang w:val="lt-LT" w:eastAsia="zh-CN" w:bidi="hi-IN"/>
        </w:rPr>
        <w:t>Apie Vadovą nesiremiant kriterijais</w:t>
      </w:r>
      <w:bookmarkEnd w:id="2"/>
    </w:p>
    <w:p w14:paraId="04A0D41C" w14:textId="63621AB7" w:rsidR="008F69A6" w:rsidRPr="008A172A" w:rsidRDefault="008F69A6" w:rsidP="008F69A6">
      <w:pPr>
        <w:rPr>
          <w:lang w:val="lt-LT" w:eastAsia="zh-CN" w:bidi="hi-IN"/>
        </w:rPr>
      </w:pPr>
      <w:r>
        <w:rPr>
          <w:lang w:val="lt-LT" w:eastAsia="zh-CN" w:bidi="hi-IN"/>
        </w:rPr>
        <w:t xml:space="preserve">Dirbant su įvairiais virtualios realybės projektais visada iškyla problemų. Vadovui reikia valdyti ne vieną komandą. </w:t>
      </w:r>
      <w:r w:rsidR="0089358C">
        <w:rPr>
          <w:lang w:val="lt-LT" w:eastAsia="zh-CN" w:bidi="hi-IN"/>
        </w:rPr>
        <w:t xml:space="preserve">Vadovas dažniausiai priskiria projektą, kurį reikia daryti komandai. Vadovas išsiaiškina tikslius reikalavimus ir sudėlioja komandai, ką reikia atlikti. Komanda dažniausiai nusprendžia kaip pasiskirstyti darbais patys. Neišėjus patiems pasiskirstyti darbų vadovas priskiria darbus kiekvienam komandos nariui. Darbuotojas neliepia dirbti fiksuotu laiku, kol projektai yra vykdomi laiku. </w:t>
      </w:r>
      <w:r w:rsidR="008A172A">
        <w:rPr>
          <w:lang w:val="lt-LT" w:eastAsia="zh-CN" w:bidi="hi-IN"/>
        </w:rPr>
        <w:t>Iškilus problemų su projektu sprendžiame problemas bendrai, kadangi galime lengviau ir greičiau išspręsti problemas.</w:t>
      </w:r>
    </w:p>
    <w:p w14:paraId="2FD90FDD" w14:textId="77777777" w:rsidR="008F69A6" w:rsidRPr="00D555FF" w:rsidRDefault="008F69A6" w:rsidP="00D555FF">
      <w:pPr>
        <w:pStyle w:val="ListParagraph"/>
        <w:ind w:left="360"/>
        <w:rPr>
          <w:rFonts w:eastAsia="WenQuanYi Zen Hei"/>
          <w:color w:val="000000"/>
          <w:lang w:val="lt-LT" w:eastAsia="zh-CN" w:bidi="hi-IN"/>
        </w:rPr>
      </w:pPr>
    </w:p>
    <w:p w14:paraId="216703AF" w14:textId="4414BDD5" w:rsidR="00A018D1" w:rsidRDefault="00D555FF" w:rsidP="00D555FF">
      <w:pPr>
        <w:pStyle w:val="Heading1"/>
        <w:rPr>
          <w:lang w:val="lt-LT"/>
        </w:rPr>
      </w:pPr>
      <w:bookmarkStart w:id="3" w:name="_Toc103881090"/>
      <w:r>
        <w:rPr>
          <w:lang w:val="lt-LT"/>
        </w:rPr>
        <w:t>Praktika lyginant su teorija</w:t>
      </w:r>
      <w:bookmarkEnd w:id="3"/>
    </w:p>
    <w:p w14:paraId="4A679804" w14:textId="6FDA6462" w:rsidR="006707A5" w:rsidRPr="00BF4F2B" w:rsidRDefault="006707A5" w:rsidP="006707A5">
      <w:pPr>
        <w:widowControl w:val="0"/>
        <w:suppressAutoHyphens/>
        <w:spacing w:after="120" w:line="240" w:lineRule="auto"/>
        <w:ind w:right="108"/>
        <w:rPr>
          <w:rFonts w:eastAsia="WenQuanYi Zen Hei"/>
          <w:color w:val="000000"/>
          <w:lang w:val="lt-LT" w:eastAsia="zh-CN" w:bidi="hi-IN"/>
        </w:rPr>
      </w:pPr>
      <w:r>
        <w:rPr>
          <w:rFonts w:eastAsia="WenQuanYi Zen Hei"/>
          <w:color w:val="000000"/>
          <w:lang w:val="lt-LT" w:eastAsia="zh-CN" w:bidi="hi-IN"/>
        </w:rPr>
        <w:t>Analizuojant literatūrą ir darbo vadovo pasakytus punktus jie yra beveik visi vienodi tik, truputį kitaip aprašomi. Darbo vadovas pasakė vieną punktą kuris nebuvo rastas literatūroje. Punktas buvo Laisvas darbo grafikas.</w:t>
      </w:r>
      <w:r w:rsidR="00E00A84">
        <w:rPr>
          <w:rFonts w:eastAsia="WenQuanYi Zen Hei"/>
          <w:color w:val="000000"/>
          <w:lang w:val="lt-LT" w:eastAsia="zh-CN" w:bidi="hi-IN"/>
        </w:rPr>
        <w:t xml:space="preserve"> Laisvo darbo grafikas neverčia darbuotojų sėdėti darbe fiksuotu laiku, kol projektai yra įvykdomi laikai.</w:t>
      </w:r>
    </w:p>
    <w:p w14:paraId="32AE1E13" w14:textId="3D206AAC" w:rsidR="00A018D1" w:rsidRDefault="00D555FF" w:rsidP="00803006">
      <w:pPr>
        <w:pStyle w:val="Heading1"/>
        <w:rPr>
          <w:lang w:val="lt-LT"/>
        </w:rPr>
      </w:pPr>
      <w:bookmarkStart w:id="4" w:name="_Toc103881091"/>
      <w:r>
        <w:rPr>
          <w:lang w:val="lt-LT"/>
        </w:rPr>
        <w:t xml:space="preserve">Žingsniai </w:t>
      </w:r>
      <w:r w:rsidR="00803006">
        <w:rPr>
          <w:lang w:val="lt-LT"/>
        </w:rPr>
        <w:t>pagerinti vadovo efektyvumą</w:t>
      </w:r>
      <w:bookmarkEnd w:id="4"/>
    </w:p>
    <w:p w14:paraId="41F886AE" w14:textId="37AD2BC9" w:rsidR="00A018D1" w:rsidRDefault="00E00A84" w:rsidP="007B7925">
      <w:pPr>
        <w:rPr>
          <w:rFonts w:eastAsia="WenQuanYi Zen Hei"/>
          <w:color w:val="000000"/>
          <w:lang w:val="lt-LT" w:eastAsia="zh-CN" w:bidi="hi-IN"/>
        </w:rPr>
      </w:pPr>
      <w:r>
        <w:rPr>
          <w:rFonts w:eastAsia="WenQuanYi Zen Hei"/>
          <w:color w:val="000000"/>
          <w:lang w:val="lt-LT" w:eastAsia="zh-CN" w:bidi="hi-IN"/>
        </w:rPr>
        <w:t xml:space="preserve">Dabartiniame vadovui gerai sekasi. Bet reikėtų </w:t>
      </w:r>
      <w:r w:rsidR="00D06229">
        <w:rPr>
          <w:rFonts w:eastAsia="WenQuanYi Zen Hei"/>
          <w:color w:val="000000"/>
          <w:lang w:val="lt-LT" w:eastAsia="zh-CN" w:bidi="hi-IN"/>
        </w:rPr>
        <w:t>pagerinti žinias komandos valdyme. Reikėtų pagerinti neformalius santykius. Dabar darbuotojai ateina į darbą, po darbo pabaigos visi darbuotojai išsiskirsto ir nebendrauja. Pagerinti darbuotojų efektyvumą reikėtu padaryti „Komandos Statymo“ užsiėmimus. Reikėtu atlikti asmeninius įsivertinimus, kuriuos būtu galima aptarti visai komandai. Galima užvesti diskusijas tarp komandos narių ir išsiaiškinti ką kiekvienas mano apie vieną komandos narį.</w:t>
      </w:r>
      <w:r w:rsidR="00386600">
        <w:rPr>
          <w:rFonts w:eastAsia="WenQuanYi Zen Hei"/>
          <w:color w:val="000000"/>
          <w:lang w:val="lt-LT" w:eastAsia="zh-CN" w:bidi="hi-IN"/>
        </w:rPr>
        <w:t xml:space="preserve"> Na ir dar vieno dalyko vadovas kurį reikia išspręsti. Vadovo jėga. Tai reiškia, kad vadovas neturi apsileisti. Galbūt jis yra protingas, bet nemoka sakyti ne. Tai gali sukelti didelių bėdų. Vadovas </w:t>
      </w:r>
      <w:r w:rsidR="00CD7B99">
        <w:rPr>
          <w:rFonts w:eastAsia="WenQuanYi Zen Hei"/>
          <w:color w:val="000000"/>
          <w:lang w:val="lt-LT" w:eastAsia="zh-CN" w:bidi="hi-IN"/>
        </w:rPr>
        <w:t>turėtu asmeniškai atsižvelgti ir nuspręsti kaip pagerinti esamą situacija, nes kiekviena situacija skirtinga.</w:t>
      </w:r>
    </w:p>
    <w:p w14:paraId="09759B16" w14:textId="150CFD43" w:rsidR="005E53DF" w:rsidRDefault="005E53DF" w:rsidP="005E53DF">
      <w:pPr>
        <w:pStyle w:val="Heading1"/>
        <w:rPr>
          <w:rFonts w:eastAsia="WenQuanYi Zen Hei"/>
          <w:lang w:val="lt-LT" w:eastAsia="zh-CN" w:bidi="hi-IN"/>
        </w:rPr>
      </w:pPr>
      <w:bookmarkStart w:id="5" w:name="_Toc103881092"/>
      <w:r>
        <w:rPr>
          <w:rFonts w:eastAsia="WenQuanYi Zen Hei"/>
          <w:lang w:val="lt-LT" w:eastAsia="zh-CN" w:bidi="hi-IN"/>
        </w:rPr>
        <w:t>Išvados</w:t>
      </w:r>
      <w:bookmarkEnd w:id="5"/>
    </w:p>
    <w:p w14:paraId="1C9B1F3B" w14:textId="77777777" w:rsidR="005E53DF" w:rsidRPr="005E53DF" w:rsidRDefault="005E53DF" w:rsidP="005E53DF">
      <w:pPr>
        <w:rPr>
          <w:rFonts w:eastAsia="WenQuanYi Zen Hei"/>
          <w:color w:val="000000"/>
          <w:lang w:val="en-LT" w:eastAsia="zh-CN" w:bidi="hi-IN"/>
        </w:rPr>
      </w:pPr>
      <w:r w:rsidRPr="005E53DF">
        <w:rPr>
          <w:rFonts w:eastAsia="WenQuanYi Zen Hei"/>
          <w:color w:val="000000"/>
          <w:lang w:val="en-GB" w:eastAsia="zh-CN" w:bidi="hi-IN"/>
        </w:rPr>
        <w:t>A</w:t>
      </w:r>
      <w:r w:rsidRPr="005E53DF">
        <w:rPr>
          <w:rFonts w:eastAsia="WenQuanYi Zen Hei"/>
          <w:color w:val="000000"/>
          <w:lang w:val="en-LT" w:eastAsia="zh-CN" w:bidi="hi-IN"/>
        </w:rPr>
        <w:t>tlikus darbuotojo apklausą buvo pastebėta, kad teorija skiriasi nuo praktikos, bet yra ir panašumų. Apklausti darbuotojai pabrėžė, kad vieni iš svarbiausių punktų yra atvirumas, paprastumas ir aiškus tikslai. Visi apklausti darbuotojai atsakė panašiai.</w:t>
      </w:r>
    </w:p>
    <w:p w14:paraId="2E5CAB63" w14:textId="77777777" w:rsidR="005E53DF" w:rsidRDefault="005E53DF" w:rsidP="007B7925">
      <w:pPr>
        <w:rPr>
          <w:rFonts w:eastAsia="WenQuanYi Zen Hei"/>
          <w:color w:val="000000"/>
          <w:lang w:val="lt-LT" w:eastAsia="zh-CN" w:bidi="hi-IN"/>
        </w:rPr>
      </w:pPr>
    </w:p>
    <w:p w14:paraId="020E786B" w14:textId="77777777" w:rsidR="00BB06D1" w:rsidRPr="00501CF0" w:rsidRDefault="00501CF0" w:rsidP="007B7925">
      <w:pPr>
        <w:rPr>
          <w:rFonts w:eastAsia="WenQuanYi Zen Hei"/>
          <w:color w:val="000000"/>
          <w:lang w:val="lt-LT" w:eastAsia="zh-CN" w:bidi="hi-IN"/>
        </w:rPr>
      </w:pPr>
      <w:r>
        <w:rPr>
          <w:rFonts w:eastAsia="WenQuanYi Zen Hei"/>
          <w:color w:val="000000"/>
          <w:lang w:val="lt-LT" w:eastAsia="zh-CN" w:bidi="hi-IN"/>
        </w:rPr>
        <w:br w:type="page"/>
      </w:r>
    </w:p>
    <w:bookmarkStart w:id="6" w:name="_Toc103881093" w:displacedByCustomXml="next"/>
    <w:sdt>
      <w:sdtPr>
        <w:id w:val="-1523163985"/>
        <w:docPartObj>
          <w:docPartGallery w:val="Bibliographies"/>
          <w:docPartUnique/>
        </w:docPartObj>
      </w:sdtPr>
      <w:sdtEndPr>
        <w:rPr>
          <w:rFonts w:eastAsiaTheme="minorHAnsi" w:cstheme="minorBidi"/>
          <w:bCs/>
          <w:sz w:val="24"/>
          <w:szCs w:val="22"/>
        </w:rPr>
      </w:sdtEndPr>
      <w:sdtContent>
        <w:p w14:paraId="002E558D" w14:textId="130799A2" w:rsidR="00BB06D1" w:rsidRPr="00BB06D1" w:rsidRDefault="00BB06D1">
          <w:pPr>
            <w:pStyle w:val="Heading1"/>
            <w:rPr>
              <w:lang w:val="lt-LT"/>
            </w:rPr>
          </w:pPr>
          <w:r w:rsidRPr="00BB06D1">
            <w:rPr>
              <w:lang w:val="lt-LT"/>
            </w:rPr>
            <w:t>Literatūros sąrašas</w:t>
          </w:r>
          <w:bookmarkEnd w:id="6"/>
        </w:p>
        <w:p w14:paraId="456B97D5" w14:textId="77777777" w:rsidR="00BB06D1" w:rsidRDefault="00BB06D1">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BB06D1" w14:paraId="0F011B2A" w14:textId="77777777">
            <w:trPr>
              <w:divId w:val="2111655107"/>
              <w:tblCellSpacing w:w="15" w:type="dxa"/>
            </w:trPr>
            <w:tc>
              <w:tcPr>
                <w:tcW w:w="50" w:type="pct"/>
                <w:hideMark/>
              </w:tcPr>
              <w:p w14:paraId="7B3371A4" w14:textId="7485A082" w:rsidR="00BB06D1" w:rsidRDefault="00BB06D1">
                <w:pPr>
                  <w:pStyle w:val="Bibliography"/>
                  <w:rPr>
                    <w:noProof/>
                    <w:szCs w:val="24"/>
                  </w:rPr>
                </w:pPr>
                <w:r>
                  <w:rPr>
                    <w:noProof/>
                  </w:rPr>
                  <w:t xml:space="preserve">[1] </w:t>
                </w:r>
              </w:p>
            </w:tc>
            <w:tc>
              <w:tcPr>
                <w:tcW w:w="0" w:type="auto"/>
                <w:hideMark/>
              </w:tcPr>
              <w:p w14:paraId="7F9B971C" w14:textId="77777777" w:rsidR="00BB06D1" w:rsidRDefault="00BB06D1">
                <w:pPr>
                  <w:pStyle w:val="Bibliography"/>
                  <w:rPr>
                    <w:noProof/>
                  </w:rPr>
                </w:pPr>
                <w:r>
                  <w:rPr>
                    <w:noProof/>
                  </w:rPr>
                  <w:t xml:space="preserve">A. F. L. B. R. Team performance management Samuel M. Natale, "Team performance management," </w:t>
                </w:r>
                <w:r>
                  <w:rPr>
                    <w:i/>
                    <w:iCs/>
                    <w:noProof/>
                  </w:rPr>
                  <w:t xml:space="preserve">Team performance management, </w:t>
                </w:r>
                <w:r>
                  <w:rPr>
                    <w:noProof/>
                  </w:rPr>
                  <w:t xml:space="preserve">vol. 1, no. 2, pp. 6-13, 1995. </w:t>
                </w:r>
              </w:p>
            </w:tc>
          </w:tr>
          <w:tr w:rsidR="00BB06D1" w14:paraId="46E58DAD" w14:textId="77777777">
            <w:trPr>
              <w:divId w:val="2111655107"/>
              <w:tblCellSpacing w:w="15" w:type="dxa"/>
            </w:trPr>
            <w:tc>
              <w:tcPr>
                <w:tcW w:w="50" w:type="pct"/>
                <w:hideMark/>
              </w:tcPr>
              <w:p w14:paraId="387BD5D4" w14:textId="77777777" w:rsidR="00BB06D1" w:rsidRDefault="00BB06D1">
                <w:pPr>
                  <w:pStyle w:val="Bibliography"/>
                  <w:rPr>
                    <w:noProof/>
                  </w:rPr>
                </w:pPr>
                <w:r>
                  <w:rPr>
                    <w:noProof/>
                  </w:rPr>
                  <w:t xml:space="preserve">[2] </w:t>
                </w:r>
              </w:p>
            </w:tc>
            <w:tc>
              <w:tcPr>
                <w:tcW w:w="0" w:type="auto"/>
                <w:hideMark/>
              </w:tcPr>
              <w:p w14:paraId="01C6E901" w14:textId="77777777" w:rsidR="00BB06D1" w:rsidRDefault="00BB06D1">
                <w:pPr>
                  <w:pStyle w:val="Bibliography"/>
                  <w:rPr>
                    <w:noProof/>
                  </w:rPr>
                </w:pPr>
                <w:r>
                  <w:rPr>
                    <w:noProof/>
                  </w:rPr>
                  <w:t xml:space="preserve">A. K. A.G. Sheard, "From loose groups to effective teams: The nine key factors of the team landscape," </w:t>
                </w:r>
                <w:r>
                  <w:rPr>
                    <w:i/>
                    <w:iCs/>
                    <w:noProof/>
                  </w:rPr>
                  <w:t xml:space="preserve">From loose groups to effective teams, </w:t>
                </w:r>
                <w:r>
                  <w:rPr>
                    <w:noProof/>
                  </w:rPr>
                  <w:t xml:space="preserve">vol. 21, no. 2, pp. 133-151, 2002. </w:t>
                </w:r>
              </w:p>
            </w:tc>
          </w:tr>
          <w:tr w:rsidR="00BB06D1" w14:paraId="336E2E65" w14:textId="77777777">
            <w:trPr>
              <w:divId w:val="2111655107"/>
              <w:tblCellSpacing w:w="15" w:type="dxa"/>
            </w:trPr>
            <w:tc>
              <w:tcPr>
                <w:tcW w:w="50" w:type="pct"/>
                <w:hideMark/>
              </w:tcPr>
              <w:p w14:paraId="6F78F62C" w14:textId="77777777" w:rsidR="00BB06D1" w:rsidRDefault="00BB06D1">
                <w:pPr>
                  <w:pStyle w:val="Bibliography"/>
                  <w:rPr>
                    <w:noProof/>
                  </w:rPr>
                </w:pPr>
                <w:r>
                  <w:rPr>
                    <w:noProof/>
                  </w:rPr>
                  <w:t xml:space="preserve">[3] </w:t>
                </w:r>
              </w:p>
            </w:tc>
            <w:tc>
              <w:tcPr>
                <w:tcW w:w="0" w:type="auto"/>
                <w:hideMark/>
              </w:tcPr>
              <w:p w14:paraId="0E88DC0A" w14:textId="77777777" w:rsidR="00BB06D1" w:rsidRDefault="00BB06D1">
                <w:pPr>
                  <w:pStyle w:val="Bibliography"/>
                  <w:rPr>
                    <w:noProof/>
                  </w:rPr>
                </w:pPr>
                <w:r>
                  <w:rPr>
                    <w:noProof/>
                  </w:rPr>
                  <w:t xml:space="preserve">"A Strategic Guide for Building Effective Teams," </w:t>
                </w:r>
                <w:r>
                  <w:rPr>
                    <w:i/>
                    <w:iCs/>
                    <w:noProof/>
                  </w:rPr>
                  <w:t xml:space="preserve">Public Personnel Management, </w:t>
                </w:r>
                <w:r>
                  <w:rPr>
                    <w:noProof/>
                  </w:rPr>
                  <w:t xml:space="preserve">vol. 34, no. 2, pp. 141-160, 2005. </w:t>
                </w:r>
              </w:p>
            </w:tc>
          </w:tr>
        </w:tbl>
        <w:p w14:paraId="24F6AC77" w14:textId="77777777" w:rsidR="00BB06D1" w:rsidRDefault="00BB06D1">
          <w:pPr>
            <w:divId w:val="2111655107"/>
            <w:rPr>
              <w:rFonts w:eastAsia="Times New Roman"/>
              <w:noProof/>
            </w:rPr>
          </w:pPr>
        </w:p>
        <w:p w14:paraId="0C94A9F1" w14:textId="38F2D15C" w:rsidR="00BB06D1" w:rsidRDefault="00BB06D1">
          <w:r>
            <w:rPr>
              <w:b/>
              <w:bCs/>
            </w:rPr>
            <w:fldChar w:fldCharType="end"/>
          </w:r>
        </w:p>
      </w:sdtContent>
    </w:sdt>
    <w:p w14:paraId="7C3E3331" w14:textId="2E1F4E60" w:rsidR="00DA7F19" w:rsidRPr="00501CF0" w:rsidRDefault="00DA7F19" w:rsidP="007B7925">
      <w:pPr>
        <w:rPr>
          <w:rFonts w:eastAsia="WenQuanYi Zen Hei"/>
          <w:color w:val="000000"/>
          <w:lang w:val="lt-LT" w:eastAsia="zh-CN" w:bidi="hi-IN"/>
        </w:rPr>
      </w:pPr>
    </w:p>
    <w:sectPr w:rsidR="00DA7F19" w:rsidRPr="0050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nQuanYi Zen Hei">
    <w:panose1 w:val="020B0604020202020204"/>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1DFC"/>
    <w:multiLevelType w:val="hybridMultilevel"/>
    <w:tmpl w:val="083639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032966"/>
    <w:multiLevelType w:val="hybridMultilevel"/>
    <w:tmpl w:val="CB700D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E3613"/>
    <w:multiLevelType w:val="hybridMultilevel"/>
    <w:tmpl w:val="64881B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3C13009"/>
    <w:multiLevelType w:val="hybridMultilevel"/>
    <w:tmpl w:val="0E24E66A"/>
    <w:lvl w:ilvl="0" w:tplc="0D18CAF6">
      <w:start w:val="1"/>
      <w:numFmt w:val="decimal"/>
      <w:lvlText w:val="%1."/>
      <w:lvlJc w:val="left"/>
      <w:pPr>
        <w:tabs>
          <w:tab w:val="num" w:pos="720"/>
        </w:tabs>
        <w:ind w:left="720" w:hanging="360"/>
      </w:pPr>
    </w:lvl>
    <w:lvl w:ilvl="1" w:tplc="F1DAE9E0" w:tentative="1">
      <w:start w:val="1"/>
      <w:numFmt w:val="decimal"/>
      <w:lvlText w:val="%2."/>
      <w:lvlJc w:val="left"/>
      <w:pPr>
        <w:tabs>
          <w:tab w:val="num" w:pos="1440"/>
        </w:tabs>
        <w:ind w:left="1440" w:hanging="360"/>
      </w:pPr>
    </w:lvl>
    <w:lvl w:ilvl="2" w:tplc="FD30B554" w:tentative="1">
      <w:start w:val="1"/>
      <w:numFmt w:val="decimal"/>
      <w:lvlText w:val="%3."/>
      <w:lvlJc w:val="left"/>
      <w:pPr>
        <w:tabs>
          <w:tab w:val="num" w:pos="2160"/>
        </w:tabs>
        <w:ind w:left="2160" w:hanging="360"/>
      </w:pPr>
    </w:lvl>
    <w:lvl w:ilvl="3" w:tplc="D924EACE" w:tentative="1">
      <w:start w:val="1"/>
      <w:numFmt w:val="decimal"/>
      <w:lvlText w:val="%4."/>
      <w:lvlJc w:val="left"/>
      <w:pPr>
        <w:tabs>
          <w:tab w:val="num" w:pos="2880"/>
        </w:tabs>
        <w:ind w:left="2880" w:hanging="360"/>
      </w:pPr>
    </w:lvl>
    <w:lvl w:ilvl="4" w:tplc="A9466334" w:tentative="1">
      <w:start w:val="1"/>
      <w:numFmt w:val="decimal"/>
      <w:lvlText w:val="%5."/>
      <w:lvlJc w:val="left"/>
      <w:pPr>
        <w:tabs>
          <w:tab w:val="num" w:pos="3600"/>
        </w:tabs>
        <w:ind w:left="3600" w:hanging="360"/>
      </w:pPr>
    </w:lvl>
    <w:lvl w:ilvl="5" w:tplc="5CE06F54" w:tentative="1">
      <w:start w:val="1"/>
      <w:numFmt w:val="decimal"/>
      <w:lvlText w:val="%6."/>
      <w:lvlJc w:val="left"/>
      <w:pPr>
        <w:tabs>
          <w:tab w:val="num" w:pos="4320"/>
        </w:tabs>
        <w:ind w:left="4320" w:hanging="360"/>
      </w:pPr>
    </w:lvl>
    <w:lvl w:ilvl="6" w:tplc="4EB61B5A" w:tentative="1">
      <w:start w:val="1"/>
      <w:numFmt w:val="decimal"/>
      <w:lvlText w:val="%7."/>
      <w:lvlJc w:val="left"/>
      <w:pPr>
        <w:tabs>
          <w:tab w:val="num" w:pos="5040"/>
        </w:tabs>
        <w:ind w:left="5040" w:hanging="360"/>
      </w:pPr>
    </w:lvl>
    <w:lvl w:ilvl="7" w:tplc="AB709B22" w:tentative="1">
      <w:start w:val="1"/>
      <w:numFmt w:val="decimal"/>
      <w:lvlText w:val="%8."/>
      <w:lvlJc w:val="left"/>
      <w:pPr>
        <w:tabs>
          <w:tab w:val="num" w:pos="5760"/>
        </w:tabs>
        <w:ind w:left="5760" w:hanging="360"/>
      </w:pPr>
    </w:lvl>
    <w:lvl w:ilvl="8" w:tplc="DFAAFFEA" w:tentative="1">
      <w:start w:val="1"/>
      <w:numFmt w:val="decimal"/>
      <w:lvlText w:val="%9."/>
      <w:lvlJc w:val="left"/>
      <w:pPr>
        <w:tabs>
          <w:tab w:val="num" w:pos="6480"/>
        </w:tabs>
        <w:ind w:left="6480" w:hanging="360"/>
      </w:pPr>
    </w:lvl>
  </w:abstractNum>
  <w:abstractNum w:abstractNumId="4" w15:restartNumberingAfterBreak="0">
    <w:nsid w:val="3FAA1A7C"/>
    <w:multiLevelType w:val="hybridMultilevel"/>
    <w:tmpl w:val="5F5E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52F8D"/>
    <w:multiLevelType w:val="hybridMultilevel"/>
    <w:tmpl w:val="EA927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53D6CA1"/>
    <w:multiLevelType w:val="hybridMultilevel"/>
    <w:tmpl w:val="72A0F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364E76"/>
    <w:multiLevelType w:val="hybridMultilevel"/>
    <w:tmpl w:val="74520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72D71"/>
    <w:multiLevelType w:val="hybridMultilevel"/>
    <w:tmpl w:val="1F3815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88A638D"/>
    <w:multiLevelType w:val="hybridMultilevel"/>
    <w:tmpl w:val="E2EC0E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CAA26DB"/>
    <w:multiLevelType w:val="hybridMultilevel"/>
    <w:tmpl w:val="B15A81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3C55087"/>
    <w:multiLevelType w:val="hybridMultilevel"/>
    <w:tmpl w:val="2BBE7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7303760">
    <w:abstractNumId w:val="9"/>
  </w:num>
  <w:num w:numId="2" w16cid:durableId="445931877">
    <w:abstractNumId w:val="2"/>
  </w:num>
  <w:num w:numId="3" w16cid:durableId="145823133">
    <w:abstractNumId w:val="5"/>
  </w:num>
  <w:num w:numId="4" w16cid:durableId="1322150838">
    <w:abstractNumId w:val="10"/>
  </w:num>
  <w:num w:numId="5" w16cid:durableId="1977711618">
    <w:abstractNumId w:val="4"/>
  </w:num>
  <w:num w:numId="6" w16cid:durableId="1335840824">
    <w:abstractNumId w:val="6"/>
  </w:num>
  <w:num w:numId="7" w16cid:durableId="1016616218">
    <w:abstractNumId w:val="1"/>
  </w:num>
  <w:num w:numId="8" w16cid:durableId="484274957">
    <w:abstractNumId w:val="0"/>
  </w:num>
  <w:num w:numId="9" w16cid:durableId="858468916">
    <w:abstractNumId w:val="7"/>
  </w:num>
  <w:num w:numId="10" w16cid:durableId="1626544318">
    <w:abstractNumId w:val="8"/>
  </w:num>
  <w:num w:numId="11" w16cid:durableId="1042245154">
    <w:abstractNumId w:val="11"/>
  </w:num>
  <w:num w:numId="12" w16cid:durableId="1200390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9"/>
    <w:rsid w:val="00011C8B"/>
    <w:rsid w:val="00023D9E"/>
    <w:rsid w:val="000377B0"/>
    <w:rsid w:val="00042671"/>
    <w:rsid w:val="00047D91"/>
    <w:rsid w:val="00055D42"/>
    <w:rsid w:val="000623A6"/>
    <w:rsid w:val="0006521C"/>
    <w:rsid w:val="00074984"/>
    <w:rsid w:val="00076F50"/>
    <w:rsid w:val="00080A6A"/>
    <w:rsid w:val="00091269"/>
    <w:rsid w:val="000946F3"/>
    <w:rsid w:val="00094E9F"/>
    <w:rsid w:val="000962EA"/>
    <w:rsid w:val="000B332D"/>
    <w:rsid w:val="000B7C4A"/>
    <w:rsid w:val="000D0C45"/>
    <w:rsid w:val="000D0E66"/>
    <w:rsid w:val="000D2A1F"/>
    <w:rsid w:val="000D6016"/>
    <w:rsid w:val="000E0247"/>
    <w:rsid w:val="000E55A1"/>
    <w:rsid w:val="000F3A22"/>
    <w:rsid w:val="000F75CA"/>
    <w:rsid w:val="001027DA"/>
    <w:rsid w:val="00102880"/>
    <w:rsid w:val="00103A97"/>
    <w:rsid w:val="001070B1"/>
    <w:rsid w:val="00114F74"/>
    <w:rsid w:val="00115621"/>
    <w:rsid w:val="00117632"/>
    <w:rsid w:val="00135BBD"/>
    <w:rsid w:val="00150FC4"/>
    <w:rsid w:val="00157EB5"/>
    <w:rsid w:val="001629C5"/>
    <w:rsid w:val="00165912"/>
    <w:rsid w:val="00174B16"/>
    <w:rsid w:val="0017567C"/>
    <w:rsid w:val="00177575"/>
    <w:rsid w:val="00182948"/>
    <w:rsid w:val="001A2B46"/>
    <w:rsid w:val="001A64EB"/>
    <w:rsid w:val="001B1C10"/>
    <w:rsid w:val="001C744B"/>
    <w:rsid w:val="001D43AE"/>
    <w:rsid w:val="002033E5"/>
    <w:rsid w:val="00220C3F"/>
    <w:rsid w:val="00226A8B"/>
    <w:rsid w:val="002342A9"/>
    <w:rsid w:val="002547FB"/>
    <w:rsid w:val="00255427"/>
    <w:rsid w:val="0026637F"/>
    <w:rsid w:val="00266F4A"/>
    <w:rsid w:val="002671DD"/>
    <w:rsid w:val="002704D5"/>
    <w:rsid w:val="00270B1B"/>
    <w:rsid w:val="00281DBC"/>
    <w:rsid w:val="002B449E"/>
    <w:rsid w:val="002B71A7"/>
    <w:rsid w:val="002C1147"/>
    <w:rsid w:val="002C209E"/>
    <w:rsid w:val="002C365C"/>
    <w:rsid w:val="002C6772"/>
    <w:rsid w:val="002C6E48"/>
    <w:rsid w:val="002D2B57"/>
    <w:rsid w:val="002D4BA9"/>
    <w:rsid w:val="002D58C9"/>
    <w:rsid w:val="002D5C6A"/>
    <w:rsid w:val="002E2B4D"/>
    <w:rsid w:val="002F1280"/>
    <w:rsid w:val="002F36EA"/>
    <w:rsid w:val="00316CA7"/>
    <w:rsid w:val="0032264B"/>
    <w:rsid w:val="00336107"/>
    <w:rsid w:val="0037031D"/>
    <w:rsid w:val="00370CAC"/>
    <w:rsid w:val="00371920"/>
    <w:rsid w:val="003775DF"/>
    <w:rsid w:val="00385FE6"/>
    <w:rsid w:val="00386600"/>
    <w:rsid w:val="003874EF"/>
    <w:rsid w:val="00396C3C"/>
    <w:rsid w:val="003A77CC"/>
    <w:rsid w:val="003B495D"/>
    <w:rsid w:val="003B557F"/>
    <w:rsid w:val="003C3A99"/>
    <w:rsid w:val="003C771F"/>
    <w:rsid w:val="003C77FA"/>
    <w:rsid w:val="003C7E14"/>
    <w:rsid w:val="003D7B24"/>
    <w:rsid w:val="003E1B60"/>
    <w:rsid w:val="003E39A9"/>
    <w:rsid w:val="003F6A11"/>
    <w:rsid w:val="003F6C8E"/>
    <w:rsid w:val="003F6F30"/>
    <w:rsid w:val="00403628"/>
    <w:rsid w:val="00411345"/>
    <w:rsid w:val="00413248"/>
    <w:rsid w:val="00427441"/>
    <w:rsid w:val="00435467"/>
    <w:rsid w:val="0044744E"/>
    <w:rsid w:val="00447567"/>
    <w:rsid w:val="00457948"/>
    <w:rsid w:val="004650D2"/>
    <w:rsid w:val="00465523"/>
    <w:rsid w:val="0047759F"/>
    <w:rsid w:val="00483594"/>
    <w:rsid w:val="0048697A"/>
    <w:rsid w:val="004925A8"/>
    <w:rsid w:val="0049370C"/>
    <w:rsid w:val="004A1678"/>
    <w:rsid w:val="004A2187"/>
    <w:rsid w:val="004A2723"/>
    <w:rsid w:val="004D5DF7"/>
    <w:rsid w:val="004D7549"/>
    <w:rsid w:val="004E13D3"/>
    <w:rsid w:val="004E2352"/>
    <w:rsid w:val="004F24F8"/>
    <w:rsid w:val="005001B9"/>
    <w:rsid w:val="00501CF0"/>
    <w:rsid w:val="005034EA"/>
    <w:rsid w:val="0050432F"/>
    <w:rsid w:val="00512BD6"/>
    <w:rsid w:val="00517E4A"/>
    <w:rsid w:val="00520CA2"/>
    <w:rsid w:val="0053309F"/>
    <w:rsid w:val="00545937"/>
    <w:rsid w:val="0055682A"/>
    <w:rsid w:val="00556AC7"/>
    <w:rsid w:val="005601F2"/>
    <w:rsid w:val="00564FAA"/>
    <w:rsid w:val="00573426"/>
    <w:rsid w:val="005860A8"/>
    <w:rsid w:val="00593E2B"/>
    <w:rsid w:val="005B2BB8"/>
    <w:rsid w:val="005B3C72"/>
    <w:rsid w:val="005C03E7"/>
    <w:rsid w:val="005D6740"/>
    <w:rsid w:val="005E53DF"/>
    <w:rsid w:val="005E7505"/>
    <w:rsid w:val="005F2687"/>
    <w:rsid w:val="00601003"/>
    <w:rsid w:val="00603AA1"/>
    <w:rsid w:val="00611990"/>
    <w:rsid w:val="00617B3D"/>
    <w:rsid w:val="00623468"/>
    <w:rsid w:val="00635A44"/>
    <w:rsid w:val="00651688"/>
    <w:rsid w:val="00653DA4"/>
    <w:rsid w:val="00654B4C"/>
    <w:rsid w:val="00655FF9"/>
    <w:rsid w:val="006707A5"/>
    <w:rsid w:val="006763CD"/>
    <w:rsid w:val="006804B3"/>
    <w:rsid w:val="0069250A"/>
    <w:rsid w:val="006964EB"/>
    <w:rsid w:val="006A3B52"/>
    <w:rsid w:val="006A4E6E"/>
    <w:rsid w:val="006A7456"/>
    <w:rsid w:val="006E0523"/>
    <w:rsid w:val="006E34D2"/>
    <w:rsid w:val="006F7B0E"/>
    <w:rsid w:val="006F7E30"/>
    <w:rsid w:val="00710351"/>
    <w:rsid w:val="00721C8A"/>
    <w:rsid w:val="00723EF5"/>
    <w:rsid w:val="00746230"/>
    <w:rsid w:val="007475AE"/>
    <w:rsid w:val="00752D64"/>
    <w:rsid w:val="007567BF"/>
    <w:rsid w:val="00760DD9"/>
    <w:rsid w:val="007674FB"/>
    <w:rsid w:val="00775A8F"/>
    <w:rsid w:val="00777DAC"/>
    <w:rsid w:val="00781ADE"/>
    <w:rsid w:val="00782D8E"/>
    <w:rsid w:val="0078549C"/>
    <w:rsid w:val="007944BE"/>
    <w:rsid w:val="007B2165"/>
    <w:rsid w:val="007B4067"/>
    <w:rsid w:val="007B7925"/>
    <w:rsid w:val="007E0BB1"/>
    <w:rsid w:val="007E2E04"/>
    <w:rsid w:val="007E50D6"/>
    <w:rsid w:val="007F1963"/>
    <w:rsid w:val="007F2AE7"/>
    <w:rsid w:val="008013AE"/>
    <w:rsid w:val="00803006"/>
    <w:rsid w:val="00803BA1"/>
    <w:rsid w:val="0081288C"/>
    <w:rsid w:val="008222D3"/>
    <w:rsid w:val="008313E9"/>
    <w:rsid w:val="00837E76"/>
    <w:rsid w:val="008604D1"/>
    <w:rsid w:val="00862247"/>
    <w:rsid w:val="00867C96"/>
    <w:rsid w:val="008749C8"/>
    <w:rsid w:val="0089358C"/>
    <w:rsid w:val="00894282"/>
    <w:rsid w:val="008966E6"/>
    <w:rsid w:val="008A172A"/>
    <w:rsid w:val="008B1A62"/>
    <w:rsid w:val="008C4611"/>
    <w:rsid w:val="008C5657"/>
    <w:rsid w:val="008C5FB2"/>
    <w:rsid w:val="008D6F23"/>
    <w:rsid w:val="008F11CE"/>
    <w:rsid w:val="008F4258"/>
    <w:rsid w:val="008F69A6"/>
    <w:rsid w:val="00910022"/>
    <w:rsid w:val="00911E5B"/>
    <w:rsid w:val="009152D2"/>
    <w:rsid w:val="00920FC3"/>
    <w:rsid w:val="00927026"/>
    <w:rsid w:val="009361BA"/>
    <w:rsid w:val="00937621"/>
    <w:rsid w:val="00941CDA"/>
    <w:rsid w:val="00942775"/>
    <w:rsid w:val="009542D6"/>
    <w:rsid w:val="00957F5A"/>
    <w:rsid w:val="00965535"/>
    <w:rsid w:val="00966FDE"/>
    <w:rsid w:val="00967B3B"/>
    <w:rsid w:val="009756CC"/>
    <w:rsid w:val="00980124"/>
    <w:rsid w:val="00981DE2"/>
    <w:rsid w:val="00993343"/>
    <w:rsid w:val="009A2A42"/>
    <w:rsid w:val="009C489F"/>
    <w:rsid w:val="009E21A1"/>
    <w:rsid w:val="009E671E"/>
    <w:rsid w:val="009F0142"/>
    <w:rsid w:val="009F0AE9"/>
    <w:rsid w:val="009F4948"/>
    <w:rsid w:val="00A018D1"/>
    <w:rsid w:val="00A066EC"/>
    <w:rsid w:val="00A142C2"/>
    <w:rsid w:val="00A146F6"/>
    <w:rsid w:val="00A20296"/>
    <w:rsid w:val="00A334BE"/>
    <w:rsid w:val="00A40F5D"/>
    <w:rsid w:val="00A461DF"/>
    <w:rsid w:val="00A55F54"/>
    <w:rsid w:val="00A73992"/>
    <w:rsid w:val="00A73D72"/>
    <w:rsid w:val="00A76330"/>
    <w:rsid w:val="00A77A7C"/>
    <w:rsid w:val="00A909FF"/>
    <w:rsid w:val="00A9248F"/>
    <w:rsid w:val="00A929A6"/>
    <w:rsid w:val="00AA5550"/>
    <w:rsid w:val="00AB5668"/>
    <w:rsid w:val="00AB6172"/>
    <w:rsid w:val="00AB7EC2"/>
    <w:rsid w:val="00AC53FD"/>
    <w:rsid w:val="00AC7DAC"/>
    <w:rsid w:val="00AD1933"/>
    <w:rsid w:val="00AD5BCC"/>
    <w:rsid w:val="00AE1E11"/>
    <w:rsid w:val="00AE606A"/>
    <w:rsid w:val="00AE6B4C"/>
    <w:rsid w:val="00AF609D"/>
    <w:rsid w:val="00B145A6"/>
    <w:rsid w:val="00B15CEA"/>
    <w:rsid w:val="00B179C1"/>
    <w:rsid w:val="00B30CE1"/>
    <w:rsid w:val="00B351C7"/>
    <w:rsid w:val="00B36413"/>
    <w:rsid w:val="00B4406C"/>
    <w:rsid w:val="00B46553"/>
    <w:rsid w:val="00B61F08"/>
    <w:rsid w:val="00B64738"/>
    <w:rsid w:val="00B72A75"/>
    <w:rsid w:val="00B83F2F"/>
    <w:rsid w:val="00B932D8"/>
    <w:rsid w:val="00B933C9"/>
    <w:rsid w:val="00B94BA6"/>
    <w:rsid w:val="00BB06D1"/>
    <w:rsid w:val="00BB30DA"/>
    <w:rsid w:val="00BC4113"/>
    <w:rsid w:val="00BC7EA0"/>
    <w:rsid w:val="00BC7F28"/>
    <w:rsid w:val="00BD1019"/>
    <w:rsid w:val="00BD6BCB"/>
    <w:rsid w:val="00BD6E35"/>
    <w:rsid w:val="00BD791E"/>
    <w:rsid w:val="00BE3D89"/>
    <w:rsid w:val="00BF10AA"/>
    <w:rsid w:val="00BF2317"/>
    <w:rsid w:val="00BF7339"/>
    <w:rsid w:val="00C12C37"/>
    <w:rsid w:val="00C1301C"/>
    <w:rsid w:val="00C169A7"/>
    <w:rsid w:val="00C250F6"/>
    <w:rsid w:val="00C26376"/>
    <w:rsid w:val="00C5071E"/>
    <w:rsid w:val="00C626F0"/>
    <w:rsid w:val="00C6334B"/>
    <w:rsid w:val="00C64D77"/>
    <w:rsid w:val="00C733FB"/>
    <w:rsid w:val="00C75F7A"/>
    <w:rsid w:val="00C80069"/>
    <w:rsid w:val="00C802BE"/>
    <w:rsid w:val="00C85DF2"/>
    <w:rsid w:val="00C8678A"/>
    <w:rsid w:val="00C91EE5"/>
    <w:rsid w:val="00C9259E"/>
    <w:rsid w:val="00CB48EE"/>
    <w:rsid w:val="00CC07BF"/>
    <w:rsid w:val="00CC76C2"/>
    <w:rsid w:val="00CD7B99"/>
    <w:rsid w:val="00CE224A"/>
    <w:rsid w:val="00CE5F75"/>
    <w:rsid w:val="00CF31D9"/>
    <w:rsid w:val="00D0044A"/>
    <w:rsid w:val="00D01EB4"/>
    <w:rsid w:val="00D06191"/>
    <w:rsid w:val="00D06229"/>
    <w:rsid w:val="00D10D52"/>
    <w:rsid w:val="00D1641E"/>
    <w:rsid w:val="00D27029"/>
    <w:rsid w:val="00D27251"/>
    <w:rsid w:val="00D37B46"/>
    <w:rsid w:val="00D451EE"/>
    <w:rsid w:val="00D4787A"/>
    <w:rsid w:val="00D50E04"/>
    <w:rsid w:val="00D50FB4"/>
    <w:rsid w:val="00D521BE"/>
    <w:rsid w:val="00D555FF"/>
    <w:rsid w:val="00D64422"/>
    <w:rsid w:val="00D75E1B"/>
    <w:rsid w:val="00D80A36"/>
    <w:rsid w:val="00DA7F19"/>
    <w:rsid w:val="00DC03F1"/>
    <w:rsid w:val="00DC586C"/>
    <w:rsid w:val="00DF0AB2"/>
    <w:rsid w:val="00DF488E"/>
    <w:rsid w:val="00DF610A"/>
    <w:rsid w:val="00E00A84"/>
    <w:rsid w:val="00E0348D"/>
    <w:rsid w:val="00E11A2B"/>
    <w:rsid w:val="00E25B92"/>
    <w:rsid w:val="00E31B5A"/>
    <w:rsid w:val="00E414CE"/>
    <w:rsid w:val="00E4349A"/>
    <w:rsid w:val="00E47556"/>
    <w:rsid w:val="00E80DD0"/>
    <w:rsid w:val="00E85456"/>
    <w:rsid w:val="00EA032B"/>
    <w:rsid w:val="00EA4909"/>
    <w:rsid w:val="00EA5308"/>
    <w:rsid w:val="00EA5B6E"/>
    <w:rsid w:val="00EB4299"/>
    <w:rsid w:val="00EB68E0"/>
    <w:rsid w:val="00EC4E50"/>
    <w:rsid w:val="00EC7585"/>
    <w:rsid w:val="00EE2C4B"/>
    <w:rsid w:val="00EE5B23"/>
    <w:rsid w:val="00EE74BB"/>
    <w:rsid w:val="00EE7F11"/>
    <w:rsid w:val="00EF093C"/>
    <w:rsid w:val="00EF277D"/>
    <w:rsid w:val="00EF5A03"/>
    <w:rsid w:val="00F12537"/>
    <w:rsid w:val="00F12817"/>
    <w:rsid w:val="00F3558A"/>
    <w:rsid w:val="00F4028A"/>
    <w:rsid w:val="00F444C5"/>
    <w:rsid w:val="00F45CBF"/>
    <w:rsid w:val="00F47512"/>
    <w:rsid w:val="00F52533"/>
    <w:rsid w:val="00F544CD"/>
    <w:rsid w:val="00F76782"/>
    <w:rsid w:val="00F76EBD"/>
    <w:rsid w:val="00F8052F"/>
    <w:rsid w:val="00F8231C"/>
    <w:rsid w:val="00F90D81"/>
    <w:rsid w:val="00FA411F"/>
    <w:rsid w:val="00FC16CA"/>
    <w:rsid w:val="00FD524A"/>
    <w:rsid w:val="00FD54F3"/>
    <w:rsid w:val="00FE6055"/>
    <w:rsid w:val="00FF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1405"/>
  <w15:docId w15:val="{91E79F3D-57F3-B24C-8255-91ED41D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248"/>
    <w:rPr>
      <w:rFonts w:ascii="Times New Roman" w:hAnsi="Times New Roman"/>
      <w:sz w:val="24"/>
    </w:rPr>
  </w:style>
  <w:style w:type="paragraph" w:styleId="Heading1">
    <w:name w:val="heading 1"/>
    <w:basedOn w:val="Normal"/>
    <w:next w:val="Normal"/>
    <w:link w:val="Heading1Char"/>
    <w:uiPriority w:val="9"/>
    <w:qFormat/>
    <w:rsid w:val="00655FF9"/>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655FF9"/>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55FF9"/>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F9"/>
    <w:rPr>
      <w:rFonts w:ascii="Times New Roman" w:eastAsiaTheme="majorEastAsia" w:hAnsi="Times New Roman" w:cstheme="majorBidi"/>
      <w:b/>
      <w:sz w:val="36"/>
      <w:szCs w:val="32"/>
    </w:rPr>
  </w:style>
  <w:style w:type="paragraph" w:styleId="ListParagraph">
    <w:name w:val="List Paragraph"/>
    <w:basedOn w:val="Normal"/>
    <w:uiPriority w:val="34"/>
    <w:qFormat/>
    <w:rsid w:val="00FE6055"/>
    <w:pPr>
      <w:ind w:left="720"/>
      <w:contextualSpacing/>
    </w:pPr>
  </w:style>
  <w:style w:type="character" w:customStyle="1" w:styleId="Heading2Char">
    <w:name w:val="Heading 2 Char"/>
    <w:basedOn w:val="DefaultParagraphFont"/>
    <w:link w:val="Heading2"/>
    <w:uiPriority w:val="9"/>
    <w:rsid w:val="00655FF9"/>
    <w:rPr>
      <w:rFonts w:ascii="Times New Roman" w:eastAsiaTheme="majorEastAsia" w:hAnsi="Times New Roman" w:cstheme="majorBidi"/>
      <w:b/>
      <w:sz w:val="32"/>
      <w:szCs w:val="26"/>
    </w:rPr>
  </w:style>
  <w:style w:type="paragraph" w:styleId="Caption">
    <w:name w:val="caption"/>
    <w:basedOn w:val="Normal"/>
    <w:next w:val="Normal"/>
    <w:uiPriority w:val="35"/>
    <w:unhideWhenUsed/>
    <w:qFormat/>
    <w:rsid w:val="0061199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5CEA"/>
    <w:pPr>
      <w:spacing w:after="0"/>
    </w:pPr>
  </w:style>
  <w:style w:type="character" w:styleId="Hyperlink">
    <w:name w:val="Hyperlink"/>
    <w:basedOn w:val="DefaultParagraphFont"/>
    <w:uiPriority w:val="99"/>
    <w:unhideWhenUsed/>
    <w:rsid w:val="00B15CEA"/>
    <w:rPr>
      <w:color w:val="0563C1" w:themeColor="hyperlink"/>
      <w:u w:val="single"/>
    </w:rPr>
  </w:style>
  <w:style w:type="paragraph" w:styleId="TOCHeading">
    <w:name w:val="TOC Heading"/>
    <w:basedOn w:val="Heading1"/>
    <w:next w:val="Normal"/>
    <w:uiPriority w:val="39"/>
    <w:unhideWhenUsed/>
    <w:qFormat/>
    <w:rsid w:val="00B15CEA"/>
    <w:pPr>
      <w:outlineLvl w:val="9"/>
    </w:pPr>
  </w:style>
  <w:style w:type="paragraph" w:styleId="TOC1">
    <w:name w:val="toc 1"/>
    <w:basedOn w:val="Normal"/>
    <w:next w:val="Normal"/>
    <w:autoRedefine/>
    <w:uiPriority w:val="39"/>
    <w:unhideWhenUsed/>
    <w:rsid w:val="00B15CEA"/>
    <w:pPr>
      <w:spacing w:after="100"/>
    </w:pPr>
  </w:style>
  <w:style w:type="paragraph" w:styleId="TOC2">
    <w:name w:val="toc 2"/>
    <w:basedOn w:val="Normal"/>
    <w:next w:val="Normal"/>
    <w:autoRedefine/>
    <w:uiPriority w:val="39"/>
    <w:unhideWhenUsed/>
    <w:rsid w:val="00B15CEA"/>
    <w:pPr>
      <w:spacing w:after="100"/>
      <w:ind w:left="240"/>
    </w:pPr>
  </w:style>
  <w:style w:type="paragraph" w:customStyle="1" w:styleId="Autorius">
    <w:name w:val="Autorius"/>
    <w:basedOn w:val="Normal"/>
    <w:rsid w:val="001027DA"/>
    <w:pPr>
      <w:tabs>
        <w:tab w:val="left" w:pos="6096"/>
      </w:tabs>
      <w:spacing w:before="120" w:after="0" w:line="240" w:lineRule="auto"/>
      <w:ind w:left="5387"/>
      <w:jc w:val="both"/>
    </w:pPr>
    <w:rPr>
      <w:rFonts w:eastAsia="Times New Roman" w:cs="Times New Roman"/>
      <w:szCs w:val="20"/>
      <w:lang w:val="lt-LT"/>
    </w:rPr>
  </w:style>
  <w:style w:type="paragraph" w:styleId="NoSpacing">
    <w:name w:val="No Spacing"/>
    <w:uiPriority w:val="1"/>
    <w:qFormat/>
    <w:rsid w:val="00837E76"/>
    <w:pPr>
      <w:spacing w:after="0" w:line="240" w:lineRule="auto"/>
    </w:pPr>
    <w:rPr>
      <w:rFonts w:ascii="Times New Roman" w:hAnsi="Times New Roman"/>
      <w:sz w:val="24"/>
    </w:rPr>
  </w:style>
  <w:style w:type="table" w:styleId="TableGrid">
    <w:name w:val="Table Grid"/>
    <w:basedOn w:val="TableNormal"/>
    <w:uiPriority w:val="39"/>
    <w:rsid w:val="00F4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5FF9"/>
    <w:rPr>
      <w:rFonts w:ascii="Times New Roman" w:eastAsiaTheme="majorEastAsia" w:hAnsi="Times New Roman" w:cstheme="majorBidi"/>
      <w:b/>
      <w:sz w:val="28"/>
      <w:szCs w:val="24"/>
    </w:rPr>
  </w:style>
  <w:style w:type="character" w:styleId="FollowedHyperlink">
    <w:name w:val="FollowedHyperlink"/>
    <w:basedOn w:val="DefaultParagraphFont"/>
    <w:uiPriority w:val="99"/>
    <w:semiHidden/>
    <w:unhideWhenUsed/>
    <w:rsid w:val="00564FAA"/>
    <w:rPr>
      <w:color w:val="954F72" w:themeColor="followedHyperlink"/>
      <w:u w:val="single"/>
    </w:rPr>
  </w:style>
  <w:style w:type="paragraph" w:styleId="Bibliography">
    <w:name w:val="Bibliography"/>
    <w:basedOn w:val="Normal"/>
    <w:next w:val="Normal"/>
    <w:uiPriority w:val="37"/>
    <w:unhideWhenUsed/>
    <w:rsid w:val="00BB0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9736">
      <w:bodyDiv w:val="1"/>
      <w:marLeft w:val="0"/>
      <w:marRight w:val="0"/>
      <w:marTop w:val="0"/>
      <w:marBottom w:val="0"/>
      <w:divBdr>
        <w:top w:val="none" w:sz="0" w:space="0" w:color="auto"/>
        <w:left w:val="none" w:sz="0" w:space="0" w:color="auto"/>
        <w:bottom w:val="none" w:sz="0" w:space="0" w:color="auto"/>
        <w:right w:val="none" w:sz="0" w:space="0" w:color="auto"/>
      </w:divBdr>
    </w:div>
    <w:div w:id="120273162">
      <w:bodyDiv w:val="1"/>
      <w:marLeft w:val="0"/>
      <w:marRight w:val="0"/>
      <w:marTop w:val="0"/>
      <w:marBottom w:val="0"/>
      <w:divBdr>
        <w:top w:val="none" w:sz="0" w:space="0" w:color="auto"/>
        <w:left w:val="none" w:sz="0" w:space="0" w:color="auto"/>
        <w:bottom w:val="none" w:sz="0" w:space="0" w:color="auto"/>
        <w:right w:val="none" w:sz="0" w:space="0" w:color="auto"/>
      </w:divBdr>
    </w:div>
    <w:div w:id="181818809">
      <w:bodyDiv w:val="1"/>
      <w:marLeft w:val="0"/>
      <w:marRight w:val="0"/>
      <w:marTop w:val="0"/>
      <w:marBottom w:val="0"/>
      <w:divBdr>
        <w:top w:val="none" w:sz="0" w:space="0" w:color="auto"/>
        <w:left w:val="none" w:sz="0" w:space="0" w:color="auto"/>
        <w:bottom w:val="none" w:sz="0" w:space="0" w:color="auto"/>
        <w:right w:val="none" w:sz="0" w:space="0" w:color="auto"/>
      </w:divBdr>
    </w:div>
    <w:div w:id="372389111">
      <w:bodyDiv w:val="1"/>
      <w:marLeft w:val="0"/>
      <w:marRight w:val="0"/>
      <w:marTop w:val="0"/>
      <w:marBottom w:val="0"/>
      <w:divBdr>
        <w:top w:val="none" w:sz="0" w:space="0" w:color="auto"/>
        <w:left w:val="none" w:sz="0" w:space="0" w:color="auto"/>
        <w:bottom w:val="none" w:sz="0" w:space="0" w:color="auto"/>
        <w:right w:val="none" w:sz="0" w:space="0" w:color="auto"/>
      </w:divBdr>
    </w:div>
    <w:div w:id="448360300">
      <w:bodyDiv w:val="1"/>
      <w:marLeft w:val="0"/>
      <w:marRight w:val="0"/>
      <w:marTop w:val="0"/>
      <w:marBottom w:val="0"/>
      <w:divBdr>
        <w:top w:val="none" w:sz="0" w:space="0" w:color="auto"/>
        <w:left w:val="none" w:sz="0" w:space="0" w:color="auto"/>
        <w:bottom w:val="none" w:sz="0" w:space="0" w:color="auto"/>
        <w:right w:val="none" w:sz="0" w:space="0" w:color="auto"/>
      </w:divBdr>
    </w:div>
    <w:div w:id="466044625">
      <w:bodyDiv w:val="1"/>
      <w:marLeft w:val="0"/>
      <w:marRight w:val="0"/>
      <w:marTop w:val="0"/>
      <w:marBottom w:val="0"/>
      <w:divBdr>
        <w:top w:val="none" w:sz="0" w:space="0" w:color="auto"/>
        <w:left w:val="none" w:sz="0" w:space="0" w:color="auto"/>
        <w:bottom w:val="none" w:sz="0" w:space="0" w:color="auto"/>
        <w:right w:val="none" w:sz="0" w:space="0" w:color="auto"/>
      </w:divBdr>
    </w:div>
    <w:div w:id="498467143">
      <w:bodyDiv w:val="1"/>
      <w:marLeft w:val="0"/>
      <w:marRight w:val="0"/>
      <w:marTop w:val="0"/>
      <w:marBottom w:val="0"/>
      <w:divBdr>
        <w:top w:val="none" w:sz="0" w:space="0" w:color="auto"/>
        <w:left w:val="none" w:sz="0" w:space="0" w:color="auto"/>
        <w:bottom w:val="none" w:sz="0" w:space="0" w:color="auto"/>
        <w:right w:val="none" w:sz="0" w:space="0" w:color="auto"/>
      </w:divBdr>
    </w:div>
    <w:div w:id="499002310">
      <w:bodyDiv w:val="1"/>
      <w:marLeft w:val="0"/>
      <w:marRight w:val="0"/>
      <w:marTop w:val="0"/>
      <w:marBottom w:val="0"/>
      <w:divBdr>
        <w:top w:val="none" w:sz="0" w:space="0" w:color="auto"/>
        <w:left w:val="none" w:sz="0" w:space="0" w:color="auto"/>
        <w:bottom w:val="none" w:sz="0" w:space="0" w:color="auto"/>
        <w:right w:val="none" w:sz="0" w:space="0" w:color="auto"/>
      </w:divBdr>
    </w:div>
    <w:div w:id="501552837">
      <w:bodyDiv w:val="1"/>
      <w:marLeft w:val="0"/>
      <w:marRight w:val="0"/>
      <w:marTop w:val="0"/>
      <w:marBottom w:val="0"/>
      <w:divBdr>
        <w:top w:val="none" w:sz="0" w:space="0" w:color="auto"/>
        <w:left w:val="none" w:sz="0" w:space="0" w:color="auto"/>
        <w:bottom w:val="none" w:sz="0" w:space="0" w:color="auto"/>
        <w:right w:val="none" w:sz="0" w:space="0" w:color="auto"/>
      </w:divBdr>
    </w:div>
    <w:div w:id="532812376">
      <w:bodyDiv w:val="1"/>
      <w:marLeft w:val="0"/>
      <w:marRight w:val="0"/>
      <w:marTop w:val="0"/>
      <w:marBottom w:val="0"/>
      <w:divBdr>
        <w:top w:val="none" w:sz="0" w:space="0" w:color="auto"/>
        <w:left w:val="none" w:sz="0" w:space="0" w:color="auto"/>
        <w:bottom w:val="none" w:sz="0" w:space="0" w:color="auto"/>
        <w:right w:val="none" w:sz="0" w:space="0" w:color="auto"/>
      </w:divBdr>
    </w:div>
    <w:div w:id="535384782">
      <w:bodyDiv w:val="1"/>
      <w:marLeft w:val="0"/>
      <w:marRight w:val="0"/>
      <w:marTop w:val="0"/>
      <w:marBottom w:val="0"/>
      <w:divBdr>
        <w:top w:val="none" w:sz="0" w:space="0" w:color="auto"/>
        <w:left w:val="none" w:sz="0" w:space="0" w:color="auto"/>
        <w:bottom w:val="none" w:sz="0" w:space="0" w:color="auto"/>
        <w:right w:val="none" w:sz="0" w:space="0" w:color="auto"/>
      </w:divBdr>
    </w:div>
    <w:div w:id="545794837">
      <w:bodyDiv w:val="1"/>
      <w:marLeft w:val="0"/>
      <w:marRight w:val="0"/>
      <w:marTop w:val="0"/>
      <w:marBottom w:val="0"/>
      <w:divBdr>
        <w:top w:val="none" w:sz="0" w:space="0" w:color="auto"/>
        <w:left w:val="none" w:sz="0" w:space="0" w:color="auto"/>
        <w:bottom w:val="none" w:sz="0" w:space="0" w:color="auto"/>
        <w:right w:val="none" w:sz="0" w:space="0" w:color="auto"/>
      </w:divBdr>
    </w:div>
    <w:div w:id="585069710">
      <w:bodyDiv w:val="1"/>
      <w:marLeft w:val="0"/>
      <w:marRight w:val="0"/>
      <w:marTop w:val="0"/>
      <w:marBottom w:val="0"/>
      <w:divBdr>
        <w:top w:val="none" w:sz="0" w:space="0" w:color="auto"/>
        <w:left w:val="none" w:sz="0" w:space="0" w:color="auto"/>
        <w:bottom w:val="none" w:sz="0" w:space="0" w:color="auto"/>
        <w:right w:val="none" w:sz="0" w:space="0" w:color="auto"/>
      </w:divBdr>
    </w:div>
    <w:div w:id="608585672">
      <w:bodyDiv w:val="1"/>
      <w:marLeft w:val="0"/>
      <w:marRight w:val="0"/>
      <w:marTop w:val="0"/>
      <w:marBottom w:val="0"/>
      <w:divBdr>
        <w:top w:val="none" w:sz="0" w:space="0" w:color="auto"/>
        <w:left w:val="none" w:sz="0" w:space="0" w:color="auto"/>
        <w:bottom w:val="none" w:sz="0" w:space="0" w:color="auto"/>
        <w:right w:val="none" w:sz="0" w:space="0" w:color="auto"/>
      </w:divBdr>
    </w:div>
    <w:div w:id="668293734">
      <w:bodyDiv w:val="1"/>
      <w:marLeft w:val="0"/>
      <w:marRight w:val="0"/>
      <w:marTop w:val="0"/>
      <w:marBottom w:val="0"/>
      <w:divBdr>
        <w:top w:val="none" w:sz="0" w:space="0" w:color="auto"/>
        <w:left w:val="none" w:sz="0" w:space="0" w:color="auto"/>
        <w:bottom w:val="none" w:sz="0" w:space="0" w:color="auto"/>
        <w:right w:val="none" w:sz="0" w:space="0" w:color="auto"/>
      </w:divBdr>
    </w:div>
    <w:div w:id="685517556">
      <w:bodyDiv w:val="1"/>
      <w:marLeft w:val="0"/>
      <w:marRight w:val="0"/>
      <w:marTop w:val="0"/>
      <w:marBottom w:val="0"/>
      <w:divBdr>
        <w:top w:val="none" w:sz="0" w:space="0" w:color="auto"/>
        <w:left w:val="none" w:sz="0" w:space="0" w:color="auto"/>
        <w:bottom w:val="none" w:sz="0" w:space="0" w:color="auto"/>
        <w:right w:val="none" w:sz="0" w:space="0" w:color="auto"/>
      </w:divBdr>
    </w:div>
    <w:div w:id="702247069">
      <w:bodyDiv w:val="1"/>
      <w:marLeft w:val="0"/>
      <w:marRight w:val="0"/>
      <w:marTop w:val="0"/>
      <w:marBottom w:val="0"/>
      <w:divBdr>
        <w:top w:val="none" w:sz="0" w:space="0" w:color="auto"/>
        <w:left w:val="none" w:sz="0" w:space="0" w:color="auto"/>
        <w:bottom w:val="none" w:sz="0" w:space="0" w:color="auto"/>
        <w:right w:val="none" w:sz="0" w:space="0" w:color="auto"/>
      </w:divBdr>
    </w:div>
    <w:div w:id="735206341">
      <w:bodyDiv w:val="1"/>
      <w:marLeft w:val="0"/>
      <w:marRight w:val="0"/>
      <w:marTop w:val="0"/>
      <w:marBottom w:val="0"/>
      <w:divBdr>
        <w:top w:val="none" w:sz="0" w:space="0" w:color="auto"/>
        <w:left w:val="none" w:sz="0" w:space="0" w:color="auto"/>
        <w:bottom w:val="none" w:sz="0" w:space="0" w:color="auto"/>
        <w:right w:val="none" w:sz="0" w:space="0" w:color="auto"/>
      </w:divBdr>
    </w:div>
    <w:div w:id="752582337">
      <w:bodyDiv w:val="1"/>
      <w:marLeft w:val="0"/>
      <w:marRight w:val="0"/>
      <w:marTop w:val="0"/>
      <w:marBottom w:val="0"/>
      <w:divBdr>
        <w:top w:val="none" w:sz="0" w:space="0" w:color="auto"/>
        <w:left w:val="none" w:sz="0" w:space="0" w:color="auto"/>
        <w:bottom w:val="none" w:sz="0" w:space="0" w:color="auto"/>
        <w:right w:val="none" w:sz="0" w:space="0" w:color="auto"/>
      </w:divBdr>
    </w:div>
    <w:div w:id="806434130">
      <w:bodyDiv w:val="1"/>
      <w:marLeft w:val="0"/>
      <w:marRight w:val="0"/>
      <w:marTop w:val="0"/>
      <w:marBottom w:val="0"/>
      <w:divBdr>
        <w:top w:val="none" w:sz="0" w:space="0" w:color="auto"/>
        <w:left w:val="none" w:sz="0" w:space="0" w:color="auto"/>
        <w:bottom w:val="none" w:sz="0" w:space="0" w:color="auto"/>
        <w:right w:val="none" w:sz="0" w:space="0" w:color="auto"/>
      </w:divBdr>
    </w:div>
    <w:div w:id="807210296">
      <w:bodyDiv w:val="1"/>
      <w:marLeft w:val="0"/>
      <w:marRight w:val="0"/>
      <w:marTop w:val="0"/>
      <w:marBottom w:val="0"/>
      <w:divBdr>
        <w:top w:val="none" w:sz="0" w:space="0" w:color="auto"/>
        <w:left w:val="none" w:sz="0" w:space="0" w:color="auto"/>
        <w:bottom w:val="none" w:sz="0" w:space="0" w:color="auto"/>
        <w:right w:val="none" w:sz="0" w:space="0" w:color="auto"/>
      </w:divBdr>
    </w:div>
    <w:div w:id="840119847">
      <w:bodyDiv w:val="1"/>
      <w:marLeft w:val="0"/>
      <w:marRight w:val="0"/>
      <w:marTop w:val="0"/>
      <w:marBottom w:val="0"/>
      <w:divBdr>
        <w:top w:val="none" w:sz="0" w:space="0" w:color="auto"/>
        <w:left w:val="none" w:sz="0" w:space="0" w:color="auto"/>
        <w:bottom w:val="none" w:sz="0" w:space="0" w:color="auto"/>
        <w:right w:val="none" w:sz="0" w:space="0" w:color="auto"/>
      </w:divBdr>
    </w:div>
    <w:div w:id="903183706">
      <w:bodyDiv w:val="1"/>
      <w:marLeft w:val="0"/>
      <w:marRight w:val="0"/>
      <w:marTop w:val="0"/>
      <w:marBottom w:val="0"/>
      <w:divBdr>
        <w:top w:val="none" w:sz="0" w:space="0" w:color="auto"/>
        <w:left w:val="none" w:sz="0" w:space="0" w:color="auto"/>
        <w:bottom w:val="none" w:sz="0" w:space="0" w:color="auto"/>
        <w:right w:val="none" w:sz="0" w:space="0" w:color="auto"/>
      </w:divBdr>
    </w:div>
    <w:div w:id="924147846">
      <w:bodyDiv w:val="1"/>
      <w:marLeft w:val="0"/>
      <w:marRight w:val="0"/>
      <w:marTop w:val="0"/>
      <w:marBottom w:val="0"/>
      <w:divBdr>
        <w:top w:val="none" w:sz="0" w:space="0" w:color="auto"/>
        <w:left w:val="none" w:sz="0" w:space="0" w:color="auto"/>
        <w:bottom w:val="none" w:sz="0" w:space="0" w:color="auto"/>
        <w:right w:val="none" w:sz="0" w:space="0" w:color="auto"/>
      </w:divBdr>
    </w:div>
    <w:div w:id="961347632">
      <w:bodyDiv w:val="1"/>
      <w:marLeft w:val="0"/>
      <w:marRight w:val="0"/>
      <w:marTop w:val="0"/>
      <w:marBottom w:val="0"/>
      <w:divBdr>
        <w:top w:val="none" w:sz="0" w:space="0" w:color="auto"/>
        <w:left w:val="none" w:sz="0" w:space="0" w:color="auto"/>
        <w:bottom w:val="none" w:sz="0" w:space="0" w:color="auto"/>
        <w:right w:val="none" w:sz="0" w:space="0" w:color="auto"/>
      </w:divBdr>
    </w:div>
    <w:div w:id="1033503608">
      <w:bodyDiv w:val="1"/>
      <w:marLeft w:val="0"/>
      <w:marRight w:val="0"/>
      <w:marTop w:val="0"/>
      <w:marBottom w:val="0"/>
      <w:divBdr>
        <w:top w:val="none" w:sz="0" w:space="0" w:color="auto"/>
        <w:left w:val="none" w:sz="0" w:space="0" w:color="auto"/>
        <w:bottom w:val="none" w:sz="0" w:space="0" w:color="auto"/>
        <w:right w:val="none" w:sz="0" w:space="0" w:color="auto"/>
      </w:divBdr>
    </w:div>
    <w:div w:id="1036077381">
      <w:bodyDiv w:val="1"/>
      <w:marLeft w:val="0"/>
      <w:marRight w:val="0"/>
      <w:marTop w:val="0"/>
      <w:marBottom w:val="0"/>
      <w:divBdr>
        <w:top w:val="none" w:sz="0" w:space="0" w:color="auto"/>
        <w:left w:val="none" w:sz="0" w:space="0" w:color="auto"/>
        <w:bottom w:val="none" w:sz="0" w:space="0" w:color="auto"/>
        <w:right w:val="none" w:sz="0" w:space="0" w:color="auto"/>
      </w:divBdr>
    </w:div>
    <w:div w:id="1054699432">
      <w:bodyDiv w:val="1"/>
      <w:marLeft w:val="0"/>
      <w:marRight w:val="0"/>
      <w:marTop w:val="0"/>
      <w:marBottom w:val="0"/>
      <w:divBdr>
        <w:top w:val="none" w:sz="0" w:space="0" w:color="auto"/>
        <w:left w:val="none" w:sz="0" w:space="0" w:color="auto"/>
        <w:bottom w:val="none" w:sz="0" w:space="0" w:color="auto"/>
        <w:right w:val="none" w:sz="0" w:space="0" w:color="auto"/>
      </w:divBdr>
      <w:divsChild>
        <w:div w:id="1945989306">
          <w:marLeft w:val="562"/>
          <w:marRight w:val="0"/>
          <w:marTop w:val="240"/>
          <w:marBottom w:val="0"/>
          <w:divBdr>
            <w:top w:val="none" w:sz="0" w:space="0" w:color="auto"/>
            <w:left w:val="none" w:sz="0" w:space="0" w:color="auto"/>
            <w:bottom w:val="none" w:sz="0" w:space="0" w:color="auto"/>
            <w:right w:val="none" w:sz="0" w:space="0" w:color="auto"/>
          </w:divBdr>
        </w:div>
      </w:divsChild>
    </w:div>
    <w:div w:id="1062023026">
      <w:bodyDiv w:val="1"/>
      <w:marLeft w:val="0"/>
      <w:marRight w:val="0"/>
      <w:marTop w:val="0"/>
      <w:marBottom w:val="0"/>
      <w:divBdr>
        <w:top w:val="none" w:sz="0" w:space="0" w:color="auto"/>
        <w:left w:val="none" w:sz="0" w:space="0" w:color="auto"/>
        <w:bottom w:val="none" w:sz="0" w:space="0" w:color="auto"/>
        <w:right w:val="none" w:sz="0" w:space="0" w:color="auto"/>
      </w:divBdr>
    </w:div>
    <w:div w:id="1073351401">
      <w:bodyDiv w:val="1"/>
      <w:marLeft w:val="0"/>
      <w:marRight w:val="0"/>
      <w:marTop w:val="0"/>
      <w:marBottom w:val="0"/>
      <w:divBdr>
        <w:top w:val="none" w:sz="0" w:space="0" w:color="auto"/>
        <w:left w:val="none" w:sz="0" w:space="0" w:color="auto"/>
        <w:bottom w:val="none" w:sz="0" w:space="0" w:color="auto"/>
        <w:right w:val="none" w:sz="0" w:space="0" w:color="auto"/>
      </w:divBdr>
    </w:div>
    <w:div w:id="1089278861">
      <w:bodyDiv w:val="1"/>
      <w:marLeft w:val="0"/>
      <w:marRight w:val="0"/>
      <w:marTop w:val="0"/>
      <w:marBottom w:val="0"/>
      <w:divBdr>
        <w:top w:val="none" w:sz="0" w:space="0" w:color="auto"/>
        <w:left w:val="none" w:sz="0" w:space="0" w:color="auto"/>
        <w:bottom w:val="none" w:sz="0" w:space="0" w:color="auto"/>
        <w:right w:val="none" w:sz="0" w:space="0" w:color="auto"/>
      </w:divBdr>
    </w:div>
    <w:div w:id="1104689127">
      <w:bodyDiv w:val="1"/>
      <w:marLeft w:val="0"/>
      <w:marRight w:val="0"/>
      <w:marTop w:val="0"/>
      <w:marBottom w:val="0"/>
      <w:divBdr>
        <w:top w:val="none" w:sz="0" w:space="0" w:color="auto"/>
        <w:left w:val="none" w:sz="0" w:space="0" w:color="auto"/>
        <w:bottom w:val="none" w:sz="0" w:space="0" w:color="auto"/>
        <w:right w:val="none" w:sz="0" w:space="0" w:color="auto"/>
      </w:divBdr>
    </w:div>
    <w:div w:id="1168401576">
      <w:bodyDiv w:val="1"/>
      <w:marLeft w:val="0"/>
      <w:marRight w:val="0"/>
      <w:marTop w:val="0"/>
      <w:marBottom w:val="0"/>
      <w:divBdr>
        <w:top w:val="none" w:sz="0" w:space="0" w:color="auto"/>
        <w:left w:val="none" w:sz="0" w:space="0" w:color="auto"/>
        <w:bottom w:val="none" w:sz="0" w:space="0" w:color="auto"/>
        <w:right w:val="none" w:sz="0" w:space="0" w:color="auto"/>
      </w:divBdr>
    </w:div>
    <w:div w:id="1191800892">
      <w:bodyDiv w:val="1"/>
      <w:marLeft w:val="0"/>
      <w:marRight w:val="0"/>
      <w:marTop w:val="0"/>
      <w:marBottom w:val="0"/>
      <w:divBdr>
        <w:top w:val="none" w:sz="0" w:space="0" w:color="auto"/>
        <w:left w:val="none" w:sz="0" w:space="0" w:color="auto"/>
        <w:bottom w:val="none" w:sz="0" w:space="0" w:color="auto"/>
        <w:right w:val="none" w:sz="0" w:space="0" w:color="auto"/>
      </w:divBdr>
    </w:div>
    <w:div w:id="1196314031">
      <w:bodyDiv w:val="1"/>
      <w:marLeft w:val="0"/>
      <w:marRight w:val="0"/>
      <w:marTop w:val="0"/>
      <w:marBottom w:val="0"/>
      <w:divBdr>
        <w:top w:val="none" w:sz="0" w:space="0" w:color="auto"/>
        <w:left w:val="none" w:sz="0" w:space="0" w:color="auto"/>
        <w:bottom w:val="none" w:sz="0" w:space="0" w:color="auto"/>
        <w:right w:val="none" w:sz="0" w:space="0" w:color="auto"/>
      </w:divBdr>
    </w:div>
    <w:div w:id="1244948285">
      <w:bodyDiv w:val="1"/>
      <w:marLeft w:val="0"/>
      <w:marRight w:val="0"/>
      <w:marTop w:val="0"/>
      <w:marBottom w:val="0"/>
      <w:divBdr>
        <w:top w:val="none" w:sz="0" w:space="0" w:color="auto"/>
        <w:left w:val="none" w:sz="0" w:space="0" w:color="auto"/>
        <w:bottom w:val="none" w:sz="0" w:space="0" w:color="auto"/>
        <w:right w:val="none" w:sz="0" w:space="0" w:color="auto"/>
      </w:divBdr>
    </w:div>
    <w:div w:id="1381635604">
      <w:bodyDiv w:val="1"/>
      <w:marLeft w:val="0"/>
      <w:marRight w:val="0"/>
      <w:marTop w:val="0"/>
      <w:marBottom w:val="0"/>
      <w:divBdr>
        <w:top w:val="none" w:sz="0" w:space="0" w:color="auto"/>
        <w:left w:val="none" w:sz="0" w:space="0" w:color="auto"/>
        <w:bottom w:val="none" w:sz="0" w:space="0" w:color="auto"/>
        <w:right w:val="none" w:sz="0" w:space="0" w:color="auto"/>
      </w:divBdr>
    </w:div>
    <w:div w:id="1412654368">
      <w:bodyDiv w:val="1"/>
      <w:marLeft w:val="0"/>
      <w:marRight w:val="0"/>
      <w:marTop w:val="0"/>
      <w:marBottom w:val="0"/>
      <w:divBdr>
        <w:top w:val="none" w:sz="0" w:space="0" w:color="auto"/>
        <w:left w:val="none" w:sz="0" w:space="0" w:color="auto"/>
        <w:bottom w:val="none" w:sz="0" w:space="0" w:color="auto"/>
        <w:right w:val="none" w:sz="0" w:space="0" w:color="auto"/>
      </w:divBdr>
    </w:div>
    <w:div w:id="1479617413">
      <w:bodyDiv w:val="1"/>
      <w:marLeft w:val="0"/>
      <w:marRight w:val="0"/>
      <w:marTop w:val="0"/>
      <w:marBottom w:val="0"/>
      <w:divBdr>
        <w:top w:val="none" w:sz="0" w:space="0" w:color="auto"/>
        <w:left w:val="none" w:sz="0" w:space="0" w:color="auto"/>
        <w:bottom w:val="none" w:sz="0" w:space="0" w:color="auto"/>
        <w:right w:val="none" w:sz="0" w:space="0" w:color="auto"/>
      </w:divBdr>
    </w:div>
    <w:div w:id="1481071397">
      <w:bodyDiv w:val="1"/>
      <w:marLeft w:val="0"/>
      <w:marRight w:val="0"/>
      <w:marTop w:val="0"/>
      <w:marBottom w:val="0"/>
      <w:divBdr>
        <w:top w:val="none" w:sz="0" w:space="0" w:color="auto"/>
        <w:left w:val="none" w:sz="0" w:space="0" w:color="auto"/>
        <w:bottom w:val="none" w:sz="0" w:space="0" w:color="auto"/>
        <w:right w:val="none" w:sz="0" w:space="0" w:color="auto"/>
      </w:divBdr>
    </w:div>
    <w:div w:id="1482962076">
      <w:bodyDiv w:val="1"/>
      <w:marLeft w:val="0"/>
      <w:marRight w:val="0"/>
      <w:marTop w:val="0"/>
      <w:marBottom w:val="0"/>
      <w:divBdr>
        <w:top w:val="none" w:sz="0" w:space="0" w:color="auto"/>
        <w:left w:val="none" w:sz="0" w:space="0" w:color="auto"/>
        <w:bottom w:val="none" w:sz="0" w:space="0" w:color="auto"/>
        <w:right w:val="none" w:sz="0" w:space="0" w:color="auto"/>
      </w:divBdr>
    </w:div>
    <w:div w:id="1502113940">
      <w:bodyDiv w:val="1"/>
      <w:marLeft w:val="0"/>
      <w:marRight w:val="0"/>
      <w:marTop w:val="0"/>
      <w:marBottom w:val="0"/>
      <w:divBdr>
        <w:top w:val="none" w:sz="0" w:space="0" w:color="auto"/>
        <w:left w:val="none" w:sz="0" w:space="0" w:color="auto"/>
        <w:bottom w:val="none" w:sz="0" w:space="0" w:color="auto"/>
        <w:right w:val="none" w:sz="0" w:space="0" w:color="auto"/>
      </w:divBdr>
    </w:div>
    <w:div w:id="1502811762">
      <w:bodyDiv w:val="1"/>
      <w:marLeft w:val="0"/>
      <w:marRight w:val="0"/>
      <w:marTop w:val="0"/>
      <w:marBottom w:val="0"/>
      <w:divBdr>
        <w:top w:val="none" w:sz="0" w:space="0" w:color="auto"/>
        <w:left w:val="none" w:sz="0" w:space="0" w:color="auto"/>
        <w:bottom w:val="none" w:sz="0" w:space="0" w:color="auto"/>
        <w:right w:val="none" w:sz="0" w:space="0" w:color="auto"/>
      </w:divBdr>
    </w:div>
    <w:div w:id="1543399562">
      <w:bodyDiv w:val="1"/>
      <w:marLeft w:val="0"/>
      <w:marRight w:val="0"/>
      <w:marTop w:val="0"/>
      <w:marBottom w:val="0"/>
      <w:divBdr>
        <w:top w:val="none" w:sz="0" w:space="0" w:color="auto"/>
        <w:left w:val="none" w:sz="0" w:space="0" w:color="auto"/>
        <w:bottom w:val="none" w:sz="0" w:space="0" w:color="auto"/>
        <w:right w:val="none" w:sz="0" w:space="0" w:color="auto"/>
      </w:divBdr>
    </w:div>
    <w:div w:id="1546135720">
      <w:bodyDiv w:val="1"/>
      <w:marLeft w:val="0"/>
      <w:marRight w:val="0"/>
      <w:marTop w:val="0"/>
      <w:marBottom w:val="0"/>
      <w:divBdr>
        <w:top w:val="none" w:sz="0" w:space="0" w:color="auto"/>
        <w:left w:val="none" w:sz="0" w:space="0" w:color="auto"/>
        <w:bottom w:val="none" w:sz="0" w:space="0" w:color="auto"/>
        <w:right w:val="none" w:sz="0" w:space="0" w:color="auto"/>
      </w:divBdr>
    </w:div>
    <w:div w:id="1572350219">
      <w:bodyDiv w:val="1"/>
      <w:marLeft w:val="0"/>
      <w:marRight w:val="0"/>
      <w:marTop w:val="0"/>
      <w:marBottom w:val="0"/>
      <w:divBdr>
        <w:top w:val="none" w:sz="0" w:space="0" w:color="auto"/>
        <w:left w:val="none" w:sz="0" w:space="0" w:color="auto"/>
        <w:bottom w:val="none" w:sz="0" w:space="0" w:color="auto"/>
        <w:right w:val="none" w:sz="0" w:space="0" w:color="auto"/>
      </w:divBdr>
    </w:div>
    <w:div w:id="1615594774">
      <w:bodyDiv w:val="1"/>
      <w:marLeft w:val="0"/>
      <w:marRight w:val="0"/>
      <w:marTop w:val="0"/>
      <w:marBottom w:val="0"/>
      <w:divBdr>
        <w:top w:val="none" w:sz="0" w:space="0" w:color="auto"/>
        <w:left w:val="none" w:sz="0" w:space="0" w:color="auto"/>
        <w:bottom w:val="none" w:sz="0" w:space="0" w:color="auto"/>
        <w:right w:val="none" w:sz="0" w:space="0" w:color="auto"/>
      </w:divBdr>
    </w:div>
    <w:div w:id="1645430066">
      <w:bodyDiv w:val="1"/>
      <w:marLeft w:val="0"/>
      <w:marRight w:val="0"/>
      <w:marTop w:val="0"/>
      <w:marBottom w:val="0"/>
      <w:divBdr>
        <w:top w:val="none" w:sz="0" w:space="0" w:color="auto"/>
        <w:left w:val="none" w:sz="0" w:space="0" w:color="auto"/>
        <w:bottom w:val="none" w:sz="0" w:space="0" w:color="auto"/>
        <w:right w:val="none" w:sz="0" w:space="0" w:color="auto"/>
      </w:divBdr>
    </w:div>
    <w:div w:id="1658612017">
      <w:bodyDiv w:val="1"/>
      <w:marLeft w:val="0"/>
      <w:marRight w:val="0"/>
      <w:marTop w:val="0"/>
      <w:marBottom w:val="0"/>
      <w:divBdr>
        <w:top w:val="none" w:sz="0" w:space="0" w:color="auto"/>
        <w:left w:val="none" w:sz="0" w:space="0" w:color="auto"/>
        <w:bottom w:val="none" w:sz="0" w:space="0" w:color="auto"/>
        <w:right w:val="none" w:sz="0" w:space="0" w:color="auto"/>
      </w:divBdr>
    </w:div>
    <w:div w:id="1746106586">
      <w:bodyDiv w:val="1"/>
      <w:marLeft w:val="0"/>
      <w:marRight w:val="0"/>
      <w:marTop w:val="0"/>
      <w:marBottom w:val="0"/>
      <w:divBdr>
        <w:top w:val="none" w:sz="0" w:space="0" w:color="auto"/>
        <w:left w:val="none" w:sz="0" w:space="0" w:color="auto"/>
        <w:bottom w:val="none" w:sz="0" w:space="0" w:color="auto"/>
        <w:right w:val="none" w:sz="0" w:space="0" w:color="auto"/>
      </w:divBdr>
    </w:div>
    <w:div w:id="1773475510">
      <w:bodyDiv w:val="1"/>
      <w:marLeft w:val="0"/>
      <w:marRight w:val="0"/>
      <w:marTop w:val="0"/>
      <w:marBottom w:val="0"/>
      <w:divBdr>
        <w:top w:val="none" w:sz="0" w:space="0" w:color="auto"/>
        <w:left w:val="none" w:sz="0" w:space="0" w:color="auto"/>
        <w:bottom w:val="none" w:sz="0" w:space="0" w:color="auto"/>
        <w:right w:val="none" w:sz="0" w:space="0" w:color="auto"/>
      </w:divBdr>
    </w:div>
    <w:div w:id="1774201013">
      <w:bodyDiv w:val="1"/>
      <w:marLeft w:val="0"/>
      <w:marRight w:val="0"/>
      <w:marTop w:val="0"/>
      <w:marBottom w:val="0"/>
      <w:divBdr>
        <w:top w:val="none" w:sz="0" w:space="0" w:color="auto"/>
        <w:left w:val="none" w:sz="0" w:space="0" w:color="auto"/>
        <w:bottom w:val="none" w:sz="0" w:space="0" w:color="auto"/>
        <w:right w:val="none" w:sz="0" w:space="0" w:color="auto"/>
      </w:divBdr>
    </w:div>
    <w:div w:id="1785034777">
      <w:bodyDiv w:val="1"/>
      <w:marLeft w:val="0"/>
      <w:marRight w:val="0"/>
      <w:marTop w:val="0"/>
      <w:marBottom w:val="0"/>
      <w:divBdr>
        <w:top w:val="none" w:sz="0" w:space="0" w:color="auto"/>
        <w:left w:val="none" w:sz="0" w:space="0" w:color="auto"/>
        <w:bottom w:val="none" w:sz="0" w:space="0" w:color="auto"/>
        <w:right w:val="none" w:sz="0" w:space="0" w:color="auto"/>
      </w:divBdr>
    </w:div>
    <w:div w:id="1813669416">
      <w:bodyDiv w:val="1"/>
      <w:marLeft w:val="0"/>
      <w:marRight w:val="0"/>
      <w:marTop w:val="0"/>
      <w:marBottom w:val="0"/>
      <w:divBdr>
        <w:top w:val="none" w:sz="0" w:space="0" w:color="auto"/>
        <w:left w:val="none" w:sz="0" w:space="0" w:color="auto"/>
        <w:bottom w:val="none" w:sz="0" w:space="0" w:color="auto"/>
        <w:right w:val="none" w:sz="0" w:space="0" w:color="auto"/>
      </w:divBdr>
    </w:div>
    <w:div w:id="1818957510">
      <w:bodyDiv w:val="1"/>
      <w:marLeft w:val="0"/>
      <w:marRight w:val="0"/>
      <w:marTop w:val="0"/>
      <w:marBottom w:val="0"/>
      <w:divBdr>
        <w:top w:val="none" w:sz="0" w:space="0" w:color="auto"/>
        <w:left w:val="none" w:sz="0" w:space="0" w:color="auto"/>
        <w:bottom w:val="none" w:sz="0" w:space="0" w:color="auto"/>
        <w:right w:val="none" w:sz="0" w:space="0" w:color="auto"/>
      </w:divBdr>
    </w:div>
    <w:div w:id="1910580866">
      <w:bodyDiv w:val="1"/>
      <w:marLeft w:val="0"/>
      <w:marRight w:val="0"/>
      <w:marTop w:val="0"/>
      <w:marBottom w:val="0"/>
      <w:divBdr>
        <w:top w:val="none" w:sz="0" w:space="0" w:color="auto"/>
        <w:left w:val="none" w:sz="0" w:space="0" w:color="auto"/>
        <w:bottom w:val="none" w:sz="0" w:space="0" w:color="auto"/>
        <w:right w:val="none" w:sz="0" w:space="0" w:color="auto"/>
      </w:divBdr>
    </w:div>
    <w:div w:id="2010332694">
      <w:bodyDiv w:val="1"/>
      <w:marLeft w:val="0"/>
      <w:marRight w:val="0"/>
      <w:marTop w:val="0"/>
      <w:marBottom w:val="0"/>
      <w:divBdr>
        <w:top w:val="none" w:sz="0" w:space="0" w:color="auto"/>
        <w:left w:val="none" w:sz="0" w:space="0" w:color="auto"/>
        <w:bottom w:val="none" w:sz="0" w:space="0" w:color="auto"/>
        <w:right w:val="none" w:sz="0" w:space="0" w:color="auto"/>
      </w:divBdr>
    </w:div>
    <w:div w:id="2032682249">
      <w:bodyDiv w:val="1"/>
      <w:marLeft w:val="0"/>
      <w:marRight w:val="0"/>
      <w:marTop w:val="0"/>
      <w:marBottom w:val="0"/>
      <w:divBdr>
        <w:top w:val="none" w:sz="0" w:space="0" w:color="auto"/>
        <w:left w:val="none" w:sz="0" w:space="0" w:color="auto"/>
        <w:bottom w:val="none" w:sz="0" w:space="0" w:color="auto"/>
        <w:right w:val="none" w:sz="0" w:space="0" w:color="auto"/>
      </w:divBdr>
    </w:div>
    <w:div w:id="2035500592">
      <w:bodyDiv w:val="1"/>
      <w:marLeft w:val="0"/>
      <w:marRight w:val="0"/>
      <w:marTop w:val="0"/>
      <w:marBottom w:val="0"/>
      <w:divBdr>
        <w:top w:val="none" w:sz="0" w:space="0" w:color="auto"/>
        <w:left w:val="none" w:sz="0" w:space="0" w:color="auto"/>
        <w:bottom w:val="none" w:sz="0" w:space="0" w:color="auto"/>
        <w:right w:val="none" w:sz="0" w:space="0" w:color="auto"/>
      </w:divBdr>
    </w:div>
    <w:div w:id="2111655107">
      <w:bodyDiv w:val="1"/>
      <w:marLeft w:val="0"/>
      <w:marRight w:val="0"/>
      <w:marTop w:val="0"/>
      <w:marBottom w:val="0"/>
      <w:divBdr>
        <w:top w:val="none" w:sz="0" w:space="0" w:color="auto"/>
        <w:left w:val="none" w:sz="0" w:space="0" w:color="auto"/>
        <w:bottom w:val="none" w:sz="0" w:space="0" w:color="auto"/>
        <w:right w:val="none" w:sz="0" w:space="0" w:color="auto"/>
      </w:divBdr>
    </w:div>
    <w:div w:id="2120299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Tea95</b:Tag>
    <b:SourceType>JournalArticle</b:SourceType>
    <b:Guid>{4B4CB743-E3BA-5748-805E-FE146B25F776}</b:Guid>
    <b:Author>
      <b:Author>
        <b:NameList>
          <b:Person>
            <b:Last>Team performance management Samuel M. Natale</b:Last>
            <b:First>Anthony</b:First>
            <b:Middle>F. Libertella, Brian Rothschild</b:Middle>
          </b:Person>
        </b:NameList>
      </b:Author>
    </b:Author>
    <b:Title>Team performance management</b:Title>
    <b:JournalName>Team performance management</b:JournalName>
    <b:Year>1995</b:Year>
    <b:Volume>1</b:Volume>
    <b:Issue>2</b:Issue>
    <b:Pages>6-13</b:Pages>
    <b:RefOrder>1</b:RefOrder>
  </b:Source>
  <b:Source>
    <b:Tag>AGS02</b:Tag>
    <b:SourceType>JournalArticle</b:SourceType>
    <b:Guid>{C3C16011-F61D-A54E-9343-87CEF9A2C931}</b:Guid>
    <b:Author>
      <b:Author>
        <b:NameList>
          <b:Person>
            <b:Last>A.G. Sheard</b:Last>
            <b:First>A.P.</b:First>
            <b:Middle>Kakabadse</b:Middle>
          </b:Person>
        </b:NameList>
      </b:Author>
    </b:Author>
    <b:Title>From loose groups to effective teams: The nine key factors of the team landscape</b:Title>
    <b:JournalName>From loose groups to effective teams</b:JournalName>
    <b:Year>2002</b:Year>
    <b:Volume>21</b:Volume>
    <b:Issue>2</b:Issue>
    <b:Pages>133-151</b:Pages>
    <b:RefOrder>2</b:RefOrder>
  </b:Source>
  <b:Source>
    <b:Tag>ASt05</b:Tag>
    <b:SourceType>JournalArticle</b:SourceType>
    <b:Guid>{4D234C2A-A487-9042-8FC4-D6DA5CC2642B}</b:Guid>
    <b:Title>A Strategic Guide for Building Effective Teams</b:Title>
    <b:JournalName>Public Personnel Management</b:JournalName>
    <b:Year>2005</b:Year>
    <b:Volume>34</b:Volume>
    <b:Issue>2</b:Issue>
    <b:Pages>141-160</b:Pages>
    <b:RefOrder>3</b:RefOrder>
  </b:Source>
</b:Sources>
</file>

<file path=customXml/itemProps1.xml><?xml version="1.0" encoding="utf-8"?>
<ds:datastoreItem xmlns:ds="http://schemas.openxmlformats.org/officeDocument/2006/customXml" ds:itemID="{2B757F92-575E-E44E-B5D6-E74150CA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3223</TotalTime>
  <Pages>6</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Eligijus</dc:creator>
  <cp:keywords/>
  <dc:description/>
  <cp:lastModifiedBy>Kiudys Eligijus</cp:lastModifiedBy>
  <cp:revision>77</cp:revision>
  <dcterms:created xsi:type="dcterms:W3CDTF">2022-01-14T13:38:00Z</dcterms:created>
  <dcterms:modified xsi:type="dcterms:W3CDTF">2022-05-19T16:31:00Z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48d9531a-9f10-301e-91fc-bbaf47fe12bf</vt:lpwstr>
  </property>
  <property fmtid="{D5CDD505-2E9C-101B-9397-08002B2CF9AE}" pid="24" name="Mendeley Citation Style_1">
    <vt:lpwstr>http://www.zotero.org/styles/ieee</vt:lpwstr>
  </property>
</Properties>
</file>