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1FF61" w14:textId="2209510E" w:rsidR="00EC3DD1" w:rsidRPr="00734B77" w:rsidRDefault="00EC3DD1">
      <w:pPr>
        <w:rPr>
          <w:b/>
          <w:bCs/>
        </w:rPr>
      </w:pPr>
      <w:r w:rsidRPr="00734B77">
        <w:rPr>
          <w:rFonts w:hint="eastAsia"/>
          <w:b/>
          <w:bCs/>
        </w:rPr>
        <w:t>金相显微镜的使用步骤：</w:t>
      </w:r>
    </w:p>
    <w:p w14:paraId="0B35EBB6" w14:textId="04BAD3C5" w:rsidR="00EC3DD1" w:rsidRDefault="00EC3DD1" w:rsidP="00EC3DD1">
      <w:pPr>
        <w:ind w:firstLineChars="200"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开启计算机和金相显微镜；</w:t>
      </w:r>
    </w:p>
    <w:p w14:paraId="053F9ECE" w14:textId="77777777" w:rsidR="00EC3DD1" w:rsidRDefault="00EC3DD1" w:rsidP="00EC3DD1">
      <w:pPr>
        <w:ind w:firstLineChars="200" w:firstLine="420"/>
      </w:pPr>
      <w:r>
        <w:t>2.</w:t>
      </w:r>
      <w:r>
        <w:rPr>
          <w:rFonts w:hint="eastAsia"/>
        </w:rPr>
        <w:t>打开灯箱开关，切换到低倍率物镜，将样品对正物镜小孔中央放置；</w:t>
      </w:r>
    </w:p>
    <w:p w14:paraId="654998CD" w14:textId="0E62CB41" w:rsidR="00EC3DD1" w:rsidRDefault="00EC3DD1" w:rsidP="00EC3DD1">
      <w:pPr>
        <w:ind w:firstLineChars="200" w:firstLine="420"/>
      </w:pPr>
      <w:r>
        <w:t>3.</w:t>
      </w:r>
      <w:r>
        <w:rPr>
          <w:rFonts w:hint="eastAsia"/>
        </w:rPr>
        <w:t>转动粗微动手轮进行调焦；</w:t>
      </w:r>
    </w:p>
    <w:p w14:paraId="1032EF50" w14:textId="4D164B43" w:rsidR="00EC3DD1" w:rsidRDefault="00EC3DD1" w:rsidP="00AC069D">
      <w:pPr>
        <w:ind w:firstLineChars="200" w:firstLine="420"/>
      </w:pPr>
      <w:r>
        <w:t>4.</w:t>
      </w:r>
      <w:r>
        <w:rPr>
          <w:rFonts w:hint="eastAsia"/>
        </w:rPr>
        <w:t>对焦完成后，可通过转动平台移动手轮 调换可视范围；</w:t>
      </w:r>
    </w:p>
    <w:p w14:paraId="1AB50788" w14:textId="266D514D" w:rsidR="00EC3DD1" w:rsidRDefault="00EC3DD1" w:rsidP="00EC3DD1">
      <w:pPr>
        <w:ind w:firstLineChars="200" w:firstLine="420"/>
      </w:pPr>
      <w:r>
        <w:t>5.</w:t>
      </w:r>
      <w:r>
        <w:rPr>
          <w:rFonts w:hint="eastAsia"/>
        </w:rPr>
        <w:t>转动物镜转换器</w:t>
      </w:r>
      <w:r w:rsidR="00AC069D">
        <w:rPr>
          <w:rFonts w:hint="eastAsia"/>
        </w:rPr>
        <w:t xml:space="preserve"> </w:t>
      </w:r>
      <w:r>
        <w:rPr>
          <w:rFonts w:hint="eastAsia"/>
        </w:rPr>
        <w:t>调换物镜倍数</w:t>
      </w:r>
      <w:r w:rsidR="00AC069D">
        <w:rPr>
          <w:rFonts w:hint="eastAsia"/>
        </w:rPr>
        <w:t>；</w:t>
      </w:r>
    </w:p>
    <w:p w14:paraId="1AD38CA8" w14:textId="69B7E96D" w:rsidR="00AC069D" w:rsidRPr="00EC3DD1" w:rsidRDefault="00AC069D" w:rsidP="00EC3DD1">
      <w:pPr>
        <w:ind w:firstLineChars="200" w:firstLine="420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软件内可自动曝光和实时保存图像。</w:t>
      </w:r>
    </w:p>
    <w:p w14:paraId="0DE2BEB7" w14:textId="06639972" w:rsidR="005838E1" w:rsidRPr="00734B77" w:rsidRDefault="00EC3DD1" w:rsidP="00D41C00">
      <w:pPr>
        <w:ind w:firstLineChars="100" w:firstLine="210"/>
        <w:rPr>
          <w:b/>
          <w:bCs/>
        </w:rPr>
      </w:pPr>
      <w:r w:rsidRPr="00734B77">
        <w:rPr>
          <w:rFonts w:hint="eastAsia"/>
          <w:b/>
          <w:bCs/>
        </w:rPr>
        <w:t>操作要点</w:t>
      </w:r>
    </w:p>
    <w:p w14:paraId="2E074E08" w14:textId="2E4156A4" w:rsidR="004D4D53" w:rsidRPr="004D4D53" w:rsidRDefault="004D4D53" w:rsidP="00734B77">
      <w:pPr>
        <w:ind w:firstLine="420"/>
      </w:pPr>
      <w:r>
        <w:rPr>
          <w:rFonts w:hint="eastAsia"/>
        </w:rPr>
        <w:t>使用手轮对焦时，可先进行粗调后进行微调；而使用手轮</w:t>
      </w:r>
      <w:r w:rsidR="00734B77">
        <w:rPr>
          <w:rFonts w:hint="eastAsia"/>
        </w:rPr>
        <w:t>移动</w:t>
      </w:r>
      <w:r>
        <w:rPr>
          <w:rFonts w:hint="eastAsia"/>
        </w:rPr>
        <w:t>需</w:t>
      </w:r>
      <w:r w:rsidR="00734B77">
        <w:rPr>
          <w:rFonts w:hint="eastAsia"/>
        </w:rPr>
        <w:t>小心</w:t>
      </w:r>
      <w:r>
        <w:rPr>
          <w:rFonts w:hint="eastAsia"/>
        </w:rPr>
        <w:t>谨慎，不可损坏器件；放置样品应放在小孔正中间，物镜正对的位置。</w:t>
      </w:r>
    </w:p>
    <w:p w14:paraId="68C466CA" w14:textId="1BA58C2D" w:rsidR="00EC3DD1" w:rsidRDefault="00EC3DD1" w:rsidP="00D41C00">
      <w:pPr>
        <w:ind w:firstLineChars="100" w:firstLine="210"/>
      </w:pPr>
      <w:r w:rsidRPr="00734B77">
        <w:rPr>
          <w:rFonts w:hint="eastAsia"/>
          <w:b/>
          <w:bCs/>
        </w:rPr>
        <w:t>注意事项</w:t>
      </w:r>
    </w:p>
    <w:p w14:paraId="12A8307D" w14:textId="54DAAC4B" w:rsidR="00EC3DD1" w:rsidRDefault="00EC3DD1" w:rsidP="00AC069D">
      <w:pPr>
        <w:ind w:firstLineChars="100" w:firstLine="210"/>
      </w:pPr>
      <w:r>
        <w:rPr>
          <w:rFonts w:hint="eastAsia"/>
        </w:rPr>
        <w:t>①</w:t>
      </w:r>
      <w:r w:rsidR="00AC069D">
        <w:rPr>
          <w:rFonts w:hint="eastAsia"/>
        </w:rPr>
        <w:t xml:space="preserve"> </w:t>
      </w:r>
      <w:r>
        <w:rPr>
          <w:rFonts w:hint="eastAsia"/>
        </w:rPr>
        <w:t>注意不要移动到不锈钢片遮挡的部分进行观察</w:t>
      </w:r>
      <w:r w:rsidR="00AC069D">
        <w:rPr>
          <w:rFonts w:hint="eastAsia"/>
        </w:rPr>
        <w:t>；</w:t>
      </w:r>
    </w:p>
    <w:p w14:paraId="5307F648" w14:textId="6410A691" w:rsidR="00EC3DD1" w:rsidRDefault="00AC069D" w:rsidP="00AC069D">
      <w:pPr>
        <w:ind w:firstLineChars="100" w:firstLine="210"/>
      </w:pPr>
      <w:r>
        <w:rPr>
          <w:rFonts w:hint="eastAsia"/>
        </w:rPr>
        <w:t>② 每次更换物镜都需重新调焦；</w:t>
      </w:r>
    </w:p>
    <w:p w14:paraId="42551B7D" w14:textId="6DD2E309" w:rsidR="00AC069D" w:rsidRDefault="00AC069D" w:rsidP="00AC069D">
      <w:pPr>
        <w:ind w:firstLineChars="100" w:firstLine="210"/>
      </w:pPr>
      <w:r>
        <w:rPr>
          <w:rFonts w:hint="eastAsia"/>
        </w:rPr>
        <w:t xml:space="preserve">③ </w:t>
      </w:r>
      <w:r>
        <w:t>操作须谨慎，不能有任何剧烈的动作，不</w:t>
      </w:r>
      <w:r>
        <w:rPr>
          <w:rFonts w:hint="eastAsia"/>
        </w:rPr>
        <w:t>可</w:t>
      </w:r>
      <w:r>
        <w:t>自行拆卸光学系统</w:t>
      </w:r>
      <w:r>
        <w:rPr>
          <w:rFonts w:hint="eastAsia"/>
        </w:rPr>
        <w:t>；</w:t>
      </w:r>
    </w:p>
    <w:p w14:paraId="413FC5AD" w14:textId="5913F51D" w:rsidR="00AC069D" w:rsidRDefault="00AC069D" w:rsidP="00AC069D">
      <w:pPr>
        <w:ind w:firstLineChars="100" w:firstLine="210"/>
      </w:pPr>
      <w:r>
        <w:rPr>
          <w:rFonts w:hint="eastAsia"/>
        </w:rPr>
        <w:t xml:space="preserve">④ </w:t>
      </w:r>
      <w:r>
        <w:t>旋转粗调或微调旋钮时动作要慢</w:t>
      </w:r>
      <w:r>
        <w:rPr>
          <w:rFonts w:hint="eastAsia"/>
        </w:rPr>
        <w:t>，</w:t>
      </w:r>
      <w:r>
        <w:t>碰到某种障碍时应立即停止操作</w:t>
      </w:r>
      <w:r>
        <w:rPr>
          <w:rFonts w:hint="eastAsia"/>
        </w:rPr>
        <w:t>。</w:t>
      </w:r>
      <w:r>
        <w:t>不得用力强行转动，否则会损坏机件</w:t>
      </w:r>
      <w:r w:rsidR="004D4D53">
        <w:rPr>
          <w:rFonts w:hint="eastAsia"/>
        </w:rPr>
        <w:t>；</w:t>
      </w:r>
    </w:p>
    <w:p w14:paraId="2BB276C1" w14:textId="789735E9" w:rsidR="00AC069D" w:rsidRDefault="00AC069D" w:rsidP="00AC069D">
      <w:pPr>
        <w:ind w:firstLineChars="100" w:firstLine="210"/>
      </w:pPr>
      <w:r>
        <w:rPr>
          <w:rFonts w:hint="eastAsia"/>
        </w:rPr>
        <w:t>⑤ 爱护</w:t>
      </w:r>
      <w:r>
        <w:t>金相试样</w:t>
      </w:r>
      <w:r>
        <w:rPr>
          <w:rFonts w:hint="eastAsia"/>
        </w:rPr>
        <w:t>，</w:t>
      </w:r>
      <w:r>
        <w:t>不能用手触摸试样的观察面</w:t>
      </w:r>
      <w:r>
        <w:rPr>
          <w:rFonts w:hint="eastAsia"/>
        </w:rPr>
        <w:t>，也</w:t>
      </w:r>
      <w:r>
        <w:t>不能用嘴吹，不能随意</w:t>
      </w:r>
      <w:r>
        <w:rPr>
          <w:rFonts w:hint="eastAsia"/>
        </w:rPr>
        <w:t>擦拭，</w:t>
      </w:r>
      <w:r>
        <w:t>要用</w:t>
      </w:r>
      <w:proofErr w:type="gramStart"/>
      <w:r>
        <w:t>吸耳球</w:t>
      </w:r>
      <w:proofErr w:type="gramEnd"/>
      <w:r>
        <w:t>吹除或用无水酒精冲洗并干燥</w:t>
      </w:r>
      <w:r w:rsidR="004D4D53">
        <w:rPr>
          <w:rFonts w:hint="eastAsia"/>
        </w:rPr>
        <w:t>；</w:t>
      </w:r>
    </w:p>
    <w:p w14:paraId="111DF6E1" w14:textId="38FF4F79" w:rsidR="00AC069D" w:rsidRDefault="00AC069D" w:rsidP="00AC069D">
      <w:pPr>
        <w:ind w:firstLineChars="100" w:firstLine="210"/>
      </w:pPr>
      <w:r>
        <w:rPr>
          <w:rFonts w:hint="eastAsia"/>
        </w:rPr>
        <w:t xml:space="preserve">⑥ </w:t>
      </w:r>
      <w:r>
        <w:t>试样观察完毕后要放入干燥箱中保存</w:t>
      </w:r>
    </w:p>
    <w:p w14:paraId="3598A67B" w14:textId="77777777" w:rsidR="00734B77" w:rsidRDefault="00734B77" w:rsidP="00AC069D">
      <w:pPr>
        <w:ind w:firstLineChars="100" w:firstLine="210"/>
      </w:pPr>
    </w:p>
    <w:p w14:paraId="304541CA" w14:textId="77777777" w:rsidR="00EC3DD1" w:rsidRPr="00353AAB" w:rsidRDefault="00EC3DD1" w:rsidP="00EC3DD1"/>
    <w:p w14:paraId="0244D878" w14:textId="49A9773E" w:rsidR="00EC3DD1" w:rsidRDefault="00EC3DD1" w:rsidP="00EC3DD1">
      <w:r w:rsidRPr="000A1F55">
        <w:rPr>
          <w:rFonts w:hint="eastAsia"/>
          <w:b/>
          <w:bCs/>
        </w:rPr>
        <w:t>碳含量对铁碳合金的组织和力学性能影响</w:t>
      </w:r>
      <w:r w:rsidR="000A1F55" w:rsidRPr="000A1F55">
        <w:rPr>
          <w:rFonts w:hint="eastAsia"/>
          <w:b/>
          <w:bCs/>
        </w:rPr>
        <w:t>：</w:t>
      </w:r>
    </w:p>
    <w:p w14:paraId="228C90A0" w14:textId="461960CF" w:rsidR="000A1F55" w:rsidRDefault="000A1F55" w:rsidP="00EC3DD1">
      <w:r>
        <w:t xml:space="preserve">① </w:t>
      </w:r>
      <w:r>
        <w:rPr>
          <w:rFonts w:hint="eastAsia"/>
        </w:rPr>
        <w:t>对合金</w:t>
      </w:r>
      <w:r>
        <w:t>强度</w:t>
      </w:r>
      <w:r>
        <w:rPr>
          <w:rFonts w:hint="eastAsia"/>
        </w:rPr>
        <w:t>的影响：</w:t>
      </w:r>
      <w:r>
        <w:t>强度对组织形态很敏感。</w:t>
      </w:r>
    </w:p>
    <w:p w14:paraId="42BD2CFE" w14:textId="77777777" w:rsidR="000A1F55" w:rsidRDefault="000A1F55" w:rsidP="000A1F55">
      <w:pPr>
        <w:ind w:firstLineChars="200" w:firstLine="420"/>
      </w:pPr>
      <w:r>
        <w:t>含碳量小于0.77%时，随含碳量的增加，珠光体量增多，强度增加；</w:t>
      </w:r>
    </w:p>
    <w:p w14:paraId="6FA5F453" w14:textId="38EDA5A8" w:rsidR="000A1F55" w:rsidRDefault="000A1F55" w:rsidP="000A1F55">
      <w:pPr>
        <w:ind w:firstLineChars="200" w:firstLine="420"/>
      </w:pPr>
      <w:r>
        <w:t>含碳量在</w:t>
      </w:r>
      <w:r>
        <w:rPr>
          <w:rFonts w:hint="eastAsia"/>
        </w:rPr>
        <w:t xml:space="preserve"> </w:t>
      </w:r>
      <w:r>
        <w:t>0.77~0.9%时，由于网状Fe3CⅡ的出现，强度增加变慢；</w:t>
      </w:r>
    </w:p>
    <w:p w14:paraId="1C7BBBE8" w14:textId="77777777" w:rsidR="000A1F55" w:rsidRDefault="000A1F55" w:rsidP="000A1F55">
      <w:pPr>
        <w:ind w:firstLineChars="200" w:firstLine="420"/>
      </w:pPr>
      <w:r>
        <w:t>含碳量达到0.90% 时，强度出现峰值；</w:t>
      </w:r>
    </w:p>
    <w:p w14:paraId="20DFBFA3" w14:textId="77777777" w:rsidR="000A1F55" w:rsidRDefault="000A1F55" w:rsidP="000A1F55">
      <w:pPr>
        <w:ind w:firstLineChars="200" w:firstLine="420"/>
      </w:pPr>
      <w:r>
        <w:t>含碳量大于0.90%时，Fe3CⅡ沿晶界形成完整的网，强度迅速降低，随着碳质量分数的进一步增加，强度不断下降；</w:t>
      </w:r>
    </w:p>
    <w:p w14:paraId="5B48CCAA" w14:textId="77777777" w:rsidR="000A1F55" w:rsidRDefault="000A1F55" w:rsidP="000A1F55">
      <w:pPr>
        <w:ind w:firstLineChars="200" w:firstLine="420"/>
      </w:pPr>
      <w:r>
        <w:t>含碳量超过2.11%后，合金中出现</w:t>
      </w:r>
      <m:oMath>
        <m:sSubSup>
          <m:sSubSupPr>
            <m:ctrlPr>
              <w:rPr>
                <w:rFonts w:ascii="Cambria Math" w:hAnsi="Cambria Math" w:cs="Cambria Math"/>
                <w:i/>
              </w:rPr>
            </m:ctrlPr>
          </m:sSubSupPr>
          <m:e>
            <m:r>
              <w:rPr>
                <w:rFonts w:ascii="Cambria Math" w:hAnsi="Cambria Math" w:cs="Cambria Math"/>
              </w:rPr>
              <m:t>L</m:t>
            </m:r>
            <m:r>
              <w:rPr>
                <w:rFonts w:ascii="Cambria Math" w:hAnsi="Cambria Math"/>
              </w:rPr>
              <m:t xml:space="preserve"> '</m:t>
            </m:r>
          </m:e>
          <m:sub>
            <m:r>
              <w:rPr>
                <w:rFonts w:ascii="Cambria Math" w:hAnsi="Cambria Math" w:cs="Cambria Math"/>
              </w:rPr>
              <m:t>d</m:t>
            </m:r>
          </m:sub>
          <m:sup/>
        </m:sSubSup>
      </m:oMath>
      <w:r>
        <w:t xml:space="preserve"> 时，强度已降到很低的值。再增加含碳量时，由于合金基体都为脆性很高的Fe3C，</w:t>
      </w:r>
      <w:r>
        <w:rPr>
          <w:rFonts w:hint="eastAsia"/>
        </w:rPr>
        <w:t xml:space="preserve"> </w:t>
      </w:r>
      <w:r>
        <w:t>强度变</w:t>
      </w:r>
      <w:r>
        <w:rPr>
          <w:rFonts w:hint="eastAsia"/>
        </w:rPr>
        <w:t>化</w:t>
      </w:r>
      <w:r>
        <w:t>不大</w:t>
      </w:r>
      <w:r>
        <w:rPr>
          <w:rFonts w:hint="eastAsia"/>
        </w:rPr>
        <w:t xml:space="preserve"> </w:t>
      </w:r>
      <w:r>
        <w:t xml:space="preserve">且值很低，趋于Fe3C的强度（约20-30MPa）。 </w:t>
      </w:r>
    </w:p>
    <w:p w14:paraId="750C1B01" w14:textId="6C74E381" w:rsidR="000A1F55" w:rsidRDefault="000A1F55" w:rsidP="000A1F55">
      <w:r>
        <w:t xml:space="preserve">② </w:t>
      </w:r>
      <w:r>
        <w:rPr>
          <w:rFonts w:hint="eastAsia"/>
        </w:rPr>
        <w:t>对合金</w:t>
      </w:r>
      <w:r>
        <w:t>硬度</w:t>
      </w:r>
      <w:r>
        <w:rPr>
          <w:rFonts w:hint="eastAsia"/>
        </w:rPr>
        <w:t>的影响</w:t>
      </w:r>
      <w:r>
        <w:t>：硬度主要取决于组织组成物的硬度和质量分数</w:t>
      </w:r>
      <w:r>
        <w:rPr>
          <w:rFonts w:hint="eastAsia"/>
        </w:rPr>
        <w:t>。</w:t>
      </w:r>
    </w:p>
    <w:p w14:paraId="58B31E7A" w14:textId="02BB8924" w:rsidR="000A1F55" w:rsidRDefault="000A1F55" w:rsidP="000A1F55">
      <w:pPr>
        <w:ind w:firstLineChars="200" w:firstLine="420"/>
      </w:pPr>
      <w:r>
        <w:t>随含碳量的增加，合金的硬度</w:t>
      </w:r>
      <w:r>
        <w:rPr>
          <w:rFonts w:hint="eastAsia"/>
        </w:rPr>
        <w:t xml:space="preserve"> </w:t>
      </w:r>
      <w:r>
        <w:t xml:space="preserve">呈直线关系增大，由全部为铁素体（F）的硬度约80HB，增大到全部为渗碳体Fe3C时的硬度约为800HB。 </w:t>
      </w:r>
    </w:p>
    <w:p w14:paraId="3C54195F" w14:textId="1449436E" w:rsidR="000A1F55" w:rsidRDefault="000A1F55" w:rsidP="000A1F55">
      <w:r>
        <w:t xml:space="preserve">③ </w:t>
      </w:r>
      <w:r>
        <w:rPr>
          <w:rFonts w:hint="eastAsia"/>
        </w:rPr>
        <w:t>对合金塑性的影响</w:t>
      </w:r>
      <w:r>
        <w:t>：塑性全部由铁素体</w:t>
      </w:r>
      <w:r>
        <w:rPr>
          <w:rFonts w:hint="eastAsia"/>
        </w:rPr>
        <w:t>F</w:t>
      </w:r>
      <w:r>
        <w:t>提供，渗碳体Fe3C是极脆的相，没有塑性。</w:t>
      </w:r>
    </w:p>
    <w:p w14:paraId="4A638BB9" w14:textId="77777777" w:rsidR="000A1F55" w:rsidRDefault="000A1F55" w:rsidP="000A1F55">
      <w:pPr>
        <w:ind w:firstLineChars="200" w:firstLine="420"/>
      </w:pPr>
      <w:r>
        <w:t xml:space="preserve">随含碳量的增大，铁素体（F）量不断减少时，合金的塑性连续下降。到合金成为白口 铸铁时，塑性接近于零。 </w:t>
      </w:r>
    </w:p>
    <w:p w14:paraId="0A8BDF21" w14:textId="77777777" w:rsidR="000A1F55" w:rsidRDefault="000A1F55" w:rsidP="000A1F55">
      <w:r>
        <w:t>④ 韧性：韧性对组织十分敏感</w:t>
      </w:r>
      <w:r>
        <w:rPr>
          <w:rFonts w:hint="eastAsia"/>
        </w:rPr>
        <w:t>。</w:t>
      </w:r>
    </w:p>
    <w:p w14:paraId="4DABB514" w14:textId="77777777" w:rsidR="000A1F55" w:rsidRDefault="000A1F55" w:rsidP="000A1F55">
      <w:pPr>
        <w:ind w:firstLineChars="200" w:firstLine="420"/>
      </w:pPr>
      <w:r>
        <w:t>随含碳量的增加，韧性下降。</w:t>
      </w:r>
    </w:p>
    <w:p w14:paraId="12A1D2B1" w14:textId="387A7A1E" w:rsidR="000A1F55" w:rsidRDefault="000A1F55" w:rsidP="000A1F55">
      <w:pPr>
        <w:ind w:firstLineChars="200" w:firstLine="420"/>
      </w:pPr>
      <w:r>
        <w:t>当出现网状Fe3CⅡ时， 韧性急剧下降，下降趋势要大于塑性。</w:t>
      </w:r>
    </w:p>
    <w:tbl>
      <w:tblPr>
        <w:tblStyle w:val="a3"/>
        <w:tblpPr w:leftFromText="180" w:rightFromText="180" w:vertAnchor="text" w:horzAnchor="margin" w:tblpX="-572" w:tblpY="-603"/>
        <w:tblW w:w="10065" w:type="dxa"/>
        <w:tblLook w:val="04A0" w:firstRow="1" w:lastRow="0" w:firstColumn="1" w:lastColumn="0" w:noHBand="0" w:noVBand="1"/>
      </w:tblPr>
      <w:tblGrid>
        <w:gridCol w:w="1673"/>
        <w:gridCol w:w="4266"/>
        <w:gridCol w:w="4126"/>
      </w:tblGrid>
      <w:tr w:rsidR="00747D7D" w14:paraId="3CB325CD" w14:textId="77777777" w:rsidTr="00353AAB">
        <w:trPr>
          <w:trHeight w:val="416"/>
        </w:trPr>
        <w:tc>
          <w:tcPr>
            <w:tcW w:w="1673" w:type="dxa"/>
          </w:tcPr>
          <w:p w14:paraId="6B2A8DAB" w14:textId="77777777" w:rsidR="00734B77" w:rsidRDefault="00734B77" w:rsidP="00B81C53"/>
        </w:tc>
        <w:tc>
          <w:tcPr>
            <w:tcW w:w="4266" w:type="dxa"/>
          </w:tcPr>
          <w:p w14:paraId="5A89CA69" w14:textId="42F6C8F4" w:rsidR="00734B77" w:rsidRDefault="00734B77" w:rsidP="00B81C53">
            <w:pPr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倍</w:t>
            </w:r>
          </w:p>
        </w:tc>
        <w:tc>
          <w:tcPr>
            <w:tcW w:w="4126" w:type="dxa"/>
          </w:tcPr>
          <w:p w14:paraId="7327108F" w14:textId="69006FF2" w:rsidR="00734B77" w:rsidRDefault="00734B77" w:rsidP="00B81C53">
            <w:pPr>
              <w:jc w:val="center"/>
            </w:pPr>
            <w:r>
              <w:rPr>
                <w:rFonts w:hint="eastAsia"/>
              </w:rPr>
              <w:t>5</w:t>
            </w:r>
            <w:r>
              <w:t>00</w:t>
            </w:r>
            <w:r>
              <w:rPr>
                <w:rFonts w:hint="eastAsia"/>
              </w:rPr>
              <w:t>倍</w:t>
            </w:r>
          </w:p>
        </w:tc>
      </w:tr>
      <w:tr w:rsidR="00747D7D" w14:paraId="6972F318" w14:textId="77777777" w:rsidTr="00353AAB">
        <w:trPr>
          <w:trHeight w:val="842"/>
        </w:trPr>
        <w:tc>
          <w:tcPr>
            <w:tcW w:w="1673" w:type="dxa"/>
          </w:tcPr>
          <w:p w14:paraId="0B8496AA" w14:textId="77777777" w:rsidR="00734B77" w:rsidRDefault="006740C5" w:rsidP="00B81C53">
            <w:r>
              <w:rPr>
                <w:rFonts w:hint="eastAsia"/>
              </w:rPr>
              <w:t>#</w:t>
            </w:r>
            <w:r>
              <w:t>01</w:t>
            </w:r>
          </w:p>
          <w:p w14:paraId="3FBDFA05" w14:textId="7894A66F" w:rsidR="006740C5" w:rsidRDefault="006740C5" w:rsidP="00B81C53">
            <w:r>
              <w:rPr>
                <w:rFonts w:hint="eastAsia"/>
              </w:rPr>
              <w:t>工业纯铁</w:t>
            </w:r>
          </w:p>
        </w:tc>
        <w:tc>
          <w:tcPr>
            <w:tcW w:w="4266" w:type="dxa"/>
          </w:tcPr>
          <w:p w14:paraId="762D75C5" w14:textId="30AC6404" w:rsidR="00734B77" w:rsidRDefault="00734B77" w:rsidP="00B81C53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085B4B5" wp14:editId="465E63D1">
                  <wp:simplePos x="0" y="0"/>
                  <wp:positionH relativeFrom="column">
                    <wp:posOffset>135890</wp:posOffset>
                  </wp:positionH>
                  <wp:positionV relativeFrom="paragraph">
                    <wp:posOffset>102870</wp:posOffset>
                  </wp:positionV>
                  <wp:extent cx="2247900" cy="1660525"/>
                  <wp:effectExtent l="0" t="0" r="0" b="0"/>
                  <wp:wrapSquare wrapText="bothSides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6" w:type="dxa"/>
          </w:tcPr>
          <w:p w14:paraId="490BEC3E" w14:textId="326224C9" w:rsidR="00734B77" w:rsidRDefault="00734B77" w:rsidP="00B81C53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A29F674" wp14:editId="11CBE851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107950</wp:posOffset>
                  </wp:positionV>
                  <wp:extent cx="2221865" cy="1593850"/>
                  <wp:effectExtent l="0" t="0" r="6985" b="6350"/>
                  <wp:wrapSquare wrapText="bothSides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865" cy="159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47D7D" w14:paraId="5A9817BE" w14:textId="77777777" w:rsidTr="00353AAB">
        <w:trPr>
          <w:trHeight w:val="842"/>
        </w:trPr>
        <w:tc>
          <w:tcPr>
            <w:tcW w:w="1673" w:type="dxa"/>
          </w:tcPr>
          <w:p w14:paraId="26D4DBFD" w14:textId="77777777" w:rsidR="00734B77" w:rsidRDefault="006740C5" w:rsidP="00B81C53">
            <w:r>
              <w:rPr>
                <w:rFonts w:hint="eastAsia"/>
              </w:rPr>
              <w:t>#</w:t>
            </w:r>
            <w:r>
              <w:t>03</w:t>
            </w:r>
          </w:p>
          <w:p w14:paraId="79E4C11F" w14:textId="4F0835E7" w:rsidR="006740C5" w:rsidRDefault="006740C5" w:rsidP="00B81C53">
            <w:r>
              <w:rPr>
                <w:rFonts w:hint="eastAsia"/>
              </w:rPr>
              <w:t>钢</w:t>
            </w:r>
          </w:p>
        </w:tc>
        <w:tc>
          <w:tcPr>
            <w:tcW w:w="4266" w:type="dxa"/>
          </w:tcPr>
          <w:p w14:paraId="57D1C78F" w14:textId="64AE8EA0" w:rsidR="00734B77" w:rsidRDefault="00B81C53" w:rsidP="00B81C53"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17A276DB" wp14:editId="604053C9">
                  <wp:simplePos x="0" y="0"/>
                  <wp:positionH relativeFrom="column">
                    <wp:posOffset>92075</wp:posOffset>
                  </wp:positionH>
                  <wp:positionV relativeFrom="paragraph">
                    <wp:posOffset>74930</wp:posOffset>
                  </wp:positionV>
                  <wp:extent cx="2288540" cy="1657350"/>
                  <wp:effectExtent l="0" t="0" r="0" b="0"/>
                  <wp:wrapSquare wrapText="bothSides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540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6" w:type="dxa"/>
          </w:tcPr>
          <w:p w14:paraId="25E1982F" w14:textId="74819FE4" w:rsidR="00734B77" w:rsidRDefault="00B81C53" w:rsidP="00B81C53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2BDFEFAE" wp14:editId="3C6F4068">
                  <wp:simplePos x="0" y="0"/>
                  <wp:positionH relativeFrom="column">
                    <wp:posOffset>34290</wp:posOffset>
                  </wp:positionH>
                  <wp:positionV relativeFrom="paragraph">
                    <wp:posOffset>119380</wp:posOffset>
                  </wp:positionV>
                  <wp:extent cx="2195830" cy="1621790"/>
                  <wp:effectExtent l="0" t="0" r="0" b="0"/>
                  <wp:wrapSquare wrapText="bothSides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830" cy="162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47D7D" w14:paraId="030C0348" w14:textId="77777777" w:rsidTr="00353AAB">
        <w:trPr>
          <w:trHeight w:val="842"/>
        </w:trPr>
        <w:tc>
          <w:tcPr>
            <w:tcW w:w="1673" w:type="dxa"/>
          </w:tcPr>
          <w:p w14:paraId="1669D087" w14:textId="77777777" w:rsidR="00734B77" w:rsidRDefault="00940923" w:rsidP="00B81C53">
            <w:r>
              <w:rPr>
                <w:rFonts w:hint="eastAsia"/>
              </w:rPr>
              <w:t>#</w:t>
            </w:r>
            <w:r>
              <w:t>05</w:t>
            </w:r>
          </w:p>
          <w:p w14:paraId="17D3B79B" w14:textId="74717AD8" w:rsidR="00940923" w:rsidRDefault="00940923" w:rsidP="00B81C53">
            <w:r>
              <w:rPr>
                <w:rFonts w:hint="eastAsia"/>
              </w:rPr>
              <w:t>共析钢</w:t>
            </w:r>
          </w:p>
        </w:tc>
        <w:tc>
          <w:tcPr>
            <w:tcW w:w="4266" w:type="dxa"/>
          </w:tcPr>
          <w:p w14:paraId="30377825" w14:textId="243ACA84" w:rsidR="00734B77" w:rsidRDefault="00B81C53" w:rsidP="00B81C53"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7E77F6D3" wp14:editId="45253EB8">
                  <wp:simplePos x="0" y="0"/>
                  <wp:positionH relativeFrom="column">
                    <wp:posOffset>63500</wp:posOffset>
                  </wp:positionH>
                  <wp:positionV relativeFrom="paragraph">
                    <wp:posOffset>78740</wp:posOffset>
                  </wp:positionV>
                  <wp:extent cx="2343150" cy="1636995"/>
                  <wp:effectExtent l="0" t="0" r="0" b="1905"/>
                  <wp:wrapSquare wrapText="bothSides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63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6" w:type="dxa"/>
          </w:tcPr>
          <w:p w14:paraId="5B08FE2E" w14:textId="522366A0" w:rsidR="00734B77" w:rsidRDefault="00B81C53" w:rsidP="00B81C53"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3324F346" wp14:editId="131C916B">
                  <wp:simplePos x="0" y="0"/>
                  <wp:positionH relativeFrom="column">
                    <wp:posOffset>2194</wp:posOffset>
                  </wp:positionH>
                  <wp:positionV relativeFrom="paragraph">
                    <wp:posOffset>85552</wp:posOffset>
                  </wp:positionV>
                  <wp:extent cx="2306320" cy="1667510"/>
                  <wp:effectExtent l="0" t="0" r="0" b="8890"/>
                  <wp:wrapSquare wrapText="bothSides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320" cy="166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47D7D" w14:paraId="15DFCBC9" w14:textId="77777777" w:rsidTr="00353AAB">
        <w:trPr>
          <w:trHeight w:val="818"/>
        </w:trPr>
        <w:tc>
          <w:tcPr>
            <w:tcW w:w="1673" w:type="dxa"/>
          </w:tcPr>
          <w:p w14:paraId="3965E702" w14:textId="77777777" w:rsidR="00734B77" w:rsidRDefault="00940923" w:rsidP="00B81C53">
            <w:r>
              <w:rPr>
                <w:rFonts w:hint="eastAsia"/>
              </w:rPr>
              <w:t>#</w:t>
            </w:r>
            <w:r w:rsidR="00816E76">
              <w:t>06</w:t>
            </w:r>
          </w:p>
          <w:p w14:paraId="7EE68917" w14:textId="155C04FB" w:rsidR="00816E76" w:rsidRDefault="00816E76" w:rsidP="00B81C53">
            <w:r>
              <w:rPr>
                <w:rFonts w:hint="eastAsia"/>
              </w:rPr>
              <w:t>过共析钢</w:t>
            </w:r>
          </w:p>
        </w:tc>
        <w:tc>
          <w:tcPr>
            <w:tcW w:w="4266" w:type="dxa"/>
          </w:tcPr>
          <w:p w14:paraId="6D263071" w14:textId="59E06AEB" w:rsidR="00734B77" w:rsidRDefault="00B81C53" w:rsidP="00B81C53"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11728ECB" wp14:editId="5BA312C1">
                  <wp:simplePos x="0" y="0"/>
                  <wp:positionH relativeFrom="column">
                    <wp:posOffset>39370</wp:posOffset>
                  </wp:positionH>
                  <wp:positionV relativeFrom="paragraph">
                    <wp:posOffset>66675</wp:posOffset>
                  </wp:positionV>
                  <wp:extent cx="2409825" cy="1765529"/>
                  <wp:effectExtent l="0" t="0" r="0" b="6350"/>
                  <wp:wrapSquare wrapText="bothSides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765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6" w:type="dxa"/>
          </w:tcPr>
          <w:p w14:paraId="6D1D3DFC" w14:textId="272223BE" w:rsidR="00734B77" w:rsidRDefault="00B81C53" w:rsidP="00B81C53"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63C1F87A" wp14:editId="555017C2">
                  <wp:simplePos x="0" y="0"/>
                  <wp:positionH relativeFrom="column">
                    <wp:posOffset>-16279</wp:posOffset>
                  </wp:positionH>
                  <wp:positionV relativeFrom="paragraph">
                    <wp:posOffset>75565</wp:posOffset>
                  </wp:positionV>
                  <wp:extent cx="2362200" cy="1747278"/>
                  <wp:effectExtent l="0" t="0" r="0" b="5715"/>
                  <wp:wrapSquare wrapText="bothSides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47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47D7D" w14:paraId="2B3FFD4B" w14:textId="77777777" w:rsidTr="00353AAB">
        <w:trPr>
          <w:trHeight w:val="842"/>
        </w:trPr>
        <w:tc>
          <w:tcPr>
            <w:tcW w:w="1673" w:type="dxa"/>
          </w:tcPr>
          <w:p w14:paraId="431FE24B" w14:textId="77777777" w:rsidR="00734B77" w:rsidRDefault="00816E76" w:rsidP="00B81C53">
            <w:r>
              <w:rPr>
                <w:rFonts w:hint="eastAsia"/>
              </w:rPr>
              <w:lastRenderedPageBreak/>
              <w:t>#</w:t>
            </w:r>
            <w:r>
              <w:t>08</w:t>
            </w:r>
          </w:p>
          <w:p w14:paraId="45998C66" w14:textId="56EF46DB" w:rsidR="00816E76" w:rsidRDefault="00816E76" w:rsidP="00B81C53">
            <w:r>
              <w:t>亚共晶白口铸铁</w:t>
            </w:r>
          </w:p>
        </w:tc>
        <w:tc>
          <w:tcPr>
            <w:tcW w:w="4266" w:type="dxa"/>
          </w:tcPr>
          <w:p w14:paraId="2EAC0F9B" w14:textId="192079EA" w:rsidR="00734B77" w:rsidRDefault="00B81C53" w:rsidP="00B81C53"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0DF1C3E7" wp14:editId="0A0A6EC9">
                  <wp:simplePos x="0" y="0"/>
                  <wp:positionH relativeFrom="column">
                    <wp:posOffset>41910</wp:posOffset>
                  </wp:positionH>
                  <wp:positionV relativeFrom="paragraph">
                    <wp:posOffset>86995</wp:posOffset>
                  </wp:positionV>
                  <wp:extent cx="2379345" cy="1826260"/>
                  <wp:effectExtent l="0" t="0" r="1905" b="2540"/>
                  <wp:wrapSquare wrapText="bothSides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345" cy="182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6" w:type="dxa"/>
          </w:tcPr>
          <w:p w14:paraId="19DF6C07" w14:textId="19AF2BA6" w:rsidR="00734B77" w:rsidRDefault="00B81C53" w:rsidP="00B81C53"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702A4AC1" wp14:editId="5025ABC1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136525</wp:posOffset>
                  </wp:positionV>
                  <wp:extent cx="2458085" cy="1751965"/>
                  <wp:effectExtent l="0" t="0" r="0" b="635"/>
                  <wp:wrapSquare wrapText="bothSides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085" cy="175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47D7D" w14:paraId="19C55F21" w14:textId="77777777" w:rsidTr="00353AAB">
        <w:trPr>
          <w:trHeight w:val="842"/>
        </w:trPr>
        <w:tc>
          <w:tcPr>
            <w:tcW w:w="1673" w:type="dxa"/>
          </w:tcPr>
          <w:p w14:paraId="114C8AE1" w14:textId="77777777" w:rsidR="00734B77" w:rsidRDefault="00816E76" w:rsidP="00B81C53">
            <w:r>
              <w:rPr>
                <w:rFonts w:hint="eastAsia"/>
              </w:rPr>
              <w:t>#</w:t>
            </w:r>
            <w:r>
              <w:t>09</w:t>
            </w:r>
          </w:p>
          <w:p w14:paraId="50E4FB4A" w14:textId="2AC5C62C" w:rsidR="00816E76" w:rsidRDefault="00816E76" w:rsidP="00B81C53">
            <w:r>
              <w:t>共晶白口铸铁</w:t>
            </w:r>
          </w:p>
        </w:tc>
        <w:tc>
          <w:tcPr>
            <w:tcW w:w="4266" w:type="dxa"/>
          </w:tcPr>
          <w:p w14:paraId="7B8925F0" w14:textId="36F38639" w:rsidR="00734B77" w:rsidRDefault="00B81C53" w:rsidP="00B81C53"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37710596" wp14:editId="02A44A68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57150</wp:posOffset>
                  </wp:positionV>
                  <wp:extent cx="2441575" cy="1810385"/>
                  <wp:effectExtent l="0" t="0" r="0" b="0"/>
                  <wp:wrapSquare wrapText="bothSides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575" cy="181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6" w:type="dxa"/>
          </w:tcPr>
          <w:p w14:paraId="57816325" w14:textId="31065E50" w:rsidR="00734B77" w:rsidRDefault="00B81C53" w:rsidP="00B81C53"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5C5CE440" wp14:editId="54E2AFBD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69215</wp:posOffset>
                  </wp:positionV>
                  <wp:extent cx="2409825" cy="1796415"/>
                  <wp:effectExtent l="0" t="0" r="9525" b="0"/>
                  <wp:wrapSquare wrapText="bothSides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79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47D7D" w14:paraId="7B75957F" w14:textId="77777777" w:rsidTr="00353AAB">
        <w:trPr>
          <w:trHeight w:val="842"/>
        </w:trPr>
        <w:tc>
          <w:tcPr>
            <w:tcW w:w="1673" w:type="dxa"/>
          </w:tcPr>
          <w:p w14:paraId="2EDCD6C5" w14:textId="77777777" w:rsidR="00734B77" w:rsidRDefault="00816E76" w:rsidP="00B81C53">
            <w:r>
              <w:rPr>
                <w:rFonts w:hint="eastAsia"/>
              </w:rPr>
              <w:t>#</w:t>
            </w:r>
            <w:r>
              <w:t>10</w:t>
            </w:r>
          </w:p>
          <w:p w14:paraId="43DF42EA" w14:textId="4B912A63" w:rsidR="00816E76" w:rsidRDefault="00816E76" w:rsidP="00B81C53">
            <w:r>
              <w:t>过共晶白口铸铁</w:t>
            </w:r>
          </w:p>
        </w:tc>
        <w:tc>
          <w:tcPr>
            <w:tcW w:w="4266" w:type="dxa"/>
          </w:tcPr>
          <w:p w14:paraId="6716E140" w14:textId="299D591D" w:rsidR="00734B77" w:rsidRDefault="004F335B" w:rsidP="00B81C53"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1470838E" wp14:editId="6161749E">
                  <wp:simplePos x="0" y="0"/>
                  <wp:positionH relativeFrom="column">
                    <wp:posOffset>57785</wp:posOffset>
                  </wp:positionH>
                  <wp:positionV relativeFrom="paragraph">
                    <wp:posOffset>68580</wp:posOffset>
                  </wp:positionV>
                  <wp:extent cx="2406650" cy="1772920"/>
                  <wp:effectExtent l="0" t="0" r="0" b="0"/>
                  <wp:wrapSquare wrapText="bothSides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650" cy="177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6" w:type="dxa"/>
          </w:tcPr>
          <w:p w14:paraId="73CC30B5" w14:textId="06261EE0" w:rsidR="00734B77" w:rsidRDefault="004F335B" w:rsidP="00B81C53"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7F7B387C" wp14:editId="5CEA386D">
                  <wp:simplePos x="0" y="0"/>
                  <wp:positionH relativeFrom="column">
                    <wp:posOffset>70542</wp:posOffset>
                  </wp:positionH>
                  <wp:positionV relativeFrom="paragraph">
                    <wp:posOffset>75276</wp:posOffset>
                  </wp:positionV>
                  <wp:extent cx="2355215" cy="1769110"/>
                  <wp:effectExtent l="0" t="0" r="6985" b="2540"/>
                  <wp:wrapSquare wrapText="bothSides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215" cy="176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47D7D" w14:paraId="3F8564F0" w14:textId="77777777" w:rsidTr="00353AAB">
        <w:trPr>
          <w:trHeight w:val="842"/>
        </w:trPr>
        <w:tc>
          <w:tcPr>
            <w:tcW w:w="1673" w:type="dxa"/>
          </w:tcPr>
          <w:p w14:paraId="683265A3" w14:textId="77777777" w:rsidR="00816E76" w:rsidRDefault="00816E76" w:rsidP="00B81C53">
            <w:r>
              <w:rPr>
                <w:rFonts w:hint="eastAsia"/>
              </w:rPr>
              <w:t>#</w:t>
            </w:r>
            <w:r>
              <w:t>21</w:t>
            </w:r>
          </w:p>
          <w:p w14:paraId="50CEDE33" w14:textId="77777777" w:rsidR="00816E76" w:rsidRDefault="00816E76" w:rsidP="00B81C53">
            <w:r>
              <w:t>45钢860℃水淬</w:t>
            </w:r>
          </w:p>
          <w:p w14:paraId="75D99BC9" w14:textId="08952023" w:rsidR="00816E76" w:rsidRDefault="00816E76" w:rsidP="00B81C53">
            <w:r>
              <w:t>+中温回火</w:t>
            </w:r>
          </w:p>
        </w:tc>
        <w:tc>
          <w:tcPr>
            <w:tcW w:w="4266" w:type="dxa"/>
          </w:tcPr>
          <w:p w14:paraId="383A6DEC" w14:textId="2D405F72" w:rsidR="00816E76" w:rsidRDefault="00747D7D" w:rsidP="00B81C53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199A5449" wp14:editId="1B5C834D">
                  <wp:simplePos x="0" y="0"/>
                  <wp:positionH relativeFrom="column">
                    <wp:posOffset>12700</wp:posOffset>
                  </wp:positionH>
                  <wp:positionV relativeFrom="paragraph">
                    <wp:posOffset>106680</wp:posOffset>
                  </wp:positionV>
                  <wp:extent cx="2537640" cy="1790700"/>
                  <wp:effectExtent l="0" t="0" r="0" b="0"/>
                  <wp:wrapSquare wrapText="bothSides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64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6" w:type="dxa"/>
          </w:tcPr>
          <w:p w14:paraId="3497D2F9" w14:textId="66FFCDD8" w:rsidR="00816E76" w:rsidRDefault="00747D7D" w:rsidP="00B81C53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7E88CA5E" wp14:editId="00CBA4BF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68580</wp:posOffset>
                  </wp:positionV>
                  <wp:extent cx="2482850" cy="1866900"/>
                  <wp:effectExtent l="0" t="0" r="0" b="0"/>
                  <wp:wrapSquare wrapText="bothSides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85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47D7D" w14:paraId="2EC65E1A" w14:textId="77777777" w:rsidTr="00353AAB">
        <w:trPr>
          <w:trHeight w:val="842"/>
        </w:trPr>
        <w:tc>
          <w:tcPr>
            <w:tcW w:w="1673" w:type="dxa"/>
          </w:tcPr>
          <w:p w14:paraId="4DF71483" w14:textId="77777777" w:rsidR="00816E76" w:rsidRDefault="00816E76" w:rsidP="00B81C53">
            <w:r>
              <w:lastRenderedPageBreak/>
              <w:t>#22</w:t>
            </w:r>
          </w:p>
          <w:p w14:paraId="59DD0A63" w14:textId="77777777" w:rsidR="00816E76" w:rsidRDefault="00816E76" w:rsidP="00B81C53">
            <w:r>
              <w:t>45钢860℃水淬</w:t>
            </w:r>
          </w:p>
          <w:p w14:paraId="7B7E13CA" w14:textId="568F7DE1" w:rsidR="00816E76" w:rsidRDefault="00816E76" w:rsidP="00B81C53">
            <w:r>
              <w:t>+高温回火</w:t>
            </w:r>
          </w:p>
        </w:tc>
        <w:tc>
          <w:tcPr>
            <w:tcW w:w="4266" w:type="dxa"/>
          </w:tcPr>
          <w:p w14:paraId="2ECA2CF6" w14:textId="5BFE9436" w:rsidR="00816E76" w:rsidRDefault="00816E76" w:rsidP="00B81C53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328D9D27" wp14:editId="3CA986BF">
                  <wp:simplePos x="0" y="0"/>
                  <wp:positionH relativeFrom="column">
                    <wp:posOffset>54610</wp:posOffset>
                  </wp:positionH>
                  <wp:positionV relativeFrom="paragraph">
                    <wp:posOffset>79952</wp:posOffset>
                  </wp:positionV>
                  <wp:extent cx="2406650" cy="1705610"/>
                  <wp:effectExtent l="0" t="0" r="0" b="8890"/>
                  <wp:wrapSquare wrapText="bothSides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650" cy="170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6" w:type="dxa"/>
          </w:tcPr>
          <w:p w14:paraId="1D2BA785" w14:textId="5877FB2C" w:rsidR="00816E76" w:rsidRDefault="00816E76" w:rsidP="00B81C53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26C57706" wp14:editId="464E3E95">
                  <wp:simplePos x="0" y="0"/>
                  <wp:positionH relativeFrom="column">
                    <wp:posOffset>48318</wp:posOffset>
                  </wp:positionH>
                  <wp:positionV relativeFrom="paragraph">
                    <wp:posOffset>69215</wp:posOffset>
                  </wp:positionV>
                  <wp:extent cx="2292350" cy="1691005"/>
                  <wp:effectExtent l="0" t="0" r="0" b="4445"/>
                  <wp:wrapSquare wrapText="bothSides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350" cy="169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47D7D" w14:paraId="1B2103AB" w14:textId="77777777" w:rsidTr="00353AAB">
        <w:trPr>
          <w:trHeight w:val="842"/>
        </w:trPr>
        <w:tc>
          <w:tcPr>
            <w:tcW w:w="1673" w:type="dxa"/>
          </w:tcPr>
          <w:p w14:paraId="7E8E41B4" w14:textId="77777777" w:rsidR="00816E76" w:rsidRDefault="00816E76" w:rsidP="00B81C53">
            <w:r>
              <w:t>#23</w:t>
            </w:r>
          </w:p>
          <w:p w14:paraId="27F727E7" w14:textId="77777777" w:rsidR="00816E76" w:rsidRDefault="00816E76" w:rsidP="00B81C53">
            <w:r>
              <w:t>45钢</w:t>
            </w:r>
          </w:p>
          <w:p w14:paraId="0B14DB8C" w14:textId="4A869461" w:rsidR="00816E76" w:rsidRDefault="00816E76" w:rsidP="00B81C53">
            <w:r>
              <w:t>780℃水淬</w:t>
            </w:r>
          </w:p>
        </w:tc>
        <w:tc>
          <w:tcPr>
            <w:tcW w:w="4266" w:type="dxa"/>
          </w:tcPr>
          <w:p w14:paraId="3A374401" w14:textId="64B102AA" w:rsidR="00816E76" w:rsidRDefault="00816E76" w:rsidP="00B81C53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75C02D24" wp14:editId="53C29E5B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62865</wp:posOffset>
                  </wp:positionV>
                  <wp:extent cx="2526030" cy="1648460"/>
                  <wp:effectExtent l="0" t="0" r="7620" b="8890"/>
                  <wp:wrapSquare wrapText="bothSides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030" cy="164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6" w:type="dxa"/>
          </w:tcPr>
          <w:p w14:paraId="7538B267" w14:textId="164CFFC2" w:rsidR="00816E76" w:rsidRDefault="0071073A" w:rsidP="00B81C53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22FC78D7" wp14:editId="20A86E92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69850</wp:posOffset>
                  </wp:positionV>
                  <wp:extent cx="2378710" cy="1651000"/>
                  <wp:effectExtent l="0" t="0" r="2540" b="6350"/>
                  <wp:wrapSquare wrapText="bothSides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710" cy="16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47D7D" w14:paraId="738B53CB" w14:textId="77777777" w:rsidTr="00353AAB">
        <w:trPr>
          <w:trHeight w:val="842"/>
        </w:trPr>
        <w:tc>
          <w:tcPr>
            <w:tcW w:w="1673" w:type="dxa"/>
          </w:tcPr>
          <w:p w14:paraId="7834D054" w14:textId="77777777" w:rsidR="00816E76" w:rsidRDefault="00816E76" w:rsidP="00B81C53">
            <w:r>
              <w:t>#24</w:t>
            </w:r>
          </w:p>
          <w:p w14:paraId="418CBAD1" w14:textId="77777777" w:rsidR="00816E76" w:rsidRDefault="00816E76" w:rsidP="00B81C53">
            <w:r>
              <w:t>45钢</w:t>
            </w:r>
          </w:p>
          <w:p w14:paraId="5C968079" w14:textId="4DBF5E2D" w:rsidR="00816E76" w:rsidRDefault="00816E76" w:rsidP="00B81C53">
            <w:r>
              <w:t>1100℃水淬；</w:t>
            </w:r>
          </w:p>
        </w:tc>
        <w:tc>
          <w:tcPr>
            <w:tcW w:w="4266" w:type="dxa"/>
          </w:tcPr>
          <w:p w14:paraId="14CB9B7E" w14:textId="525EBC07" w:rsidR="00816E76" w:rsidRDefault="0071073A" w:rsidP="00B81C53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17604471" wp14:editId="3D55C5C9">
                  <wp:simplePos x="0" y="0"/>
                  <wp:positionH relativeFrom="column">
                    <wp:posOffset>32385</wp:posOffset>
                  </wp:positionH>
                  <wp:positionV relativeFrom="paragraph">
                    <wp:posOffset>75565</wp:posOffset>
                  </wp:positionV>
                  <wp:extent cx="2475230" cy="1758950"/>
                  <wp:effectExtent l="0" t="0" r="1270" b="0"/>
                  <wp:wrapSquare wrapText="bothSides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230" cy="175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6" w:type="dxa"/>
          </w:tcPr>
          <w:p w14:paraId="6218FC13" w14:textId="3CA33AAB" w:rsidR="00816E76" w:rsidRDefault="0071073A" w:rsidP="00B81C53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5D0E7F98" wp14:editId="29FEADBA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88900</wp:posOffset>
                  </wp:positionV>
                  <wp:extent cx="2387600" cy="1754505"/>
                  <wp:effectExtent l="0" t="0" r="0" b="0"/>
                  <wp:wrapSquare wrapText="bothSides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600" cy="175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47D7D" w14:paraId="36D3CA8B" w14:textId="77777777" w:rsidTr="00353AAB">
        <w:trPr>
          <w:trHeight w:val="842"/>
        </w:trPr>
        <w:tc>
          <w:tcPr>
            <w:tcW w:w="1673" w:type="dxa"/>
          </w:tcPr>
          <w:p w14:paraId="7DED5007" w14:textId="77777777" w:rsidR="00816E76" w:rsidRDefault="00816E76" w:rsidP="00B81C53">
            <w:r>
              <w:t>#25</w:t>
            </w:r>
          </w:p>
          <w:p w14:paraId="02DEE81E" w14:textId="77777777" w:rsidR="00816E76" w:rsidRDefault="00816E76" w:rsidP="00B81C53">
            <w:r>
              <w:t>T12钢</w:t>
            </w:r>
          </w:p>
          <w:p w14:paraId="431A8C5B" w14:textId="48305FFA" w:rsidR="00816E76" w:rsidRDefault="00816E76" w:rsidP="00B81C53">
            <w:r>
              <w:t>球化退火</w:t>
            </w:r>
          </w:p>
        </w:tc>
        <w:tc>
          <w:tcPr>
            <w:tcW w:w="4266" w:type="dxa"/>
          </w:tcPr>
          <w:p w14:paraId="6C875167" w14:textId="6FA97A18" w:rsidR="00816E76" w:rsidRDefault="0071073A" w:rsidP="00B81C53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53BDE17B" wp14:editId="6D414EF0">
                  <wp:simplePos x="0" y="0"/>
                  <wp:positionH relativeFrom="column">
                    <wp:posOffset>62230</wp:posOffset>
                  </wp:positionH>
                  <wp:positionV relativeFrom="paragraph">
                    <wp:posOffset>45720</wp:posOffset>
                  </wp:positionV>
                  <wp:extent cx="2444750" cy="1653540"/>
                  <wp:effectExtent l="0" t="0" r="0" b="3810"/>
                  <wp:wrapSquare wrapText="bothSides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0" cy="165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6" w:type="dxa"/>
          </w:tcPr>
          <w:p w14:paraId="1E4ACE29" w14:textId="64E65C22" w:rsidR="00816E76" w:rsidRDefault="0071073A" w:rsidP="00B81C53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7469762A" wp14:editId="6F63EADC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73660</wp:posOffset>
                  </wp:positionV>
                  <wp:extent cx="2438400" cy="1623096"/>
                  <wp:effectExtent l="0" t="0" r="0" b="0"/>
                  <wp:wrapSquare wrapText="bothSides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6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47D7D" w14:paraId="2DED15DF" w14:textId="77777777" w:rsidTr="00353AAB">
        <w:trPr>
          <w:trHeight w:val="842"/>
        </w:trPr>
        <w:tc>
          <w:tcPr>
            <w:tcW w:w="1673" w:type="dxa"/>
          </w:tcPr>
          <w:p w14:paraId="4AB0D5EC" w14:textId="77777777" w:rsidR="00816E76" w:rsidRDefault="00816E76" w:rsidP="00B81C53">
            <w:r>
              <w:lastRenderedPageBreak/>
              <w:t>#26</w:t>
            </w:r>
          </w:p>
          <w:p w14:paraId="7D3FBF27" w14:textId="77777777" w:rsidR="00816E76" w:rsidRDefault="00816E76" w:rsidP="00B81C53">
            <w:r>
              <w:t>T12钢</w:t>
            </w:r>
          </w:p>
          <w:p w14:paraId="24DFBF97" w14:textId="77777777" w:rsidR="00816E76" w:rsidRDefault="00816E76" w:rsidP="00B81C53">
            <w:r>
              <w:t>780℃水淬</w:t>
            </w:r>
          </w:p>
          <w:p w14:paraId="760E138E" w14:textId="11953A06" w:rsidR="00816E76" w:rsidRDefault="00816E76" w:rsidP="00B81C53">
            <w:r>
              <w:t>+低温回火</w:t>
            </w:r>
          </w:p>
        </w:tc>
        <w:tc>
          <w:tcPr>
            <w:tcW w:w="4266" w:type="dxa"/>
          </w:tcPr>
          <w:p w14:paraId="15111F5B" w14:textId="67C0F6A3" w:rsidR="00816E76" w:rsidRDefault="0071073A" w:rsidP="00B81C53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70C2C678" wp14:editId="63FE7539">
                  <wp:simplePos x="0" y="0"/>
                  <wp:positionH relativeFrom="column">
                    <wp:posOffset>73776</wp:posOffset>
                  </wp:positionH>
                  <wp:positionV relativeFrom="paragraph">
                    <wp:posOffset>90055</wp:posOffset>
                  </wp:positionV>
                  <wp:extent cx="2444750" cy="1714500"/>
                  <wp:effectExtent l="0" t="0" r="0" b="0"/>
                  <wp:wrapSquare wrapText="bothSides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6" w:type="dxa"/>
          </w:tcPr>
          <w:p w14:paraId="4CECA7C5" w14:textId="2689140E" w:rsidR="00816E76" w:rsidRDefault="0071073A" w:rsidP="00B81C53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73D32936" wp14:editId="42889DAC">
                  <wp:simplePos x="0" y="0"/>
                  <wp:positionH relativeFrom="column">
                    <wp:posOffset>58420</wp:posOffset>
                  </wp:positionH>
                  <wp:positionV relativeFrom="paragraph">
                    <wp:posOffset>88265</wp:posOffset>
                  </wp:positionV>
                  <wp:extent cx="2362200" cy="1710690"/>
                  <wp:effectExtent l="0" t="0" r="0" b="3810"/>
                  <wp:wrapSquare wrapText="bothSides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1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47D7D" w14:paraId="35301CCE" w14:textId="77777777" w:rsidTr="00353AAB">
        <w:trPr>
          <w:trHeight w:val="842"/>
        </w:trPr>
        <w:tc>
          <w:tcPr>
            <w:tcW w:w="1673" w:type="dxa"/>
          </w:tcPr>
          <w:p w14:paraId="2DA428DB" w14:textId="77777777" w:rsidR="00816E76" w:rsidRDefault="00816E76" w:rsidP="00B81C53">
            <w:r>
              <w:t>#27</w:t>
            </w:r>
          </w:p>
          <w:p w14:paraId="1C873B05" w14:textId="77777777" w:rsidR="00816E76" w:rsidRDefault="00816E76" w:rsidP="00B81C53">
            <w:r>
              <w:t>T12钢</w:t>
            </w:r>
          </w:p>
          <w:p w14:paraId="331922C5" w14:textId="77777777" w:rsidR="00816E76" w:rsidRDefault="00816E76" w:rsidP="00B81C53">
            <w:r>
              <w:t>1100℃水淬</w:t>
            </w:r>
          </w:p>
          <w:p w14:paraId="7B6CD5AA" w14:textId="0AEFF866" w:rsidR="00816E76" w:rsidRDefault="00816E76" w:rsidP="00B81C53">
            <w:r>
              <w:t>+低温回火</w:t>
            </w:r>
          </w:p>
        </w:tc>
        <w:tc>
          <w:tcPr>
            <w:tcW w:w="4266" w:type="dxa"/>
          </w:tcPr>
          <w:p w14:paraId="194DC9CE" w14:textId="20F3237C" w:rsidR="00816E76" w:rsidRDefault="0071073A" w:rsidP="00B81C53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2AA4FE66" wp14:editId="5DC9F59D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56515</wp:posOffset>
                  </wp:positionV>
                  <wp:extent cx="2571750" cy="1926590"/>
                  <wp:effectExtent l="0" t="0" r="0" b="0"/>
                  <wp:wrapSquare wrapText="bothSides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92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6" w:type="dxa"/>
          </w:tcPr>
          <w:p w14:paraId="58439ECE" w14:textId="700098C4" w:rsidR="00816E76" w:rsidRDefault="0071073A" w:rsidP="00B81C53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61F18FD6" wp14:editId="18141958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95250</wp:posOffset>
                  </wp:positionV>
                  <wp:extent cx="2461895" cy="1905000"/>
                  <wp:effectExtent l="0" t="0" r="0" b="0"/>
                  <wp:wrapSquare wrapText="bothSides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895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D35F57D" w14:textId="77777777" w:rsidR="00353AAB" w:rsidRDefault="00353AAB" w:rsidP="00353AAB">
      <w:pPr>
        <w:rPr>
          <w:b/>
          <w:bCs/>
        </w:rPr>
      </w:pPr>
    </w:p>
    <w:p w14:paraId="528600FB" w14:textId="4A356379" w:rsidR="00353AAB" w:rsidRPr="00D41C00" w:rsidRDefault="00353AAB" w:rsidP="00353AAB">
      <w:pPr>
        <w:rPr>
          <w:b/>
          <w:bCs/>
        </w:rPr>
      </w:pPr>
      <w:r w:rsidRPr="00D41C00">
        <w:rPr>
          <w:rFonts w:hint="eastAsia"/>
          <w:b/>
          <w:bCs/>
        </w:rPr>
        <w:t>渗碳体形态及存在条件</w:t>
      </w:r>
    </w:p>
    <w:p w14:paraId="79E07EBD" w14:textId="1B0924ED" w:rsidR="00353AAB" w:rsidRDefault="00353AAB" w:rsidP="00353AAB">
      <w:r w:rsidRPr="00353AAB">
        <w:rPr>
          <w:rFonts w:hint="eastAsia"/>
        </w:rPr>
        <w:t>①一次渗碳体</w:t>
      </w:r>
      <w:r>
        <w:rPr>
          <w:rFonts w:hint="eastAsia"/>
        </w:rPr>
        <w:t>：从液相</w:t>
      </w:r>
      <w:r w:rsidR="000863D7">
        <w:rPr>
          <w:rFonts w:hint="eastAsia"/>
        </w:rPr>
        <w:t>合金</w:t>
      </w:r>
      <w:r>
        <w:rPr>
          <w:rFonts w:hint="eastAsia"/>
        </w:rPr>
        <w:t>中析出，形态呈粗大版条状（#</w:t>
      </w:r>
      <w:r w:rsidR="00BE6EE7">
        <w:t>10</w:t>
      </w:r>
      <w:r w:rsidR="007213BD">
        <w:rPr>
          <w:rFonts w:hint="eastAsia"/>
        </w:rPr>
        <w:t>过共晶白口铸铁</w:t>
      </w:r>
      <w:r>
        <w:rPr>
          <w:rFonts w:hint="eastAsia"/>
        </w:rPr>
        <w:t>）</w:t>
      </w:r>
    </w:p>
    <w:p w14:paraId="7FF8A67F" w14:textId="3B477921" w:rsidR="000863D7" w:rsidRDefault="000863D7" w:rsidP="00353AAB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通常在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在铁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碳合金</w:t>
      </w:r>
      <w:hyperlink r:id="rId32" w:tgtFrame="_blank" w:history="1">
        <w:r w:rsidRPr="000863D7">
          <w:rPr>
            <w:rStyle w:val="a4"/>
            <w:rFonts w:ascii="Helvetica" w:hAnsi="Helvetica" w:cs="Helvetica"/>
            <w:color w:val="auto"/>
            <w:szCs w:val="21"/>
            <w:u w:val="none"/>
            <w:shd w:val="clear" w:color="auto" w:fill="FFFFFF"/>
          </w:rPr>
          <w:t>平衡结晶</w:t>
        </w:r>
      </w:hyperlink>
      <w:r w:rsidRPr="000863D7">
        <w:rPr>
          <w:rFonts w:ascii="Helvetica" w:hAnsi="Helvetica" w:cs="Helvetica"/>
          <w:szCs w:val="21"/>
          <w:shd w:val="clear" w:color="auto" w:fill="FFFFFF"/>
        </w:rPr>
        <w:t>过程中</w:t>
      </w:r>
      <w:r w:rsidR="00EA7E67">
        <w:rPr>
          <w:rFonts w:ascii="Helvetica" w:hAnsi="Helvetica" w:cs="Helvetica" w:hint="eastAsia"/>
          <w:szCs w:val="21"/>
          <w:shd w:val="clear" w:color="auto" w:fill="FFFFFF"/>
        </w:rPr>
        <w:t>，</w:t>
      </w:r>
      <w:r w:rsidR="00EA7E67">
        <w:rPr>
          <w:rFonts w:ascii="Helvetica" w:hAnsi="Helvetica" w:cs="Helvetica"/>
          <w:color w:val="333333"/>
          <w:szCs w:val="21"/>
          <w:shd w:val="clear" w:color="auto" w:fill="FFFFFF"/>
        </w:rPr>
        <w:t>液相合金冷却</w:t>
      </w:r>
      <w:r w:rsidR="00EA7E67" w:rsidRPr="00EA7E67">
        <w:rPr>
          <w:rFonts w:ascii="Helvetica" w:hAnsi="Helvetica" w:cs="Helvetica"/>
          <w:szCs w:val="21"/>
          <w:shd w:val="clear" w:color="auto" w:fill="FFFFFF"/>
        </w:rPr>
        <w:t>到</w:t>
      </w:r>
      <w:hyperlink r:id="rId33" w:tgtFrame="_blank" w:history="1">
        <w:r w:rsidR="00EA7E67" w:rsidRPr="00EA7E67">
          <w:rPr>
            <w:rStyle w:val="a4"/>
            <w:rFonts w:ascii="Helvetica" w:hAnsi="Helvetica" w:cs="Helvetica"/>
            <w:color w:val="auto"/>
            <w:szCs w:val="21"/>
            <w:u w:val="none"/>
            <w:shd w:val="clear" w:color="auto" w:fill="FFFFFF"/>
          </w:rPr>
          <w:t>液相线</w:t>
        </w:r>
      </w:hyperlink>
      <w:r w:rsidR="00EA7E67" w:rsidRPr="00EA7E67">
        <w:rPr>
          <w:rFonts w:ascii="Helvetica" w:hAnsi="Helvetica" w:cs="Helvetica"/>
          <w:szCs w:val="21"/>
          <w:shd w:val="clear" w:color="auto" w:fill="FFFFFF"/>
        </w:rPr>
        <w:t>以</w:t>
      </w:r>
      <w:r w:rsidR="00EA7E67">
        <w:rPr>
          <w:rFonts w:ascii="Helvetica" w:hAnsi="Helvetica" w:cs="Helvetica"/>
          <w:color w:val="333333"/>
          <w:szCs w:val="21"/>
          <w:shd w:val="clear" w:color="auto" w:fill="FFFFFF"/>
        </w:rPr>
        <w:t>下时</w:t>
      </w:r>
      <w:r w:rsidR="00EA7E67">
        <w:rPr>
          <w:rFonts w:ascii="Helvetica" w:hAnsi="Helvetica" w:cs="Helvetica" w:hint="eastAsia"/>
          <w:szCs w:val="21"/>
          <w:shd w:val="clear" w:color="auto" w:fill="FFFFFF"/>
        </w:rPr>
        <w:t>产生</w:t>
      </w:r>
      <w:r>
        <w:rPr>
          <w:rFonts w:ascii="Helvetica" w:hAnsi="Helvetica" w:cs="Helvetica" w:hint="eastAsia"/>
          <w:szCs w:val="21"/>
          <w:shd w:val="clear" w:color="auto" w:fill="FFFFFF"/>
        </w:rPr>
        <w:t>。</w:t>
      </w:r>
    </w:p>
    <w:p w14:paraId="764AE342" w14:textId="1663CC44" w:rsidR="00353AAB" w:rsidRDefault="00353AAB" w:rsidP="00353AAB">
      <w:r>
        <w:rPr>
          <w:rFonts w:hint="eastAsia"/>
        </w:rPr>
        <w:t>②二</w:t>
      </w:r>
      <w:r w:rsidRPr="00353AAB">
        <w:rPr>
          <w:rFonts w:hint="eastAsia"/>
        </w:rPr>
        <w:t>次渗碳体</w:t>
      </w:r>
      <w:r>
        <w:rPr>
          <w:rFonts w:hint="eastAsia"/>
        </w:rPr>
        <w:t>：从</w:t>
      </w:r>
      <w:r w:rsidR="000863D7">
        <w:rPr>
          <w:rFonts w:ascii="Helvetica" w:hAnsi="Helvetica" w:cs="Helvetica"/>
          <w:color w:val="333333"/>
          <w:szCs w:val="21"/>
          <w:shd w:val="clear" w:color="auto" w:fill="FFFFFF"/>
        </w:rPr>
        <w:t>含碳量达到饱和</w:t>
      </w:r>
      <w:r w:rsidR="000863D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Fonts w:hint="eastAsia"/>
        </w:rPr>
        <w:t>奥氏体中</w:t>
      </w:r>
      <w:r w:rsidR="000863D7">
        <w:rPr>
          <w:rFonts w:hint="eastAsia"/>
        </w:rPr>
        <w:t>，形态呈网状沿其晶界</w:t>
      </w:r>
      <w:r>
        <w:rPr>
          <w:rFonts w:hint="eastAsia"/>
        </w:rPr>
        <w:t>析出（#</w:t>
      </w:r>
      <w:r w:rsidR="007213BD">
        <w:t>0</w:t>
      </w:r>
      <w:r>
        <w:t>6</w:t>
      </w:r>
      <w:r w:rsidR="007213BD">
        <w:rPr>
          <w:rFonts w:hint="eastAsia"/>
        </w:rPr>
        <w:t>过共析钢</w:t>
      </w:r>
      <w:r>
        <w:rPr>
          <w:rFonts w:hint="eastAsia"/>
        </w:rPr>
        <w:t>）</w:t>
      </w:r>
    </w:p>
    <w:p w14:paraId="120EC252" w14:textId="7F376186" w:rsidR="000863D7" w:rsidRPr="000863D7" w:rsidRDefault="000863D7" w:rsidP="00353AAB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通常在</w:t>
      </w:r>
      <w:r>
        <w:rPr>
          <w:rFonts w:ascii="Helvetica" w:hAnsi="Helvetica" w:cs="Helvetica" w:hint="eastAsia"/>
          <w:szCs w:val="21"/>
          <w:shd w:val="clear" w:color="auto" w:fill="FFFFFF"/>
        </w:rPr>
        <w:t>含碳量大于</w:t>
      </w:r>
      <w:r>
        <w:rPr>
          <w:rFonts w:ascii="Helvetica" w:hAnsi="Helvetica" w:cs="Helvetica" w:hint="eastAsia"/>
          <w:szCs w:val="21"/>
          <w:shd w:val="clear" w:color="auto" w:fill="FFFFFF"/>
        </w:rPr>
        <w:t>0</w:t>
      </w:r>
      <w:r>
        <w:rPr>
          <w:rFonts w:ascii="Helvetica" w:hAnsi="Helvetica" w:cs="Helvetica"/>
          <w:szCs w:val="21"/>
          <w:shd w:val="clear" w:color="auto" w:fill="FFFFFF"/>
        </w:rPr>
        <w:t>.76</w:t>
      </w:r>
      <w:r>
        <w:rPr>
          <w:rFonts w:ascii="Helvetica" w:hAnsi="Helvetica" w:cs="Helvetica" w:hint="eastAsia"/>
          <w:szCs w:val="21"/>
          <w:shd w:val="clear" w:color="auto" w:fill="FFFFFF"/>
        </w:rPr>
        <w:t>的合金冷却过程中</w:t>
      </w:r>
      <w:r w:rsidR="00EA7E67">
        <w:rPr>
          <w:rFonts w:ascii="Helvetica" w:hAnsi="Helvetica" w:cs="Helvetica" w:hint="eastAsia"/>
          <w:szCs w:val="21"/>
          <w:shd w:val="clear" w:color="auto" w:fill="FFFFFF"/>
        </w:rPr>
        <w:t>产生。</w:t>
      </w:r>
    </w:p>
    <w:p w14:paraId="0330ED51" w14:textId="26B5EC55" w:rsidR="00353AAB" w:rsidRDefault="00353AAB" w:rsidP="00353AAB">
      <w:r>
        <w:rPr>
          <w:rFonts w:hint="eastAsia"/>
        </w:rPr>
        <w:t>③三</w:t>
      </w:r>
      <w:r w:rsidRPr="00353AAB">
        <w:rPr>
          <w:rFonts w:hint="eastAsia"/>
        </w:rPr>
        <w:t>次渗碳体</w:t>
      </w:r>
      <w:r w:rsidR="007213BD">
        <w:rPr>
          <w:rFonts w:hint="eastAsia"/>
        </w:rPr>
        <w:t>：从铁素体中析出，</w:t>
      </w:r>
      <w:r w:rsidR="00EA7E67">
        <w:rPr>
          <w:rFonts w:hint="eastAsia"/>
        </w:rPr>
        <w:t>含量较小，</w:t>
      </w:r>
      <w:r w:rsidR="007213BD">
        <w:rPr>
          <w:rFonts w:hint="eastAsia"/>
        </w:rPr>
        <w:t>沿着铁素体晶界断续分布（#</w:t>
      </w:r>
      <w:r w:rsidR="007213BD">
        <w:t>02</w:t>
      </w:r>
      <w:r w:rsidR="007213BD">
        <w:rPr>
          <w:rFonts w:hint="eastAsia"/>
        </w:rPr>
        <w:t>工业纯铁）</w:t>
      </w:r>
    </w:p>
    <w:p w14:paraId="7B9CC78E" w14:textId="12A280E4" w:rsidR="00EA7E67" w:rsidRDefault="00EA7E67" w:rsidP="00353AAB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通常在工业纯铁的平衡冷却中产生。</w:t>
      </w:r>
    </w:p>
    <w:p w14:paraId="38BAB850" w14:textId="060721D0" w:rsidR="00353AAB" w:rsidRDefault="00353AAB" w:rsidP="00353AAB">
      <w:r>
        <w:rPr>
          <w:rFonts w:hint="eastAsia"/>
        </w:rPr>
        <w:t>④共析渗碳体</w:t>
      </w:r>
      <w:r w:rsidR="007213BD">
        <w:rPr>
          <w:rFonts w:hint="eastAsia"/>
        </w:rPr>
        <w:t>：由共析转变形成的渗碳体，形态呈层片状（</w:t>
      </w:r>
      <w:r w:rsidR="007213BD">
        <w:t>#05</w:t>
      </w:r>
      <w:r w:rsidR="007213BD">
        <w:rPr>
          <w:rFonts w:hint="eastAsia"/>
        </w:rPr>
        <w:t>共析钢）</w:t>
      </w:r>
    </w:p>
    <w:p w14:paraId="5AA8CE06" w14:textId="5D39E067" w:rsidR="000863D7" w:rsidRDefault="000863D7" w:rsidP="00353AAB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通常在珠光体组织中混合存在。</w:t>
      </w:r>
    </w:p>
    <w:p w14:paraId="7A0A97F3" w14:textId="547DA6B1" w:rsidR="00353AAB" w:rsidRDefault="00353AAB" w:rsidP="00353AAB">
      <w:r>
        <w:rPr>
          <w:rFonts w:hint="eastAsia"/>
        </w:rPr>
        <w:t>⑤共晶渗碳体</w:t>
      </w:r>
      <w:r w:rsidR="007213BD">
        <w:rPr>
          <w:rFonts w:hint="eastAsia"/>
        </w:rPr>
        <w:t>：由共晶转变形成的渗碳体，形态呈块状</w:t>
      </w:r>
      <w:r w:rsidR="00BE6EE7">
        <w:rPr>
          <w:rFonts w:hint="eastAsia"/>
        </w:rPr>
        <w:t>（#</w:t>
      </w:r>
      <w:r w:rsidR="00BE6EE7">
        <w:t>10过共晶白口铸铁</w:t>
      </w:r>
      <w:r w:rsidR="00BE6EE7">
        <w:rPr>
          <w:rFonts w:hint="eastAsia"/>
        </w:rPr>
        <w:t>）</w:t>
      </w:r>
    </w:p>
    <w:p w14:paraId="7370C3B7" w14:textId="597EFE4E" w:rsidR="000863D7" w:rsidRDefault="000863D7" w:rsidP="00353AAB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通常在莱氏体组织中，均匀分布在奥氏体基体上。</w:t>
      </w:r>
    </w:p>
    <w:p w14:paraId="44A01601" w14:textId="77777777" w:rsidR="00353AAB" w:rsidRPr="00353AAB" w:rsidRDefault="00353AAB" w:rsidP="00353AAB"/>
    <w:p w14:paraId="4D649AF3" w14:textId="5C6F214E" w:rsidR="00EC3DD1" w:rsidRDefault="00EC3DD1"/>
    <w:sectPr w:rsidR="00EC3D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F9E"/>
    <w:rsid w:val="000863D7"/>
    <w:rsid w:val="000A1F55"/>
    <w:rsid w:val="00353AAB"/>
    <w:rsid w:val="004D4D53"/>
    <w:rsid w:val="004F335B"/>
    <w:rsid w:val="005838E1"/>
    <w:rsid w:val="00606CE1"/>
    <w:rsid w:val="006740C5"/>
    <w:rsid w:val="0071073A"/>
    <w:rsid w:val="007213BD"/>
    <w:rsid w:val="00734B77"/>
    <w:rsid w:val="00747D7D"/>
    <w:rsid w:val="00773F86"/>
    <w:rsid w:val="00816E76"/>
    <w:rsid w:val="00940923"/>
    <w:rsid w:val="00992A80"/>
    <w:rsid w:val="00AC069D"/>
    <w:rsid w:val="00B81C53"/>
    <w:rsid w:val="00BA7F9E"/>
    <w:rsid w:val="00BE6EE7"/>
    <w:rsid w:val="00D41C00"/>
    <w:rsid w:val="00EA7E67"/>
    <w:rsid w:val="00EC3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37074"/>
  <w15:chartTrackingRefBased/>
  <w15:docId w15:val="{2FC71880-4F30-4718-8D9A-147F0D5C0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4B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rsid w:val="000863D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hyperlink" Target="https://baike.baidu.com/item/%E6%B6%B2%E7%9B%B8%E7%BA%BF/4607310?fromModule=lemma_inlink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hyperlink" Target="https://baike.baidu.com/item/%E5%B9%B3%E8%A1%A1%E7%BB%93%E6%99%B6/1149355?fromModule=lemma_inlink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5</Pages>
  <Words>278</Words>
  <Characters>1589</Characters>
  <Application>Microsoft Office Word</Application>
  <DocSecurity>0</DocSecurity>
  <Lines>13</Lines>
  <Paragraphs>3</Paragraphs>
  <ScaleCrop>false</ScaleCrop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8613332693289</dc:creator>
  <cp:keywords/>
  <dc:description/>
  <cp:lastModifiedBy>8613332693289</cp:lastModifiedBy>
  <cp:revision>15</cp:revision>
  <dcterms:created xsi:type="dcterms:W3CDTF">2023-03-22T09:40:00Z</dcterms:created>
  <dcterms:modified xsi:type="dcterms:W3CDTF">2023-03-23T10:47:00Z</dcterms:modified>
</cp:coreProperties>
</file>