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4C40" w14:textId="0E7CE448" w:rsidR="00603221" w:rsidRDefault="00603221">
      <w:bookmarkStart w:id="0" w:name="_Hlk129109024"/>
      <w:bookmarkEnd w:id="0"/>
      <w:r>
        <w:rPr>
          <w:rFonts w:hint="eastAsia"/>
        </w:rPr>
        <w:t>实验5</w:t>
      </w:r>
    </w:p>
    <w:p w14:paraId="6DAC22B7" w14:textId="79C0A89B" w:rsidR="00D248A9" w:rsidRDefault="00A94720">
      <w:r>
        <w:rPr>
          <w:rFonts w:hint="eastAsia"/>
        </w:rPr>
        <w:t>六.实验结果与讨论</w:t>
      </w:r>
    </w:p>
    <w:p w14:paraId="76780EDF" w14:textId="40BDB0F4" w:rsidR="00A94720" w:rsidRDefault="00A94720">
      <w:r>
        <w:rPr>
          <w:rFonts w:hint="eastAsia"/>
        </w:rPr>
        <w:t xml:space="preserve"> </w:t>
      </w:r>
      <w:r>
        <w:t xml:space="preserve">  </w:t>
      </w:r>
      <w:r w:rsidR="00D46DAD">
        <w:rPr>
          <w:rFonts w:hint="eastAsia"/>
        </w:rPr>
        <w:t>通过</w:t>
      </w:r>
      <w:r w:rsidR="004139C6">
        <w:rPr>
          <w:rFonts w:hint="eastAsia"/>
        </w:rPr>
        <w:t>excel</w:t>
      </w:r>
      <w:r w:rsidR="00D46DAD">
        <w:rPr>
          <w:rFonts w:hint="eastAsia"/>
        </w:rPr>
        <w:t>数据拟合两种试样的实验数据结果得出以下x-f曲线图。</w:t>
      </w:r>
    </w:p>
    <w:p w14:paraId="0F130E46" w14:textId="77777777" w:rsidR="00603221" w:rsidRDefault="00603221" w:rsidP="00603221">
      <w:pPr>
        <w:ind w:firstLineChars="100" w:firstLine="210"/>
      </w:pPr>
      <w:r>
        <w:rPr>
          <w:rFonts w:hint="eastAsia"/>
        </w:rPr>
        <w:t>①黄铜拟合所得x-f曲线呈明显的U字型特征；</w:t>
      </w:r>
    </w:p>
    <w:p w14:paraId="1AA14C05" w14:textId="691753DE" w:rsidR="00603221" w:rsidRDefault="00603221" w:rsidP="00603221">
      <w:pPr>
        <w:ind w:firstLineChars="100" w:firstLine="210"/>
      </w:pPr>
      <w:r>
        <w:rPr>
          <w:rFonts w:hint="eastAsia"/>
        </w:rPr>
        <w:t>②而不锈钢拟合所得x-f曲线呈明显的阶梯型，图像中也包含一个较小的U字型。</w:t>
      </w:r>
    </w:p>
    <w:p w14:paraId="2001789D" w14:textId="687E4B53" w:rsidR="00D46DAD" w:rsidRDefault="003E45B9">
      <w:r>
        <w:rPr>
          <w:noProof/>
        </w:rPr>
        <w:drawing>
          <wp:inline distT="0" distB="0" distL="0" distR="0" wp14:anchorId="0517E167" wp14:editId="0803A0D0">
            <wp:extent cx="2708563" cy="1417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934" cy="14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B63">
        <w:rPr>
          <w:noProof/>
        </w:rPr>
        <w:drawing>
          <wp:inline distT="0" distB="0" distL="0" distR="0" wp14:anchorId="1F991B2E" wp14:editId="4FB47B0B">
            <wp:extent cx="2471057" cy="143582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692" cy="14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A46A" w14:textId="367D251D" w:rsidR="006E3A3E" w:rsidRPr="00603221" w:rsidRDefault="00603221">
      <w:r>
        <w:rPr>
          <w:rFonts w:hint="eastAsia"/>
        </w:rPr>
        <w:t>对</w:t>
      </w:r>
      <w:r w:rsidR="006E3A3E">
        <w:rPr>
          <w:rFonts w:hint="eastAsia"/>
        </w:rPr>
        <w:t>黄铜</w:t>
      </w:r>
      <w:r>
        <w:rPr>
          <w:rFonts w:hint="eastAsia"/>
        </w:rPr>
        <w:t>的实验数据进行分析</w:t>
      </w:r>
      <w:r w:rsidR="006E3A3E">
        <w:rPr>
          <w:rFonts w:hint="eastAsia"/>
        </w:rPr>
        <w:t>：</w:t>
      </w:r>
    </w:p>
    <w:p w14:paraId="0125DF23" w14:textId="24DC2FA5" w:rsidR="0035775A" w:rsidRPr="004139C6" w:rsidRDefault="00603221" w:rsidP="00603221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="00830B63" w:rsidRPr="004139C6">
        <w:rPr>
          <w:rFonts w:hint="eastAsia"/>
          <w:sz w:val="18"/>
          <w:szCs w:val="18"/>
        </w:rPr>
        <w:t>通过公式计算得出的</w:t>
      </w:r>
      <w:r w:rsidR="006E3A3E">
        <w:rPr>
          <w:rFonts w:hint="eastAsia"/>
          <w:sz w:val="18"/>
          <w:szCs w:val="18"/>
        </w:rPr>
        <w:t>黄铜试样</w:t>
      </w:r>
      <w:r w:rsidR="00830B63" w:rsidRPr="004139C6">
        <w:rPr>
          <w:rFonts w:hint="eastAsia"/>
          <w:sz w:val="18"/>
          <w:szCs w:val="18"/>
        </w:rPr>
        <w:t xml:space="preserve">的理论固有频率为 </w:t>
      </w:r>
      <w:r w:rsidR="005A7467">
        <w:rPr>
          <w:sz w:val="18"/>
          <w:szCs w:val="18"/>
        </w:rPr>
        <w:t>f</w:t>
      </w:r>
      <w:r w:rsidR="00830B63" w:rsidRPr="004139C6">
        <w:rPr>
          <w:sz w:val="18"/>
          <w:szCs w:val="18"/>
        </w:rPr>
        <w:t>=866.7</w:t>
      </w:r>
      <w:r w:rsidR="00830B63" w:rsidRPr="004139C6">
        <w:rPr>
          <w:rFonts w:hint="eastAsia"/>
          <w:sz w:val="18"/>
          <w:szCs w:val="18"/>
        </w:rPr>
        <w:t>Hz。</w:t>
      </w:r>
    </w:p>
    <w:p w14:paraId="50CF7C1B" w14:textId="38DF3C56" w:rsidR="00830B63" w:rsidRPr="004139C6" w:rsidRDefault="00603221" w:rsidP="00603221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830B63" w:rsidRPr="004139C6">
        <w:rPr>
          <w:rFonts w:hint="eastAsia"/>
          <w:sz w:val="18"/>
          <w:szCs w:val="18"/>
        </w:rPr>
        <w:t>通过oringin</w:t>
      </w:r>
      <w:r w:rsidR="00830B63" w:rsidRPr="004139C6">
        <w:rPr>
          <w:sz w:val="18"/>
          <w:szCs w:val="18"/>
        </w:rPr>
        <w:t>2018</w:t>
      </w:r>
      <w:r w:rsidR="00F602E0">
        <w:rPr>
          <w:rFonts w:hint="eastAsia"/>
          <w:sz w:val="18"/>
          <w:szCs w:val="18"/>
        </w:rPr>
        <w:t>多项式</w:t>
      </w:r>
      <w:r w:rsidR="00F602E0" w:rsidRPr="004139C6">
        <w:rPr>
          <w:rFonts w:hint="eastAsia"/>
          <w:sz w:val="18"/>
          <w:szCs w:val="18"/>
        </w:rPr>
        <w:t>拟合</w:t>
      </w:r>
      <w:r w:rsidR="00F602E0">
        <w:rPr>
          <w:rFonts w:hint="eastAsia"/>
          <w:sz w:val="18"/>
          <w:szCs w:val="18"/>
        </w:rPr>
        <w:t xml:space="preserve"> </w:t>
      </w:r>
      <w:r w:rsidR="004139C6" w:rsidRPr="004139C6">
        <w:rPr>
          <w:rFonts w:hint="eastAsia"/>
          <w:sz w:val="18"/>
          <w:szCs w:val="18"/>
        </w:rPr>
        <w:t>得出x/</w:t>
      </w:r>
      <w:r w:rsidR="004139C6" w:rsidRPr="004139C6">
        <w:rPr>
          <w:sz w:val="18"/>
          <w:szCs w:val="18"/>
        </w:rPr>
        <w:t>l - f</w:t>
      </w:r>
      <w:r w:rsidR="004139C6" w:rsidRPr="004139C6">
        <w:rPr>
          <w:rFonts w:hint="eastAsia"/>
          <w:sz w:val="18"/>
          <w:szCs w:val="18"/>
        </w:rPr>
        <w:t>二次函数拟合曲线，代入x/l</w:t>
      </w:r>
      <w:r w:rsidR="004139C6" w:rsidRPr="004139C6">
        <w:rPr>
          <w:sz w:val="18"/>
          <w:szCs w:val="18"/>
        </w:rPr>
        <w:t>=0.224</w:t>
      </w:r>
      <w:r w:rsidR="004139C6" w:rsidRPr="004139C6">
        <w:rPr>
          <w:rFonts w:hint="eastAsia"/>
          <w:sz w:val="18"/>
          <w:szCs w:val="18"/>
        </w:rPr>
        <w:t>求出共振频率为8</w:t>
      </w:r>
      <w:r w:rsidR="004139C6" w:rsidRPr="004139C6">
        <w:rPr>
          <w:sz w:val="18"/>
          <w:szCs w:val="18"/>
        </w:rPr>
        <w:t>37.24</w:t>
      </w:r>
      <w:r w:rsidR="004139C6" w:rsidRPr="004139C6">
        <w:rPr>
          <w:rFonts w:hint="eastAsia"/>
          <w:sz w:val="18"/>
          <w:szCs w:val="18"/>
        </w:rPr>
        <w:t>Hz</w:t>
      </w:r>
      <w:r w:rsidR="004139C6">
        <w:rPr>
          <w:rFonts w:hint="eastAsia"/>
          <w:sz w:val="18"/>
          <w:szCs w:val="18"/>
        </w:rPr>
        <w:t>。</w:t>
      </w:r>
    </w:p>
    <w:p w14:paraId="33230B33" w14:textId="677A7E64" w:rsidR="00830B63" w:rsidRDefault="00683F40" w:rsidP="00F602E0">
      <w:pPr>
        <w:ind w:firstLineChars="100" w:firstLine="210"/>
      </w:pPr>
      <w:r>
        <w:rPr>
          <w:noProof/>
        </w:rPr>
        <w:drawing>
          <wp:inline distT="0" distB="0" distL="0" distR="0" wp14:anchorId="20BDBB4C" wp14:editId="57E31847">
            <wp:extent cx="2090583" cy="154432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044" cy="15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139C6" w:rsidRPr="004139C6">
        <w:rPr>
          <w:noProof/>
        </w:rPr>
        <w:t xml:space="preserve"> </w:t>
      </w:r>
      <w:r w:rsidR="004139C6">
        <w:rPr>
          <w:noProof/>
        </w:rPr>
        <w:drawing>
          <wp:inline distT="0" distB="0" distL="0" distR="0" wp14:anchorId="07962BB5" wp14:editId="178129A2">
            <wp:extent cx="1273358" cy="75027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213" cy="7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C681" w14:textId="17D01773" w:rsidR="00743384" w:rsidRDefault="004139C6" w:rsidP="00603221">
      <w:pPr>
        <w:ind w:firstLineChars="100" w:firstLine="180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03221">
        <w:rPr>
          <w:rFonts w:asciiTheme="minorEastAsia" w:hAnsiTheme="minorEastAsia" w:hint="eastAsia"/>
          <w:sz w:val="18"/>
          <w:szCs w:val="18"/>
        </w:rPr>
        <w:t>测量偏差μ</w:t>
      </w:r>
      <w:r w:rsidRPr="00603221">
        <w:rPr>
          <w:rFonts w:asciiTheme="minorEastAsia" w:hAnsiTheme="minorEastAsia"/>
          <w:sz w:val="18"/>
          <w:szCs w:val="18"/>
        </w:rPr>
        <w:t>=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  |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示值 - 标准值 |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/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标准值 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=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|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8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37.24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Hz 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–</w:t>
      </w:r>
      <w:r w:rsidR="005A7467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5A7467" w:rsidRPr="004139C6">
        <w:rPr>
          <w:sz w:val="18"/>
          <w:szCs w:val="18"/>
        </w:rPr>
        <w:t>866.7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Hz |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/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5A7467" w:rsidRPr="004139C6">
        <w:rPr>
          <w:sz w:val="18"/>
          <w:szCs w:val="18"/>
        </w:rPr>
        <w:t>866.7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Hz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=0.0</w:t>
      </w:r>
      <w:r w:rsidR="005A7467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33</w:t>
      </w:r>
    </w:p>
    <w:p w14:paraId="3C2E2833" w14:textId="18B030EA" w:rsidR="00603221" w:rsidRDefault="00603221" w:rsidP="00603221">
      <w:pPr>
        <w:ind w:firstLineChars="100" w:firstLine="180"/>
        <w:rPr>
          <w:rFonts w:asciiTheme="minorEastAsia" w:hAnsiTheme="minorEastAsia"/>
          <w:sz w:val="18"/>
          <w:szCs w:val="18"/>
        </w:rPr>
      </w:pPr>
    </w:p>
    <w:p w14:paraId="3A5141AC" w14:textId="77777777" w:rsidR="00683F40" w:rsidRPr="00603221" w:rsidRDefault="00683F40" w:rsidP="00603221">
      <w:pPr>
        <w:ind w:firstLineChars="100" w:firstLine="180"/>
        <w:rPr>
          <w:rFonts w:asciiTheme="minorEastAsia" w:hAnsiTheme="minorEastAsia"/>
          <w:sz w:val="18"/>
          <w:szCs w:val="18"/>
        </w:rPr>
      </w:pPr>
    </w:p>
    <w:p w14:paraId="097E385C" w14:textId="23788795" w:rsidR="00743384" w:rsidRDefault="00603221">
      <w:r>
        <w:rPr>
          <w:rFonts w:hint="eastAsia"/>
        </w:rPr>
        <w:t>对不锈钢的实验数据进行分析</w:t>
      </w:r>
      <w:r w:rsidR="006E3A3E">
        <w:rPr>
          <w:rFonts w:hint="eastAsia"/>
        </w:rPr>
        <w:t>：</w:t>
      </w:r>
    </w:p>
    <w:p w14:paraId="6B39D282" w14:textId="1BCF9CFD" w:rsidR="006E3A3E" w:rsidRDefault="00F602E0" w:rsidP="006E3A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="006E3A3E" w:rsidRPr="00F602E0">
        <w:rPr>
          <w:rFonts w:hint="eastAsia"/>
          <w:sz w:val="18"/>
          <w:szCs w:val="18"/>
        </w:rPr>
        <w:t>同理得不锈钢试样</w:t>
      </w:r>
      <w:r w:rsidR="006E3A3E" w:rsidRPr="004139C6">
        <w:rPr>
          <w:rFonts w:hint="eastAsia"/>
          <w:sz w:val="18"/>
          <w:szCs w:val="18"/>
        </w:rPr>
        <w:t xml:space="preserve">的理论固有频率为 </w:t>
      </w:r>
      <w:r w:rsidR="005A7467">
        <w:rPr>
          <w:sz w:val="18"/>
          <w:szCs w:val="18"/>
        </w:rPr>
        <w:t>f</w:t>
      </w:r>
      <w:r w:rsidR="006E3A3E" w:rsidRPr="004139C6">
        <w:rPr>
          <w:sz w:val="18"/>
          <w:szCs w:val="18"/>
        </w:rPr>
        <w:t>=</w:t>
      </w:r>
      <w:r w:rsidR="006E3A3E">
        <w:rPr>
          <w:sz w:val="18"/>
          <w:szCs w:val="18"/>
        </w:rPr>
        <w:t>1150.7</w:t>
      </w:r>
      <w:r w:rsidR="005A7467">
        <w:rPr>
          <w:sz w:val="18"/>
          <w:szCs w:val="18"/>
        </w:rPr>
        <w:t xml:space="preserve"> </w:t>
      </w:r>
      <w:r w:rsidR="006E3A3E">
        <w:rPr>
          <w:rFonts w:hint="eastAsia"/>
          <w:sz w:val="18"/>
          <w:szCs w:val="18"/>
        </w:rPr>
        <w:t>H</w:t>
      </w:r>
      <w:r w:rsidR="006E3A3E" w:rsidRPr="004139C6">
        <w:rPr>
          <w:rFonts w:hint="eastAsia"/>
          <w:sz w:val="18"/>
          <w:szCs w:val="18"/>
        </w:rPr>
        <w:t>z。</w:t>
      </w:r>
    </w:p>
    <w:p w14:paraId="1622CA87" w14:textId="671A8CE7" w:rsidR="006E3A3E" w:rsidRPr="004139C6" w:rsidRDefault="00F602E0" w:rsidP="006E3A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6E3A3E" w:rsidRPr="004139C6">
        <w:rPr>
          <w:rFonts w:hint="eastAsia"/>
          <w:sz w:val="18"/>
          <w:szCs w:val="18"/>
        </w:rPr>
        <w:t>通过oringin</w:t>
      </w:r>
      <w:r w:rsidR="006E3A3E" w:rsidRPr="004139C6">
        <w:rPr>
          <w:sz w:val="18"/>
          <w:szCs w:val="18"/>
        </w:rPr>
        <w:t>2018</w:t>
      </w:r>
      <w:r>
        <w:rPr>
          <w:rFonts w:hint="eastAsia"/>
          <w:sz w:val="18"/>
          <w:szCs w:val="18"/>
        </w:rPr>
        <w:t>多项式</w:t>
      </w:r>
      <w:r w:rsidR="006E3A3E" w:rsidRPr="004139C6">
        <w:rPr>
          <w:rFonts w:hint="eastAsia"/>
          <w:sz w:val="18"/>
          <w:szCs w:val="18"/>
        </w:rPr>
        <w:t>拟合</w:t>
      </w:r>
      <w:r>
        <w:rPr>
          <w:rFonts w:hint="eastAsia"/>
          <w:sz w:val="18"/>
          <w:szCs w:val="18"/>
        </w:rPr>
        <w:t xml:space="preserve"> </w:t>
      </w:r>
      <w:r w:rsidR="006E3A3E" w:rsidRPr="004139C6">
        <w:rPr>
          <w:rFonts w:hint="eastAsia"/>
          <w:sz w:val="18"/>
          <w:szCs w:val="18"/>
        </w:rPr>
        <w:t>得出x/</w:t>
      </w:r>
      <w:r w:rsidR="006E3A3E" w:rsidRPr="004139C6">
        <w:rPr>
          <w:sz w:val="18"/>
          <w:szCs w:val="18"/>
        </w:rPr>
        <w:t>l - f</w:t>
      </w:r>
      <w:r w:rsidR="006E3A3E" w:rsidRPr="004139C6">
        <w:rPr>
          <w:rFonts w:hint="eastAsia"/>
          <w:sz w:val="18"/>
          <w:szCs w:val="18"/>
        </w:rPr>
        <w:t>二次函数拟合曲线，代入x/l</w:t>
      </w:r>
      <w:r w:rsidR="006E3A3E" w:rsidRPr="004139C6">
        <w:rPr>
          <w:sz w:val="18"/>
          <w:szCs w:val="18"/>
        </w:rPr>
        <w:t>=0.224</w:t>
      </w:r>
      <w:r w:rsidR="006E3A3E" w:rsidRPr="004139C6">
        <w:rPr>
          <w:rFonts w:hint="eastAsia"/>
          <w:sz w:val="18"/>
          <w:szCs w:val="18"/>
        </w:rPr>
        <w:t>求出共振频率为</w:t>
      </w:r>
      <w:r w:rsidRPr="00F602E0">
        <w:rPr>
          <w:sz w:val="18"/>
          <w:szCs w:val="18"/>
        </w:rPr>
        <w:t>1259.8</w:t>
      </w:r>
      <w:r>
        <w:rPr>
          <w:sz w:val="18"/>
          <w:szCs w:val="18"/>
        </w:rPr>
        <w:t>9</w:t>
      </w:r>
      <w:r w:rsidR="006E3A3E" w:rsidRPr="004139C6">
        <w:rPr>
          <w:rFonts w:hint="eastAsia"/>
          <w:sz w:val="18"/>
          <w:szCs w:val="18"/>
        </w:rPr>
        <w:t>Hz</w:t>
      </w:r>
      <w:r w:rsidR="006E3A3E">
        <w:rPr>
          <w:rFonts w:hint="eastAsia"/>
          <w:sz w:val="18"/>
          <w:szCs w:val="18"/>
        </w:rPr>
        <w:t>。</w:t>
      </w:r>
    </w:p>
    <w:p w14:paraId="6B7520FC" w14:textId="5BC0CCCC" w:rsidR="006E3A3E" w:rsidRDefault="00F602E0" w:rsidP="00F602E0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 wp14:anchorId="0E7DA878" wp14:editId="212B7A62">
            <wp:extent cx="2171700" cy="17585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846" cy="17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2E0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E20372" wp14:editId="0C25DE57">
            <wp:extent cx="1281545" cy="859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534" cy="8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E801" w14:textId="62B34FC2" w:rsidR="00474963" w:rsidRPr="00163AC4" w:rsidRDefault="00163AC4" w:rsidP="00163AC4">
      <w:pPr>
        <w:ind w:firstLineChars="100" w:firstLine="180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 xml:space="preserve">计算测量偏差 </w:t>
      </w:r>
      <w:r w:rsidR="00F602E0" w:rsidRPr="00603221">
        <w:rPr>
          <w:rFonts w:asciiTheme="minorEastAsia" w:hAnsiTheme="minorEastAsia" w:hint="eastAsia"/>
          <w:sz w:val="18"/>
          <w:szCs w:val="18"/>
        </w:rPr>
        <w:t>μ</w:t>
      </w:r>
      <w:r w:rsidR="00F602E0" w:rsidRPr="00603221">
        <w:rPr>
          <w:rFonts w:asciiTheme="minorEastAsia" w:hAnsiTheme="minorEastAsia"/>
          <w:sz w:val="18"/>
          <w:szCs w:val="18"/>
        </w:rPr>
        <w:t>=</w:t>
      </w:r>
      <w:r w:rsidR="00F602E0"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F602E0"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|</w:t>
      </w:r>
      <w:r w:rsidR="00F602E0"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F602E0" w:rsidRPr="00F602E0">
        <w:rPr>
          <w:sz w:val="18"/>
          <w:szCs w:val="18"/>
        </w:rPr>
        <w:t>1259.8</w:t>
      </w:r>
      <w:r w:rsidR="00F602E0">
        <w:rPr>
          <w:sz w:val="18"/>
          <w:szCs w:val="18"/>
        </w:rPr>
        <w:t>9</w:t>
      </w:r>
      <w:r w:rsidR="00F602E0" w:rsidRPr="004139C6">
        <w:rPr>
          <w:rFonts w:hint="eastAsia"/>
          <w:sz w:val="18"/>
          <w:szCs w:val="18"/>
        </w:rPr>
        <w:t>Hz</w:t>
      </w:r>
      <w:r w:rsidR="00F602E0"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 </w:t>
      </w:r>
      <w:r w:rsidR="00F602E0"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–</w:t>
      </w:r>
      <w:r w:rsidR="005A7467">
        <w:rPr>
          <w:sz w:val="18"/>
          <w:szCs w:val="18"/>
        </w:rPr>
        <w:t xml:space="preserve">1150.7 </w:t>
      </w:r>
      <w:r w:rsidR="00F602E0" w:rsidRPr="004139C6">
        <w:rPr>
          <w:rFonts w:hint="eastAsia"/>
          <w:sz w:val="18"/>
          <w:szCs w:val="18"/>
        </w:rPr>
        <w:t>Hz</w:t>
      </w:r>
      <w:r w:rsidR="00F602E0"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 xml:space="preserve"> |</w:t>
      </w:r>
      <w:r w:rsidR="00F602E0"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F602E0"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/</w:t>
      </w:r>
      <w:r w:rsidR="00F602E0"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5A7467">
        <w:rPr>
          <w:sz w:val="18"/>
          <w:szCs w:val="18"/>
        </w:rPr>
        <w:t xml:space="preserve">1150.7 </w:t>
      </w:r>
      <w:r w:rsidR="00F602E0" w:rsidRPr="004139C6">
        <w:rPr>
          <w:rFonts w:hint="eastAsia"/>
          <w:sz w:val="18"/>
          <w:szCs w:val="18"/>
        </w:rPr>
        <w:t>Hz</w:t>
      </w:r>
      <w:r w:rsidR="00F602E0"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=</w:t>
      </w:r>
      <w:r w:rsidR="00F602E0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0.0</w:t>
      </w:r>
      <w:r w:rsidR="005A7467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95</w:t>
      </w:r>
    </w:p>
    <w:p w14:paraId="4A9C1BF3" w14:textId="77777777" w:rsidR="00683F40" w:rsidRDefault="00683F40">
      <w:pPr>
        <w:rPr>
          <w:szCs w:val="21"/>
        </w:rPr>
      </w:pPr>
    </w:p>
    <w:p w14:paraId="478640F0" w14:textId="77777777" w:rsidR="00683F40" w:rsidRDefault="00683F40">
      <w:pPr>
        <w:rPr>
          <w:szCs w:val="21"/>
        </w:rPr>
      </w:pPr>
    </w:p>
    <w:p w14:paraId="418EDEAC" w14:textId="77777777" w:rsidR="00683F40" w:rsidRDefault="00683F40">
      <w:pPr>
        <w:rPr>
          <w:szCs w:val="21"/>
        </w:rPr>
      </w:pPr>
    </w:p>
    <w:p w14:paraId="46786C68" w14:textId="77777777" w:rsidR="00683F40" w:rsidRDefault="00683F40">
      <w:pPr>
        <w:rPr>
          <w:szCs w:val="21"/>
        </w:rPr>
      </w:pPr>
    </w:p>
    <w:p w14:paraId="7BAC3668" w14:textId="77777777" w:rsidR="00683F40" w:rsidRDefault="00683F40">
      <w:pPr>
        <w:rPr>
          <w:szCs w:val="21"/>
        </w:rPr>
      </w:pPr>
    </w:p>
    <w:p w14:paraId="64D21CE0" w14:textId="6BAA9B55" w:rsidR="00683F40" w:rsidRPr="00B9195B" w:rsidRDefault="00163AC4">
      <w:pPr>
        <w:rPr>
          <w:b/>
          <w:bCs/>
          <w:sz w:val="28"/>
          <w:szCs w:val="28"/>
        </w:rPr>
      </w:pPr>
      <w:r w:rsidRPr="00B9195B">
        <w:rPr>
          <w:rFonts w:hint="eastAsia"/>
          <w:b/>
          <w:bCs/>
          <w:sz w:val="28"/>
          <w:szCs w:val="28"/>
        </w:rPr>
        <w:t>误差分析：</w:t>
      </w:r>
    </w:p>
    <w:p w14:paraId="1907F37D" w14:textId="021EB8CF" w:rsidR="00163AC4" w:rsidRDefault="00163AC4" w:rsidP="001103DF">
      <w:pPr>
        <w:ind w:firstLine="420"/>
        <w:rPr>
          <w:szCs w:val="21"/>
        </w:rPr>
      </w:pPr>
      <w:r>
        <w:rPr>
          <w:rFonts w:hint="eastAsia"/>
          <w:szCs w:val="21"/>
        </w:rPr>
        <w:t>实验所得结果中，黄铜的误差偏小，不锈钢的误差偏大，黄铜的曲线为明显的U字形，不锈钢的曲线为阶梯型，数据呈U字型。先排除仪器和手法的问题，造成两种图像差异的原因为试样的材质、性质差异</w:t>
      </w:r>
      <w:r w:rsidR="001103DF">
        <w:rPr>
          <w:rFonts w:hint="eastAsia"/>
          <w:szCs w:val="21"/>
        </w:rPr>
        <w:t>。</w:t>
      </w:r>
    </w:p>
    <w:p w14:paraId="5F7AB92C" w14:textId="36A62E27" w:rsidR="001103DF" w:rsidRPr="005304EB" w:rsidRDefault="001103DF" w:rsidP="001103DF">
      <w:pPr>
        <w:ind w:firstLine="420"/>
        <w:rPr>
          <w:szCs w:val="21"/>
        </w:rPr>
      </w:pPr>
      <w:r w:rsidRPr="005304EB">
        <w:rPr>
          <w:rFonts w:hint="eastAsia"/>
          <w:szCs w:val="21"/>
        </w:rPr>
        <w:t>测量共振频率的过程中，均采用峰宽判别法，通过理论值估计和大范围调节频率，先找出共振峰的大致位置，再进行频率微调，确认峰宽最小，图像突变程度最大时刻的频率录入数据表。</w:t>
      </w:r>
    </w:p>
    <w:p w14:paraId="472F9CCC" w14:textId="23CD3280" w:rsidR="00215F84" w:rsidRPr="005304EB" w:rsidRDefault="001103DF" w:rsidP="001103DF">
      <w:pPr>
        <w:ind w:firstLine="420"/>
        <w:rPr>
          <w:szCs w:val="21"/>
        </w:rPr>
      </w:pPr>
      <w:r w:rsidRPr="005304EB">
        <w:rPr>
          <w:rFonts w:hint="eastAsia"/>
          <w:szCs w:val="21"/>
        </w:rPr>
        <w:t>黄铜所得数据的频率</w:t>
      </w:r>
      <w:r w:rsidR="00215F84" w:rsidRPr="005304EB">
        <w:rPr>
          <w:rFonts w:hint="eastAsia"/>
          <w:szCs w:val="21"/>
        </w:rPr>
        <w:t>最大</w:t>
      </w:r>
      <w:r w:rsidRPr="005304EB">
        <w:rPr>
          <w:rFonts w:hint="eastAsia"/>
          <w:szCs w:val="21"/>
        </w:rPr>
        <w:t>差值△f</w:t>
      </w:r>
      <w:r w:rsidRPr="005304EB">
        <w:rPr>
          <w:szCs w:val="21"/>
        </w:rPr>
        <w:t>=</w:t>
      </w:r>
      <w:r w:rsidRPr="005304EB">
        <w:rPr>
          <w:rFonts w:hint="eastAsia"/>
          <w:szCs w:val="21"/>
        </w:rPr>
        <w:t>2</w:t>
      </w:r>
      <w:r w:rsidRPr="005304EB">
        <w:rPr>
          <w:szCs w:val="21"/>
        </w:rPr>
        <w:t>.2Hz</w:t>
      </w:r>
      <w:r w:rsidRPr="005304EB">
        <w:rPr>
          <w:rFonts w:hint="eastAsia"/>
          <w:szCs w:val="21"/>
        </w:rPr>
        <w:t>，六个数据之间偏差较小</w:t>
      </w:r>
      <w:r w:rsidR="005A7467" w:rsidRPr="005304EB">
        <w:rPr>
          <w:rFonts w:hint="eastAsia"/>
          <w:szCs w:val="21"/>
        </w:rPr>
        <w:t>。</w:t>
      </w:r>
      <w:r w:rsidR="005304EB" w:rsidRPr="005304EB">
        <w:rPr>
          <w:rFonts w:hint="eastAsia"/>
          <w:szCs w:val="21"/>
        </w:rPr>
        <w:t>并且</w:t>
      </w:r>
      <w:r w:rsidR="005A7467" w:rsidRPr="005304EB">
        <w:rPr>
          <w:rFonts w:hint="eastAsia"/>
          <w:szCs w:val="21"/>
        </w:rPr>
        <w:t>拟合结果</w:t>
      </w:r>
      <w:r w:rsidR="005A7467" w:rsidRPr="005304EB">
        <w:rPr>
          <w:szCs w:val="21"/>
        </w:rPr>
        <w:t>f(x/l=0.224)</w:t>
      </w:r>
      <w:r w:rsidR="005304EB" w:rsidRPr="005304EB">
        <w:rPr>
          <w:szCs w:val="21"/>
        </w:rPr>
        <w:t>=</w:t>
      </w:r>
      <w:r w:rsidR="005304EB" w:rsidRPr="005304EB">
        <w:rPr>
          <w:rFonts w:hint="eastAsia"/>
          <w:szCs w:val="21"/>
        </w:rPr>
        <w:t xml:space="preserve"> 8</w:t>
      </w:r>
      <w:r w:rsidR="005304EB" w:rsidRPr="005304EB">
        <w:rPr>
          <w:szCs w:val="21"/>
        </w:rPr>
        <w:t>37.24</w:t>
      </w:r>
      <w:r w:rsidR="005304EB" w:rsidRPr="005304EB">
        <w:rPr>
          <w:rFonts w:hint="eastAsia"/>
          <w:szCs w:val="21"/>
        </w:rPr>
        <w:t>Hz</w:t>
      </w:r>
      <w:r w:rsidR="005A7467" w:rsidRPr="005304EB">
        <w:rPr>
          <w:rFonts w:hint="eastAsia"/>
          <w:szCs w:val="21"/>
        </w:rPr>
        <w:t>与</w:t>
      </w:r>
      <w:r w:rsidR="005304EB" w:rsidRPr="005304EB">
        <w:rPr>
          <w:rFonts w:hint="eastAsia"/>
          <w:szCs w:val="21"/>
        </w:rPr>
        <w:t>所得</w:t>
      </w:r>
      <w:r w:rsidR="005A7467" w:rsidRPr="005304EB">
        <w:rPr>
          <w:rFonts w:hint="eastAsia"/>
          <w:szCs w:val="21"/>
        </w:rPr>
        <w:t>数据相近，与理论值仍有一些偏差，μ=</w:t>
      </w:r>
      <w:r w:rsidR="005A7467" w:rsidRPr="005304EB">
        <w:rPr>
          <w:szCs w:val="21"/>
        </w:rPr>
        <w:t>0.0</w:t>
      </w:r>
      <w:r w:rsidR="00215F84" w:rsidRPr="005304EB">
        <w:rPr>
          <w:szCs w:val="21"/>
        </w:rPr>
        <w:t>33</w:t>
      </w:r>
      <w:r w:rsidR="005A7467" w:rsidRPr="005304EB">
        <w:rPr>
          <w:rFonts w:hint="eastAsia"/>
          <w:szCs w:val="21"/>
        </w:rPr>
        <w:t>。分析造成误差的原因可能为仪器原因，可能存在实验所用黄铜棒的杨氏模量不及导论中的参考值E</w:t>
      </w:r>
      <w:r w:rsidR="00215F84" w:rsidRPr="005304EB">
        <w:rPr>
          <w:szCs w:val="21"/>
        </w:rPr>
        <w:t>=1.2*10^11 N/m</w:t>
      </w:r>
      <w:r w:rsidR="00215F84" w:rsidRPr="005304EB">
        <w:rPr>
          <w:rFonts w:hint="eastAsia"/>
          <w:szCs w:val="21"/>
        </w:rPr>
        <w:t>，导致计算出的理论共有频率偏大。</w:t>
      </w:r>
    </w:p>
    <w:p w14:paraId="5CE63479" w14:textId="5313DB69" w:rsidR="005304EB" w:rsidRDefault="00215F84" w:rsidP="005304EB">
      <w:pPr>
        <w:ind w:firstLine="420"/>
        <w:rPr>
          <w:szCs w:val="21"/>
        </w:rPr>
      </w:pPr>
      <w:r w:rsidRPr="005304EB">
        <w:rPr>
          <w:rFonts w:hint="eastAsia"/>
          <w:szCs w:val="21"/>
        </w:rPr>
        <w:t>不锈钢数据中频率的最大差值△f</w:t>
      </w:r>
      <w:r w:rsidRPr="005304EB">
        <w:rPr>
          <w:szCs w:val="21"/>
        </w:rPr>
        <w:t>=</w:t>
      </w:r>
      <w:r w:rsidR="005304EB" w:rsidRPr="005304EB">
        <w:rPr>
          <w:szCs w:val="21"/>
        </w:rPr>
        <w:t>128.1</w:t>
      </w:r>
      <w:r w:rsidRPr="005304EB">
        <w:rPr>
          <w:szCs w:val="21"/>
        </w:rPr>
        <w:t>Hz</w:t>
      </w:r>
      <w:r w:rsidR="005304EB" w:rsidRPr="005304EB">
        <w:rPr>
          <w:rFonts w:hint="eastAsia"/>
          <w:szCs w:val="21"/>
        </w:rPr>
        <w:t>，其中前三个数据间偏差值较小，远大于理论值，后三个数据间的偏差也较小，略大于理论值。拟合结果</w:t>
      </w:r>
      <w:r w:rsidR="005304EB" w:rsidRPr="005304EB">
        <w:rPr>
          <w:szCs w:val="21"/>
        </w:rPr>
        <w:t>f(x/l=0.224)= 1259.89</w:t>
      </w:r>
      <w:r w:rsidR="005304EB" w:rsidRPr="005304EB">
        <w:rPr>
          <w:rFonts w:hint="eastAsia"/>
          <w:szCs w:val="21"/>
        </w:rPr>
        <w:t>Hz与各个数据间的偏差都比较大，也与理论值有较大偏差。分析原因</w:t>
      </w:r>
      <w:r w:rsidR="005304EB">
        <w:rPr>
          <w:rFonts w:hint="eastAsia"/>
          <w:szCs w:val="21"/>
        </w:rPr>
        <w:t>可能为</w:t>
      </w:r>
      <w:r>
        <w:rPr>
          <w:rFonts w:hint="eastAsia"/>
          <w:szCs w:val="21"/>
        </w:rPr>
        <w:t>可实验</w:t>
      </w:r>
      <w:r w:rsidR="005304EB">
        <w:rPr>
          <w:rFonts w:hint="eastAsia"/>
          <w:szCs w:val="21"/>
        </w:rPr>
        <w:t>细节</w:t>
      </w:r>
      <w:r>
        <w:rPr>
          <w:rFonts w:hint="eastAsia"/>
          <w:szCs w:val="21"/>
        </w:rPr>
        <w:t>操作不当，调节悬挂点过后使铜棒落下，</w:t>
      </w:r>
      <w:r w:rsidR="005304EB">
        <w:rPr>
          <w:rFonts w:hint="eastAsia"/>
          <w:szCs w:val="21"/>
        </w:rPr>
        <w:t>再通过</w:t>
      </w:r>
      <w:r>
        <w:rPr>
          <w:rFonts w:hint="eastAsia"/>
          <w:szCs w:val="21"/>
        </w:rPr>
        <w:t>调节激振、拾振器位置使棉线垂直于桌面，仍然无法保证铜棒</w:t>
      </w:r>
      <w:r w:rsidR="005304EB">
        <w:rPr>
          <w:rFonts w:hint="eastAsia"/>
          <w:szCs w:val="21"/>
        </w:rPr>
        <w:t>在</w:t>
      </w:r>
      <w:r>
        <w:rPr>
          <w:rFonts w:hint="eastAsia"/>
          <w:szCs w:val="21"/>
        </w:rPr>
        <w:t>完全平行于桌面</w:t>
      </w:r>
      <w:r w:rsidR="005304EB">
        <w:rPr>
          <w:rFonts w:hint="eastAsia"/>
          <w:szCs w:val="21"/>
        </w:rPr>
        <w:t>的情况下进行测量</w:t>
      </w:r>
      <w:r>
        <w:rPr>
          <w:rFonts w:hint="eastAsia"/>
          <w:szCs w:val="21"/>
        </w:rPr>
        <w:t>，导致振动损失，</w:t>
      </w:r>
      <w:r w:rsidR="005304EB">
        <w:rPr>
          <w:rFonts w:hint="eastAsia"/>
          <w:szCs w:val="21"/>
        </w:rPr>
        <w:t>造成前三次的</w:t>
      </w:r>
      <w:r>
        <w:rPr>
          <w:rFonts w:hint="eastAsia"/>
          <w:szCs w:val="21"/>
        </w:rPr>
        <w:t>测量结果偏大</w:t>
      </w:r>
      <w:r w:rsidR="005304EB">
        <w:rPr>
          <w:rFonts w:hint="eastAsia"/>
          <w:szCs w:val="21"/>
        </w:rPr>
        <w:t>。</w:t>
      </w:r>
    </w:p>
    <w:p w14:paraId="3BD52D14" w14:textId="1DEFECB9" w:rsidR="005304EB" w:rsidRDefault="005304EB" w:rsidP="005304EB">
      <w:pPr>
        <w:rPr>
          <w:szCs w:val="21"/>
        </w:rPr>
      </w:pPr>
      <w:r>
        <w:rPr>
          <w:rFonts w:hint="eastAsia"/>
          <w:szCs w:val="21"/>
        </w:rPr>
        <w:t>而后三次结果略大与理论值，分析可能在综合不锈钢性质的差异、操作细节以及共振频率分布规律的原因，还在较为合理的范围内。</w:t>
      </w:r>
    </w:p>
    <w:p w14:paraId="1859495B" w14:textId="1206C6FB" w:rsidR="00683F40" w:rsidRDefault="00683F40" w:rsidP="005304EB">
      <w:pPr>
        <w:rPr>
          <w:szCs w:val="21"/>
        </w:rPr>
      </w:pPr>
    </w:p>
    <w:p w14:paraId="290C361F" w14:textId="4DADC5C9" w:rsidR="00683F40" w:rsidRPr="00B9195B" w:rsidRDefault="00683F40" w:rsidP="005304EB">
      <w:pPr>
        <w:rPr>
          <w:b/>
          <w:bCs/>
          <w:sz w:val="24"/>
          <w:szCs w:val="24"/>
        </w:rPr>
      </w:pPr>
      <w:r w:rsidRPr="00B9195B">
        <w:rPr>
          <w:rFonts w:hint="eastAsia"/>
          <w:b/>
          <w:bCs/>
          <w:sz w:val="24"/>
          <w:szCs w:val="24"/>
        </w:rPr>
        <w:t>实验体会：</w:t>
      </w:r>
    </w:p>
    <w:p w14:paraId="49F471F9" w14:textId="00690CC7" w:rsidR="001103DF" w:rsidRDefault="00683F40" w:rsidP="00E55F50">
      <w:pPr>
        <w:ind w:firstLine="420"/>
        <w:rPr>
          <w:szCs w:val="21"/>
        </w:rPr>
      </w:pPr>
      <w:r>
        <w:rPr>
          <w:rFonts w:hint="eastAsia"/>
          <w:szCs w:val="21"/>
        </w:rPr>
        <w:t>假定拟合曲线中，当在节点处x/</w:t>
      </w:r>
      <w:r>
        <w:rPr>
          <w:szCs w:val="21"/>
        </w:rPr>
        <w:t xml:space="preserve">l=0.224 </w:t>
      </w:r>
      <w:r>
        <w:rPr>
          <w:rFonts w:hint="eastAsia"/>
          <w:szCs w:val="21"/>
        </w:rPr>
        <w:t>时取到最小值为材料的固有频率，且悬挂点x偏离节点越远，共振信号越强。则应当采用长度更</w:t>
      </w:r>
      <w:r w:rsidR="00E55F50">
        <w:rPr>
          <w:rFonts w:hint="eastAsia"/>
          <w:szCs w:val="21"/>
        </w:rPr>
        <w:t>大</w:t>
      </w:r>
      <w:r>
        <w:rPr>
          <w:rFonts w:hint="eastAsia"/>
          <w:szCs w:val="21"/>
        </w:rPr>
        <w:t>的试样，</w:t>
      </w:r>
      <w:r w:rsidR="00E55F50">
        <w:rPr>
          <w:rFonts w:hint="eastAsia"/>
          <w:szCs w:val="21"/>
        </w:rPr>
        <w:t>以0</w:t>
      </w:r>
      <w:r w:rsidR="00E55F50">
        <w:rPr>
          <w:szCs w:val="21"/>
        </w:rPr>
        <w:t>.22</w:t>
      </w:r>
      <w:r w:rsidR="00E55F50">
        <w:rPr>
          <w:rFonts w:hint="eastAsia"/>
          <w:szCs w:val="21"/>
        </w:rPr>
        <w:t>4为中心设置更小的间距，</w:t>
      </w:r>
      <w:r>
        <w:rPr>
          <w:rFonts w:hint="eastAsia"/>
          <w:szCs w:val="21"/>
        </w:rPr>
        <w:t>截取更多个悬挂（吊扎）点x进行共振频率的测量</w:t>
      </w:r>
      <w:r w:rsidR="00E55F50">
        <w:rPr>
          <w:rFonts w:hint="eastAsia"/>
          <w:szCs w:val="21"/>
        </w:rPr>
        <w:t>，</w:t>
      </w:r>
      <w:r>
        <w:rPr>
          <w:rFonts w:hint="eastAsia"/>
          <w:szCs w:val="21"/>
        </w:rPr>
        <w:t>并且采用更精准的测量仪器（实验中用直尺）</w:t>
      </w:r>
      <w:r w:rsidR="00E55F50">
        <w:rPr>
          <w:rFonts w:hint="eastAsia"/>
          <w:szCs w:val="21"/>
        </w:rPr>
        <w:t>来确定x的位置，保持试样平行进行测量。</w:t>
      </w:r>
    </w:p>
    <w:p w14:paraId="73A78303" w14:textId="7439751A" w:rsidR="00E55F50" w:rsidRDefault="00E55F50" w:rsidP="00E55F50">
      <w:pPr>
        <w:ind w:firstLine="420"/>
        <w:rPr>
          <w:szCs w:val="21"/>
        </w:rPr>
      </w:pPr>
      <w:r>
        <w:rPr>
          <w:rFonts w:hint="eastAsia"/>
          <w:szCs w:val="21"/>
        </w:rPr>
        <w:t>讲义中还提到，实验一般采用径长比为0</w:t>
      </w:r>
      <w:r>
        <w:rPr>
          <w:szCs w:val="21"/>
        </w:rPr>
        <w:t>.03-0.0</w:t>
      </w:r>
      <w:r>
        <w:rPr>
          <w:rFonts w:hint="eastAsia"/>
          <w:szCs w:val="21"/>
        </w:rPr>
        <w:t>4的试样，以免试样发生弯曲造成严重误差。由于实验各个影响因素由于材料的外型及性质息息相关，甚至仪器、旋丝和温度环境都有不同程度的影响，实验还可以不断地改良，</w:t>
      </w:r>
      <w:r w:rsidR="00721E45">
        <w:rPr>
          <w:rFonts w:hint="eastAsia"/>
          <w:szCs w:val="21"/>
        </w:rPr>
        <w:t>找到最合适的条件，控制最少得变量，以减少测量以及外部条件带来的误差和影响。</w:t>
      </w:r>
    </w:p>
    <w:p w14:paraId="5B613107" w14:textId="3AA2C2BE" w:rsidR="00642712" w:rsidRDefault="00642712" w:rsidP="00642712">
      <w:pPr>
        <w:rPr>
          <w:szCs w:val="21"/>
        </w:rPr>
      </w:pPr>
    </w:p>
    <w:p w14:paraId="1115CDC4" w14:textId="0C838A69" w:rsidR="00642712" w:rsidRDefault="00642712" w:rsidP="00642712">
      <w:pPr>
        <w:rPr>
          <w:szCs w:val="21"/>
        </w:rPr>
      </w:pPr>
    </w:p>
    <w:p w14:paraId="2D618615" w14:textId="1161A65A" w:rsidR="00642712" w:rsidRDefault="00642712" w:rsidP="00642712">
      <w:pPr>
        <w:rPr>
          <w:szCs w:val="21"/>
        </w:rPr>
      </w:pPr>
    </w:p>
    <w:p w14:paraId="6A37928D" w14:textId="70FE0C7A" w:rsidR="00642712" w:rsidRDefault="00642712" w:rsidP="00642712">
      <w:pPr>
        <w:rPr>
          <w:szCs w:val="21"/>
        </w:rPr>
      </w:pPr>
    </w:p>
    <w:p w14:paraId="5D319BAE" w14:textId="532E49B0" w:rsidR="00642712" w:rsidRDefault="00642712" w:rsidP="00642712">
      <w:pPr>
        <w:rPr>
          <w:szCs w:val="21"/>
        </w:rPr>
      </w:pPr>
    </w:p>
    <w:p w14:paraId="31CDB8DC" w14:textId="3C39942F" w:rsidR="00642712" w:rsidRDefault="00642712" w:rsidP="00642712">
      <w:pPr>
        <w:rPr>
          <w:szCs w:val="21"/>
        </w:rPr>
      </w:pPr>
    </w:p>
    <w:p w14:paraId="07F694C3" w14:textId="19B5AD79" w:rsidR="00642712" w:rsidRDefault="00642712" w:rsidP="00642712">
      <w:pPr>
        <w:rPr>
          <w:szCs w:val="21"/>
        </w:rPr>
      </w:pPr>
    </w:p>
    <w:p w14:paraId="69CCAA03" w14:textId="6BA311A0" w:rsidR="00642712" w:rsidRDefault="00642712" w:rsidP="00642712">
      <w:pPr>
        <w:rPr>
          <w:szCs w:val="21"/>
        </w:rPr>
      </w:pPr>
    </w:p>
    <w:p w14:paraId="69E80D7A" w14:textId="0659DFF5" w:rsidR="00642712" w:rsidRDefault="00642712" w:rsidP="00642712">
      <w:pPr>
        <w:rPr>
          <w:szCs w:val="21"/>
        </w:rPr>
      </w:pPr>
    </w:p>
    <w:p w14:paraId="40F17D4A" w14:textId="0B605E12" w:rsidR="00642712" w:rsidRDefault="00642712" w:rsidP="00642712">
      <w:pPr>
        <w:rPr>
          <w:szCs w:val="21"/>
        </w:rPr>
      </w:pPr>
    </w:p>
    <w:p w14:paraId="0B059862" w14:textId="70B391C9" w:rsidR="00642712" w:rsidRDefault="00642712" w:rsidP="00642712">
      <w:pPr>
        <w:rPr>
          <w:szCs w:val="21"/>
        </w:rPr>
      </w:pPr>
    </w:p>
    <w:p w14:paraId="33ECAFFA" w14:textId="1A27C94A" w:rsidR="00642712" w:rsidRDefault="00642712" w:rsidP="00642712">
      <w:pPr>
        <w:rPr>
          <w:szCs w:val="21"/>
        </w:rPr>
      </w:pPr>
    </w:p>
    <w:p w14:paraId="0361C998" w14:textId="597F780D" w:rsidR="00642712" w:rsidRDefault="00642712" w:rsidP="00642712">
      <w:pPr>
        <w:rPr>
          <w:szCs w:val="21"/>
        </w:rPr>
      </w:pPr>
    </w:p>
    <w:p w14:paraId="5A60A6B0" w14:textId="302B5A01" w:rsidR="00642712" w:rsidRDefault="00642712" w:rsidP="00642712">
      <w:pPr>
        <w:rPr>
          <w:szCs w:val="21"/>
        </w:rPr>
      </w:pPr>
      <w:r>
        <w:rPr>
          <w:rFonts w:hint="eastAsia"/>
          <w:szCs w:val="21"/>
        </w:rPr>
        <w:lastRenderedPageBreak/>
        <w:t>六.实验结果与讨论</w:t>
      </w:r>
    </w:p>
    <w:p w14:paraId="28D3EB10" w14:textId="77777777" w:rsidR="00CD7376" w:rsidRDefault="00642712" w:rsidP="00642712">
      <w:pPr>
        <w:ind w:firstLine="420"/>
        <w:rPr>
          <w:szCs w:val="21"/>
        </w:rPr>
      </w:pPr>
      <w:r>
        <w:rPr>
          <w:rFonts w:hint="eastAsia"/>
          <w:szCs w:val="21"/>
        </w:rPr>
        <w:t>迈克尔逊干涉实验测定热膨胀系数，利用光干涉原理，通过简单的</w:t>
      </w:r>
      <w:r>
        <w:rPr>
          <w:rFonts w:hint="eastAsia"/>
          <w:szCs w:val="21"/>
        </w:rPr>
        <w:t>光反射</w:t>
      </w:r>
      <w:r>
        <w:rPr>
          <w:rFonts w:hint="eastAsia"/>
          <w:szCs w:val="21"/>
        </w:rPr>
        <w:t>仪器和</w:t>
      </w:r>
      <w:r>
        <w:rPr>
          <w:rFonts w:hint="eastAsia"/>
          <w:szCs w:val="21"/>
        </w:rPr>
        <w:t>波长一定的激光发射器</w:t>
      </w:r>
      <w:r>
        <w:rPr>
          <w:rFonts w:hint="eastAsia"/>
          <w:szCs w:val="21"/>
        </w:rPr>
        <w:t>，对金属吸热膨胀的微量变化进行测量。</w:t>
      </w:r>
    </w:p>
    <w:p w14:paraId="0A28AE03" w14:textId="35AFCF7E" w:rsidR="00642712" w:rsidRDefault="000E7DB4" w:rsidP="00642712">
      <w:pPr>
        <w:ind w:firstLine="420"/>
        <w:rPr>
          <w:szCs w:val="21"/>
        </w:rPr>
      </w:pPr>
      <w:r>
        <w:rPr>
          <w:rFonts w:hint="eastAsia"/>
          <w:szCs w:val="21"/>
        </w:rPr>
        <w:t>去掉激光发射器前的扩束镜，将激光的两个成像点汇聚，再装上</w:t>
      </w:r>
      <w:r>
        <w:rPr>
          <w:rFonts w:hint="eastAsia"/>
          <w:szCs w:val="21"/>
        </w:rPr>
        <w:t>扩束镜</w:t>
      </w:r>
      <w:r>
        <w:rPr>
          <w:rFonts w:hint="eastAsia"/>
          <w:szCs w:val="21"/>
        </w:rPr>
        <w:t>即可观察到明暗条纹，</w:t>
      </w:r>
      <w:r w:rsidR="00CD7376">
        <w:rPr>
          <w:rFonts w:hint="eastAsia"/>
          <w:szCs w:val="21"/>
        </w:rPr>
        <w:t>加热试样棒发生线性膨胀，可观察到明暗条纹外扩或内缩的移动现象。通过干涉原理可计算得出条纹移动数与线性膨胀形变量的关系</w:t>
      </w:r>
    </w:p>
    <w:p w14:paraId="23E33A1A" w14:textId="12C043FE" w:rsidR="00642712" w:rsidRDefault="00642712" w:rsidP="00642712">
      <w:pPr>
        <w:ind w:firstLine="420"/>
        <w:rPr>
          <w:szCs w:val="21"/>
        </w:rPr>
      </w:pPr>
      <w:r>
        <w:rPr>
          <w:rFonts w:hint="eastAsia"/>
          <w:szCs w:val="21"/>
        </w:rPr>
        <w:t>通过计算，本次实验得到的黄铜线性膨胀系数a</w:t>
      </w:r>
      <w:r>
        <w:rPr>
          <w:szCs w:val="21"/>
        </w:rPr>
        <w:t xml:space="preserve">=21.1*10^-6 </w:t>
      </w:r>
      <w:r>
        <w:rPr>
          <w:rFonts w:hint="eastAsia"/>
          <w:szCs w:val="21"/>
        </w:rPr>
        <w:t>/°C，所得的硬铝线性膨胀系数a</w:t>
      </w:r>
      <w:r>
        <w:rPr>
          <w:szCs w:val="21"/>
        </w:rPr>
        <w:t xml:space="preserve">=28.5*10^-6 </w:t>
      </w:r>
      <w:r>
        <w:rPr>
          <w:rFonts w:hint="eastAsia"/>
          <w:szCs w:val="21"/>
        </w:rPr>
        <w:t>/°C</w:t>
      </w:r>
      <w:r>
        <w:rPr>
          <w:rFonts w:hint="eastAsia"/>
          <w:szCs w:val="21"/>
        </w:rPr>
        <w:t>。</w:t>
      </w:r>
    </w:p>
    <w:p w14:paraId="34AEE7F2" w14:textId="0427C14F" w:rsidR="00642712" w:rsidRDefault="00642712" w:rsidP="00642712">
      <w:pPr>
        <w:rPr>
          <w:szCs w:val="21"/>
        </w:rPr>
      </w:pPr>
    </w:p>
    <w:p w14:paraId="042F992B" w14:textId="14219370" w:rsidR="00642712" w:rsidRDefault="00642712" w:rsidP="00642712">
      <w:pPr>
        <w:rPr>
          <w:szCs w:val="21"/>
        </w:rPr>
      </w:pPr>
      <w:r>
        <w:rPr>
          <w:rFonts w:hint="eastAsia"/>
          <w:szCs w:val="21"/>
        </w:rPr>
        <w:t>误差分析：</w:t>
      </w:r>
    </w:p>
    <w:p w14:paraId="6721E629" w14:textId="3890E760" w:rsidR="00642712" w:rsidRDefault="00642712" w:rsidP="00642712">
      <w:pPr>
        <w:ind w:firstLine="420"/>
        <w:rPr>
          <w:szCs w:val="21"/>
        </w:rPr>
      </w:pPr>
      <w:r>
        <w:rPr>
          <w:rFonts w:hint="eastAsia"/>
          <w:szCs w:val="21"/>
        </w:rPr>
        <w:t>黄铜：μ=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|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szCs w:val="21"/>
        </w:rPr>
        <w:t>21.1*10</w:t>
      </w:r>
      <w:r>
        <w:rPr>
          <w:szCs w:val="21"/>
        </w:rPr>
        <w:t>^</w:t>
      </w:r>
      <w:r>
        <w:rPr>
          <w:szCs w:val="21"/>
        </w:rPr>
        <w:t>-6</w:t>
      </w:r>
      <w:r>
        <w:rPr>
          <w:szCs w:val="21"/>
        </w:rPr>
        <w:t>-20.8</w:t>
      </w:r>
      <w:r>
        <w:rPr>
          <w:szCs w:val="21"/>
        </w:rPr>
        <w:t>*10</w:t>
      </w:r>
      <w:r>
        <w:rPr>
          <w:rFonts w:hint="eastAsia"/>
          <w:szCs w:val="21"/>
        </w:rPr>
        <w:t>^</w:t>
      </w:r>
      <w:r>
        <w:rPr>
          <w:szCs w:val="21"/>
        </w:rPr>
        <w:t>-6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|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/ 2</w:t>
      </w:r>
      <w:r>
        <w:rPr>
          <w:szCs w:val="21"/>
        </w:rPr>
        <w:t>0.8*10</w:t>
      </w:r>
      <w:r>
        <w:rPr>
          <w:rFonts w:hint="eastAsia"/>
          <w:szCs w:val="21"/>
        </w:rPr>
        <w:t>^</w:t>
      </w:r>
      <w:r>
        <w:rPr>
          <w:szCs w:val="21"/>
        </w:rPr>
        <w:t>-6</w:t>
      </w:r>
      <w:r>
        <w:rPr>
          <w:szCs w:val="21"/>
        </w:rPr>
        <w:t xml:space="preserve"> = 0.01</w:t>
      </w:r>
    </w:p>
    <w:p w14:paraId="0D69CF75" w14:textId="2F487F3E" w:rsidR="00C81E9E" w:rsidRDefault="00642712" w:rsidP="00C81E9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硬铝</w:t>
      </w:r>
      <w:r>
        <w:rPr>
          <w:szCs w:val="21"/>
        </w:rPr>
        <w:t xml:space="preserve">:  </w:t>
      </w:r>
      <w:r>
        <w:rPr>
          <w:rFonts w:hint="eastAsia"/>
          <w:szCs w:val="21"/>
        </w:rPr>
        <w:t>μ=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|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szCs w:val="21"/>
        </w:rPr>
        <w:t>2</w:t>
      </w:r>
      <w:r w:rsidR="007B3874">
        <w:rPr>
          <w:szCs w:val="21"/>
        </w:rPr>
        <w:t>7.1</w:t>
      </w:r>
      <w:r>
        <w:rPr>
          <w:szCs w:val="21"/>
        </w:rPr>
        <w:t>*10^-6-2</w:t>
      </w:r>
      <w:r>
        <w:rPr>
          <w:szCs w:val="21"/>
        </w:rPr>
        <w:t>3.6</w:t>
      </w:r>
      <w:r>
        <w:rPr>
          <w:szCs w:val="21"/>
        </w:rPr>
        <w:t>*10</w:t>
      </w:r>
      <w:r>
        <w:rPr>
          <w:rFonts w:hint="eastAsia"/>
          <w:szCs w:val="21"/>
        </w:rPr>
        <w:t>^</w:t>
      </w:r>
      <w:r>
        <w:rPr>
          <w:szCs w:val="21"/>
        </w:rPr>
        <w:t>-6</w:t>
      </w:r>
      <w:r w:rsidRPr="0060322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03221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|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/ </w:t>
      </w:r>
      <w:r>
        <w:rPr>
          <w:szCs w:val="21"/>
        </w:rPr>
        <w:t>23.6</w:t>
      </w:r>
      <w:r>
        <w:rPr>
          <w:szCs w:val="21"/>
        </w:rPr>
        <w:t>*10</w:t>
      </w:r>
      <w:r>
        <w:rPr>
          <w:rFonts w:hint="eastAsia"/>
          <w:szCs w:val="21"/>
        </w:rPr>
        <w:t>^</w:t>
      </w:r>
      <w:r>
        <w:rPr>
          <w:szCs w:val="21"/>
        </w:rPr>
        <w:t>-6 =</w:t>
      </w:r>
      <w:r w:rsidR="007B3874">
        <w:rPr>
          <w:szCs w:val="21"/>
        </w:rPr>
        <w:t>0.14</w:t>
      </w:r>
    </w:p>
    <w:p w14:paraId="1D97C139" w14:textId="166708C6" w:rsidR="00C81E9E" w:rsidRDefault="00C81E9E" w:rsidP="00C81E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由于迈克尔逊干涉仪通过光的干涉来测量微量变化，安全性高的同时灵敏性也非常高，造成误差的可能原因首先可以排除仪器问题。干涉实验测量方法较为简单，只需要</w:t>
      </w:r>
      <w:r w:rsidR="00AD2533">
        <w:rPr>
          <w:rFonts w:hint="eastAsia"/>
          <w:szCs w:val="21"/>
        </w:rPr>
        <w:t>读</w:t>
      </w:r>
      <w:r>
        <w:rPr>
          <w:rFonts w:hint="eastAsia"/>
          <w:szCs w:val="21"/>
        </w:rPr>
        <w:t>出一定干涉条纹变化数</w:t>
      </w:r>
      <w:r w:rsidR="00AD2533">
        <w:rPr>
          <w:rFonts w:hint="eastAsia"/>
          <w:szCs w:val="21"/>
        </w:rPr>
        <w:t>过程中的</w:t>
      </w:r>
      <w:r>
        <w:rPr>
          <w:rFonts w:hint="eastAsia"/>
          <w:szCs w:val="21"/>
        </w:rPr>
        <w:t>温度变化</w:t>
      </w:r>
      <w:r w:rsidR="00AD2533">
        <w:rPr>
          <w:rFonts w:hint="eastAsia"/>
          <w:szCs w:val="21"/>
        </w:rPr>
        <w:t>△t，或者数出一定温度变过程中的条纹变化数△N。但由于试样在实验过程中连续吸热，发生连续的线性膨胀，若条纹变化过快，数条纹时容易出现输错的错误，需保持精神集中，避免攀谈打断实验。</w:t>
      </w:r>
    </w:p>
    <w:p w14:paraId="12FC7F31" w14:textId="3B3FAEB1" w:rsidR="00AD2533" w:rsidRDefault="00AD2533" w:rsidP="00C81E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由于金属膨胀是线性的变化，在将一定的条纹变化数作为记录温度的</w:t>
      </w: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时，</w:t>
      </w:r>
      <w:r w:rsidR="00687B88">
        <w:rPr>
          <w:rFonts w:hint="eastAsia"/>
          <w:szCs w:val="21"/>
        </w:rPr>
        <w:t>必要时</w:t>
      </w:r>
      <w:r>
        <w:rPr>
          <w:rFonts w:hint="eastAsia"/>
          <w:szCs w:val="21"/>
        </w:rPr>
        <w:t>可以重新计数，选取任意温度（试验操作范围内）</w:t>
      </w:r>
      <w:r w:rsidR="00687B88">
        <w:rPr>
          <w:rFonts w:hint="eastAsia"/>
          <w:szCs w:val="21"/>
        </w:rPr>
        <w:t>重新开始计量</w:t>
      </w:r>
      <w:r>
        <w:rPr>
          <w:rFonts w:hint="eastAsia"/>
          <w:szCs w:val="21"/>
        </w:rPr>
        <w:t>条纹变化数。</w:t>
      </w:r>
    </w:p>
    <w:p w14:paraId="151D7CF8" w14:textId="1962857D" w:rsidR="00687B88" w:rsidRDefault="000E7DB4" w:rsidP="00C81E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黄铜的测量误差在系统误差的范围（＜3</w:t>
      </w:r>
      <w:r>
        <w:rPr>
          <w:szCs w:val="21"/>
        </w:rPr>
        <w:t>%</w:t>
      </w:r>
      <w:r>
        <w:rPr>
          <w:rFonts w:hint="eastAsia"/>
          <w:szCs w:val="21"/>
        </w:rPr>
        <w:t>）之内，但硬铝的测量误差出现远大于系统误差的情况。分析造成误差的原因可能为操作不当，由于测温最小分辨率为0</w:t>
      </w:r>
      <w:r>
        <w:rPr>
          <w:szCs w:val="21"/>
        </w:rPr>
        <w:t>.1</w:t>
      </w:r>
      <w:r>
        <w:rPr>
          <w:rFonts w:hint="eastAsia"/>
          <w:szCs w:val="21"/>
        </w:rPr>
        <w:t>°C，N达到预定数量时需立即记录实时温度。由于硬铝的线膨胀系数较大，明暗纹的移动速度较快</w:t>
      </w:r>
      <w:r w:rsidR="00CD7376">
        <w:rPr>
          <w:rFonts w:hint="eastAsia"/>
          <w:szCs w:val="21"/>
        </w:rPr>
        <w:t>，可能会造成数多或数少的情况，或是在条纹变化的间隙温度发生变化，导致实际记录△t偏小。</w:t>
      </w:r>
    </w:p>
    <w:p w14:paraId="73A7DC95" w14:textId="42742A95" w:rsidR="00CD7376" w:rsidRDefault="00CD7376" w:rsidP="00C81E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因此，进行迈克尔逊干涉实验测量微量线性膨胀变化时，对于膨胀系数参考值较大的试样，应当增大预设干涉环变化数量，增至1</w:t>
      </w:r>
      <w:r>
        <w:rPr>
          <w:szCs w:val="21"/>
        </w:rPr>
        <w:t>7-25</w:t>
      </w:r>
      <w:r>
        <w:rPr>
          <w:rFonts w:hint="eastAsia"/>
          <w:szCs w:val="21"/>
        </w:rPr>
        <w:t>个记录一次瞬时温度。或是采用分辨率更高，</w:t>
      </w:r>
      <w:r w:rsidR="00785C8F">
        <w:rPr>
          <w:rFonts w:hint="eastAsia"/>
          <w:szCs w:val="21"/>
        </w:rPr>
        <w:t>测量能力</w:t>
      </w:r>
      <w:r>
        <w:rPr>
          <w:rFonts w:hint="eastAsia"/>
          <w:szCs w:val="21"/>
        </w:rPr>
        <w:t>更</w:t>
      </w:r>
      <w:r w:rsidR="00785C8F">
        <w:rPr>
          <w:rFonts w:hint="eastAsia"/>
          <w:szCs w:val="21"/>
        </w:rPr>
        <w:t>精密的温度传感器进行测温。</w:t>
      </w:r>
    </w:p>
    <w:p w14:paraId="7D926121" w14:textId="77777777" w:rsidR="00BA0519" w:rsidRDefault="00BA0519" w:rsidP="00C81E9E">
      <w:pPr>
        <w:ind w:firstLineChars="200" w:firstLine="420"/>
        <w:rPr>
          <w:rFonts w:hint="eastAsia"/>
          <w:szCs w:val="21"/>
        </w:rPr>
      </w:pPr>
    </w:p>
    <w:p w14:paraId="3509C14D" w14:textId="77777777" w:rsidR="007C70CA" w:rsidRDefault="00785C8F" w:rsidP="007C70CA">
      <w:pPr>
        <w:ind w:firstLine="420"/>
        <w:rPr>
          <w:szCs w:val="21"/>
        </w:rPr>
      </w:pPr>
      <w:r>
        <w:rPr>
          <w:rFonts w:hint="eastAsia"/>
          <w:szCs w:val="21"/>
        </w:rPr>
        <w:t>实验体会：</w:t>
      </w:r>
    </w:p>
    <w:p w14:paraId="1A93DCDE" w14:textId="5751CBDE" w:rsidR="00785C8F" w:rsidRPr="007C70CA" w:rsidRDefault="007C70CA" w:rsidP="007C70CA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color w:val="333333"/>
          <w:shd w:val="clear" w:color="auto" w:fill="FFFFFF"/>
        </w:rPr>
        <w:t>从老师讲解中我了解到光学的实验是充满设计性的，光学实验的平台上各处都可以安置实验所需的光源、棱镜等，且都可以自由的调节角度，符合我对其趣味并且具有挑战性的憧憬，首次接触迈克尔逊干涉仪</w:t>
      </w:r>
      <w:r>
        <w:rPr>
          <w:rFonts w:ascii="等线" w:eastAsia="等线" w:hAnsi="等线" w:hint="eastAsia"/>
          <w:color w:val="333333"/>
          <w:shd w:val="clear" w:color="auto" w:fill="FFFFFF"/>
        </w:rPr>
        <w:t>使</w:t>
      </w:r>
      <w:r>
        <w:rPr>
          <w:rFonts w:ascii="等线" w:eastAsia="等线" w:hAnsi="等线" w:hint="eastAsia"/>
          <w:color w:val="333333"/>
          <w:shd w:val="clear" w:color="auto" w:fill="FFFFFF"/>
        </w:rPr>
        <w:t>我感受颇深。</w:t>
      </w:r>
    </w:p>
    <w:p w14:paraId="33B4AC96" w14:textId="2C43E4C5" w:rsidR="00785C8F" w:rsidRDefault="00785C8F" w:rsidP="00785C8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光的干涉原理除了能够测量试样发生的微量变化，还广泛地运用于精密计量、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天文观测、光弹性应力分析、光学精密加工中的自动控制等许多领域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。这种通过</w:t>
      </w:r>
      <w:r w:rsidRPr="00785C8F">
        <w:rPr>
          <w:rFonts w:ascii="Arial" w:hAnsi="Arial" w:cs="Arial" w:hint="eastAsia"/>
          <w:color w:val="333333"/>
          <w:szCs w:val="21"/>
          <w:shd w:val="clear" w:color="auto" w:fill="FFFFFF"/>
        </w:rPr>
        <w:t>一些途径将被测量量放大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，以测量出一些</w:t>
      </w:r>
      <w:r w:rsidRPr="00785C8F">
        <w:rPr>
          <w:rFonts w:ascii="Arial" w:hAnsi="Arial" w:cs="Arial" w:hint="eastAsia"/>
          <w:color w:val="333333"/>
          <w:szCs w:val="21"/>
          <w:shd w:val="clear" w:color="auto" w:fill="FFFFFF"/>
        </w:rPr>
        <w:t>无法被实验者或仪器直接感受和反应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，被</w:t>
      </w:r>
      <w:r w:rsidR="00B633E4">
        <w:rPr>
          <w:rFonts w:ascii="Arial" w:hAnsi="Arial" w:cs="Arial" w:hint="eastAsia"/>
          <w:color w:val="333333"/>
          <w:szCs w:val="21"/>
          <w:shd w:val="clear" w:color="auto" w:fill="FFFFFF"/>
        </w:rPr>
        <w:t>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为放大法。</w:t>
      </w:r>
    </w:p>
    <w:p w14:paraId="6142B091" w14:textId="26E7511C" w:rsidR="00BA0519" w:rsidRDefault="00BA0519" w:rsidP="00785C8F">
      <w:pPr>
        <w:ind w:firstLine="420"/>
        <w:rPr>
          <w:rFonts w:ascii="等线" w:eastAsia="等线" w:hAnsi="等线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类似的还有</w:t>
      </w:r>
      <w:r w:rsidRPr="00BA0519">
        <w:rPr>
          <w:rFonts w:ascii="等线" w:eastAsia="等线" w:hAnsi="等线" w:hint="eastAsia"/>
          <w:color w:val="333333"/>
          <w:shd w:val="clear" w:color="auto" w:fill="FFFFFF"/>
        </w:rPr>
        <w:t>杠杆放</w:t>
      </w:r>
      <w:r>
        <w:rPr>
          <w:rFonts w:ascii="等线" w:eastAsia="等线" w:hAnsi="等线" w:hint="eastAsia"/>
          <w:color w:val="333333"/>
          <w:shd w:val="clear" w:color="auto" w:fill="FFFFFF"/>
        </w:rPr>
        <w:t>大</w:t>
      </w:r>
      <w:r w:rsidRPr="00BA0519">
        <w:rPr>
          <w:rFonts w:ascii="等线" w:eastAsia="等线" w:hAnsi="等线" w:hint="eastAsia"/>
          <w:color w:val="333333"/>
          <w:shd w:val="clear" w:color="auto" w:fill="FFFFFF"/>
        </w:rPr>
        <w:t>法</w:t>
      </w:r>
      <w:r>
        <w:rPr>
          <w:rFonts w:ascii="等线" w:eastAsia="等线" w:hAnsi="等线" w:hint="eastAsia"/>
          <w:color w:val="333333"/>
          <w:shd w:val="clear" w:color="auto" w:fill="FFFFFF"/>
        </w:rPr>
        <w:t>、液面升降法、投影法、弱电流放大法，光反射法等，这种“以小见大”的探索方式正是我最初学习物理的乐趣所在。</w:t>
      </w:r>
    </w:p>
    <w:p w14:paraId="7AF25380" w14:textId="77777777" w:rsidR="007C70CA" w:rsidRPr="00BA0519" w:rsidRDefault="007C70CA">
      <w:pPr>
        <w:ind w:firstLine="420"/>
        <w:rPr>
          <w:rFonts w:ascii="等线" w:eastAsia="等线" w:hAnsi="等线"/>
          <w:szCs w:val="21"/>
        </w:rPr>
      </w:pPr>
    </w:p>
    <w:sectPr w:rsidR="007C70CA" w:rsidRPr="00BA0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5CE6" w14:textId="77777777" w:rsidR="0032198C" w:rsidRDefault="0032198C" w:rsidP="00474963">
      <w:r>
        <w:separator/>
      </w:r>
    </w:p>
  </w:endnote>
  <w:endnote w:type="continuationSeparator" w:id="0">
    <w:p w14:paraId="019852B5" w14:textId="77777777" w:rsidR="0032198C" w:rsidRDefault="0032198C" w:rsidP="0047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FBEF" w14:textId="77777777" w:rsidR="0032198C" w:rsidRDefault="0032198C" w:rsidP="00474963">
      <w:r>
        <w:separator/>
      </w:r>
    </w:p>
  </w:footnote>
  <w:footnote w:type="continuationSeparator" w:id="0">
    <w:p w14:paraId="4B5F5437" w14:textId="77777777" w:rsidR="0032198C" w:rsidRDefault="0032198C" w:rsidP="00474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1"/>
    <w:rsid w:val="000C2EC6"/>
    <w:rsid w:val="000E7DB4"/>
    <w:rsid w:val="001103DF"/>
    <w:rsid w:val="00163AC4"/>
    <w:rsid w:val="00215753"/>
    <w:rsid w:val="00215F84"/>
    <w:rsid w:val="00270DE1"/>
    <w:rsid w:val="0032198C"/>
    <w:rsid w:val="0035775A"/>
    <w:rsid w:val="00376E9C"/>
    <w:rsid w:val="003E3DFB"/>
    <w:rsid w:val="003E45B9"/>
    <w:rsid w:val="00406BD7"/>
    <w:rsid w:val="004139C6"/>
    <w:rsid w:val="00474963"/>
    <w:rsid w:val="00516DD0"/>
    <w:rsid w:val="005304EB"/>
    <w:rsid w:val="005A7467"/>
    <w:rsid w:val="00603221"/>
    <w:rsid w:val="00642712"/>
    <w:rsid w:val="00683F40"/>
    <w:rsid w:val="00687B88"/>
    <w:rsid w:val="006E3A3E"/>
    <w:rsid w:val="00704A9B"/>
    <w:rsid w:val="00721E45"/>
    <w:rsid w:val="00743384"/>
    <w:rsid w:val="00785C8F"/>
    <w:rsid w:val="007B3874"/>
    <w:rsid w:val="007C70CA"/>
    <w:rsid w:val="008042CF"/>
    <w:rsid w:val="00830B63"/>
    <w:rsid w:val="008904BF"/>
    <w:rsid w:val="009556EC"/>
    <w:rsid w:val="009E34F5"/>
    <w:rsid w:val="009E44BD"/>
    <w:rsid w:val="00A242E9"/>
    <w:rsid w:val="00A94720"/>
    <w:rsid w:val="00AA771C"/>
    <w:rsid w:val="00AD2533"/>
    <w:rsid w:val="00B633E4"/>
    <w:rsid w:val="00B9195B"/>
    <w:rsid w:val="00BA0519"/>
    <w:rsid w:val="00BB0661"/>
    <w:rsid w:val="00C81E9E"/>
    <w:rsid w:val="00CD7376"/>
    <w:rsid w:val="00D248A9"/>
    <w:rsid w:val="00D46DAD"/>
    <w:rsid w:val="00E55F50"/>
    <w:rsid w:val="00ED1A32"/>
    <w:rsid w:val="00F602E0"/>
    <w:rsid w:val="00F60C37"/>
    <w:rsid w:val="00FA198F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F2D6B"/>
  <w15:chartTrackingRefBased/>
  <w15:docId w15:val="{0A6816DE-4589-4C88-AC73-42974CD3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8613332693289</dc:creator>
  <cp:keywords/>
  <dc:description/>
  <cp:lastModifiedBy>8613332693289</cp:lastModifiedBy>
  <cp:revision>18</cp:revision>
  <dcterms:created xsi:type="dcterms:W3CDTF">2023-03-06T15:30:00Z</dcterms:created>
  <dcterms:modified xsi:type="dcterms:W3CDTF">2023-03-08T16:39:00Z</dcterms:modified>
</cp:coreProperties>
</file>