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ELIGULI HAN</w:t>
      </w:r>
    </w:p>
    <w:p>
      <w:r>
        <w:rPr>
          <w:b/>
          <w:sz w:val="16"/>
        </w:rPr>
        <w:t>Mathematics · Computation · Vertebrate Paleontology</w:t>
      </w:r>
    </w:p>
    <w:p>
      <w:pPr>
        <w:pStyle w:val="Subtitle"/>
      </w:pPr>
      <w:r>
        <w:t>New York University · Mathematics &amp; Computer Science Undergraduate</w:t>
      </w:r>
    </w:p>
    <w:p>
      <w:r>
        <w:rPr>
          <w:sz w:val="18"/>
        </w:rPr>
        <w:t>New York, NY</w:t>
      </w:r>
      <w:r>
        <w:rPr>
          <w:sz w:val="18"/>
        </w:rPr>
        <w:t xml:space="preserve">  |  </w:t>
      </w:r>
      <w:hyperlink r:id="rId9">
        <w:r>
          <w:rPr>
            <w:color w:val="000000"/>
          </w:rPr>
          <w:t>hh3494@nyu.edu</w:t>
        </w:r>
      </w:hyperlink>
      <w:r>
        <w:rPr>
          <w:sz w:val="18"/>
        </w:rPr>
        <w:t xml:space="preserve">  |  </w:t>
      </w:r>
      <w:hyperlink r:id="rId10">
        <w:r>
          <w:rPr>
            <w:color w:val="000000"/>
          </w:rPr>
          <w:t>github.com/Eliguli712</w:t>
        </w:r>
      </w:hyperlink>
      <w:r>
        <w:rPr>
          <w:sz w:val="18"/>
        </w:rPr>
        <w:t xml:space="preserve">  |  </w:t>
      </w:r>
      <w:hyperlink r:id="rId11">
        <w:r>
          <w:rPr>
            <w:color w:val="000000"/>
          </w:rPr>
          <w:t>LinkedIn</w:t>
        </w:r>
      </w:hyperlink>
    </w:p>
    <w:p>
      <w:pPr>
        <w:spacing w:after="100"/>
      </w:pPr>
      <w:hyperlink r:id="rId13">
        <w:r>
          <w:rPr>
            <w:color w:val="514386"/>
            <w:u w:val="single"/>
            <w:sz w:val="17"/>
          </w:rPr>
          <w:t>CV and project portfolio: https://eliguli712.github.io/Antiterrastrae/cv.html</w:t>
        </w:r>
      </w:hyperlink>
    </w:p>
    <w:p>
      <w:r>
        <w:t>Mathematics and computer science undergraduate developing computational approaches to animal anatomy, acoustics and environmental perception. Research interests include fossil cetacean cranial anatomy, temnospondyl biomechanics, and the connection between three-dimensional geometry and biological function.</w:t>
      </w:r>
    </w:p>
    <w:p>
      <w:pPr>
        <w:pStyle w:val="Heading1"/>
      </w:pPr>
      <w:r>
        <w:t>Education &amp; Mathematical Training</w:t>
      </w:r>
    </w:p>
    <w:p>
      <w:pPr>
        <w:pStyle w:val="Heading2"/>
      </w:pPr>
      <w:r>
        <w:rPr>
          <w:b w:val="0"/>
          <w:i w:val="0"/>
        </w:rPr>
        <w:t>New York University · College of Arts &amp; Science</w:t>
      </w:r>
      <w:r>
        <w:rPr>
          <w:b w:val="0"/>
          <w:sz w:val="17"/>
        </w:rPr>
        <w:t xml:space="preserve">  |  Degree in progress</w:t>
      </w:r>
    </w:p>
    <w:p>
      <w:r>
        <w:rPr>
          <w:b w:val="0"/>
          <w:i/>
          <w:sz w:val="18"/>
        </w:rPr>
        <w:t>B.A. candidate, Mathematics &amp; Computer Science</w:t>
      </w:r>
    </w:p>
    <w:p>
      <w:r>
        <w:rPr>
          <w:b/>
          <w:i w:val="0"/>
        </w:rPr>
        <w:t>Completed coursework:</w:t>
      </w:r>
      <w:r>
        <w:rPr>
          <w:b w:val="0"/>
          <w:i w:val="0"/>
        </w:rPr>
        <w:t xml:space="preserve"> Numerical Analysis; Partial Differential Equations; Machine Learning; Natural Language Processing. </w:t>
      </w:r>
      <w:r>
        <w:rPr>
          <w:b/>
          <w:i w:val="0"/>
        </w:rPr>
        <w:t>Current coursework:</w:t>
      </w:r>
      <w:r>
        <w:rPr>
          <w:b w:val="0"/>
          <w:i w:val="0"/>
        </w:rPr>
        <w:t xml:space="preserve"> Mathematical Statistics.</w:t>
      </w:r>
    </w:p>
    <w:p>
      <w:r>
        <w:rPr>
          <w:b/>
          <w:i w:val="0"/>
        </w:rPr>
        <w:t>Awesome SummerCamp:</w:t>
      </w:r>
      <w:r>
        <w:rPr>
          <w:b w:val="0"/>
          <w:i w:val="0"/>
        </w:rPr>
        <w:t xml:space="preserve"> Three consecutive participations in advanced mathematical enrichment covering geometry, algebra and number theory.</w:t>
      </w:r>
    </w:p>
    <w:p>
      <w:pPr>
        <w:pStyle w:val="Heading1"/>
      </w:pPr>
      <w:r>
        <w:t>Research Report</w:t>
      </w:r>
    </w:p>
    <w:p>
      <w:pPr>
        <w:spacing w:after="60"/>
      </w:pPr>
      <w:r>
        <w:rPr>
          <w:b/>
        </w:rPr>
        <w:t xml:space="preserve">Han, E. (2026). </w:t>
      </w:r>
      <w:hyperlink r:id="rId14">
        <w:r>
          <w:rPr>
            <w:color w:val="514386"/>
            <w:u w:val="single"/>
            <w:sz w:val="19"/>
          </w:rPr>
          <w:t>Tooth-Level Finite-Element Analysis of Serration-Scale Stress Concentration in an Otodus megalodon Anterior Tooth. A μCT-to-Mesh Workflow with Bounded Functional Interpretation.</w:t>
        </w:r>
      </w:hyperlink>
    </w:p>
    <w:p>
      <w:pPr>
        <w:spacing w:after="60"/>
      </w:pPr>
      <w:r>
        <w:rPr>
          <w:i/>
          <w:sz w:val="18"/>
        </w:rPr>
        <w:t>DURF Final Technical Report  |  Faculty advisor: Leslie Greengard</w:t>
      </w:r>
    </w:p>
    <w:p>
      <w:pPr>
        <w:pStyle w:val="ListBullet"/>
      </w:pPr>
      <w:r>
        <w:t>Developed a μCT/DICOM-to-mesh workflow combining segmentation, topology repair, TetWild/Gmsh tetrahedral meshing, curvature checks and COMSOL finite-element analysis of tooth-scale stress localization under stated loading and material assumptions.</w:t>
      </w:r>
    </w:p>
    <w:p>
      <w:pPr>
        <w:spacing w:after="40"/>
      </w:pPr>
      <w:hyperlink r:id="rId14">
        <w:r>
          <w:rPr>
            <w:color w:val="514386"/>
            <w:u w:val="single"/>
            <w:sz w:val="18"/>
          </w:rPr>
          <w:t>Read full technical report (PDF, 26 pages)</w:t>
        </w:r>
      </w:hyperlink>
    </w:p>
    <w:p>
      <w:pPr>
        <w:pStyle w:val="Heading1"/>
      </w:pPr>
      <w:r>
        <w:t>Selected Research &amp; Computational Projects</w:t>
      </w:r>
    </w:p>
    <w:p>
      <w:pPr>
        <w:pStyle w:val="Heading2"/>
      </w:pPr>
      <w:hyperlink r:id="rId12">
        <w:r>
          <w:rPr>
            <w:color w:val="000000"/>
          </w:rPr>
          <w:t>Antiterrastrae · Volumetric Biosonar &amp; Scientific Visualization</w:t>
        </w:r>
      </w:hyperlink>
      <w:r>
        <w:rPr>
          <w:b w:val="0"/>
          <w:sz w:val="17"/>
        </w:rPr>
        <w:t xml:space="preserve">  |  Ongoing</w:t>
      </w:r>
    </w:p>
    <w:p>
      <w:r>
        <w:rPr>
          <w:b w:val="0"/>
          <w:i/>
          <w:sz w:val="18"/>
        </w:rPr>
        <w:t>Self-directed computational prototype · JavaScript, HTML/CSS, WebGL</w:t>
      </w:r>
    </w:p>
    <w:p>
      <w:pPr>
        <w:pStyle w:val="ListBullet"/>
        <w:keepLines/>
      </w:pPr>
      <w:r>
        <w:rPr>
          <w:b w:val="0"/>
          <w:i w:val="0"/>
        </w:rPr>
        <w:t>Developing an interactive aquatic simulation connecting three-dimensional animal surface geometry with acoustic propagation, echoes, and temperature-, salinity- and depth-dependent environmental structure.</w:t>
      </w:r>
    </w:p>
    <w:p>
      <w:pPr>
        <w:pStyle w:val="ListBullet"/>
        <w:keepLines/>
      </w:pPr>
      <w:r>
        <w:rPr>
          <w:b w:val="0"/>
          <w:i w:val="0"/>
        </w:rPr>
        <w:t xml:space="preserve">Implemented a tetrahedral finite-element module for scalar acoustic eigenmodes, </w:t>
      </w:r>
      <m:oMath>
        <m:r>
          <m:t>Kp = λMp</m:t>
        </m:r>
      </m:oMath>
      <w:r>
        <w:rPr>
          <w:b w:val="0"/>
          <w:i w:val="0"/>
        </w:rPr>
        <w:t>, with stiffness and consistent mass matrices, Cholesky transformation and Jacobi eigenvalue iteration.</w:t>
      </w:r>
    </w:p>
    <w:p>
      <w:pPr>
        <w:pStyle w:val="ListBullet"/>
        <w:keepLines/>
      </w:pPr>
      <w:r>
        <w:rPr>
          <w:b w:val="0"/>
          <w:i w:val="0"/>
        </w:rPr>
        <w:t>Integrated WebGL echo rendering with a Canvas fallback, adjustable acoustic parameters, and VTK/OBJ export of surface and volumetric geometry for inspection and further analysis.</w:t>
      </w:r>
    </w:p>
    <w:p>
      <w:pPr>
        <w:pStyle w:val="Heading2"/>
      </w:pPr>
      <w:r>
        <w:rPr>
          <w:b w:val="0"/>
          <w:i/>
        </w:rPr>
        <w:t>Cynthiacetus peruvianus</w:t>
      </w:r>
      <w:r>
        <w:rPr>
          <w:b w:val="0"/>
          <w:i w:val="0"/>
        </w:rPr>
        <w:t xml:space="preserve"> · Digital Cranial Anatomy</w:t>
      </w:r>
      <w:r>
        <w:rPr>
          <w:b w:val="0"/>
          <w:sz w:val="17"/>
        </w:rPr>
        <w:t xml:space="preserve">  |  Ongoing</w:t>
      </w:r>
    </w:p>
    <w:p>
      <w:r>
        <w:rPr>
          <w:b w:val="0"/>
          <w:i/>
          <w:sz w:val="18"/>
        </w:rPr>
        <w:t>Independent project in development · MNHN holotype MNHN.F.PRU10</w:t>
      </w:r>
    </w:p>
    <w:p>
      <w:pPr>
        <w:pStyle w:val="ListBullet"/>
        <w:keepLines/>
      </w:pPr>
      <w:r>
        <w:rPr>
          <w:b w:val="0"/>
          <w:i w:val="0"/>
        </w:rPr>
        <w:t>Initiated data-access correspondence with Guillaume Billet at the Muséum national d’Histoire naturelle; availability of cranial and mandibular surface scans was confirmed, subject to a formal collections request and use conditions.</w:t>
      </w:r>
    </w:p>
    <w:p>
      <w:pPr>
        <w:pStyle w:val="ListBullet"/>
        <w:keepLines/>
      </w:pPr>
      <w:r>
        <w:rPr>
          <w:b w:val="0"/>
          <w:i w:val="0"/>
        </w:rPr>
        <w:t>Developing a staged research plan linking surface morphology to CT/μCT segmentation, virtual endocast reconstruction and exploratory cranial biomechanics, according to available data and documented anatomical assumptions.</w:t>
      </w:r>
    </w:p>
    <w:p>
      <w:pPr>
        <w:pStyle w:val="Heading2"/>
      </w:pPr>
      <w:r>
        <w:rPr>
          <w:b w:val="0"/>
          <w:i/>
        </w:rPr>
        <w:t>Coronodon</w:t>
      </w:r>
      <w:r>
        <w:rPr>
          <w:b w:val="0"/>
          <w:i w:val="0"/>
        </w:rPr>
        <w:t xml:space="preserve"> Dental Morphology · Primary-Literature Verification</w:t>
      </w:r>
      <w:r>
        <w:rPr>
          <w:b w:val="0"/>
          <w:sz w:val="17"/>
        </w:rPr>
        <w:t xml:space="preserve">  |  2026</w:t>
      </w:r>
    </w:p>
    <w:p>
      <w:r>
        <w:rPr>
          <w:b w:val="0"/>
          <w:i/>
          <w:sz w:val="18"/>
        </w:rPr>
        <w:t>Independent research-verification assessment submission</w:t>
      </w:r>
    </w:p>
    <w:p>
      <w:pPr>
        <w:pStyle w:val="ListBullet"/>
        <w:keepLines/>
      </w:pPr>
      <w:r>
        <w:rPr>
          <w:b w:val="0"/>
          <w:i w:val="0"/>
        </w:rPr>
        <w:t>Constructed a source-verifiable question on fossil whale dental measurements; cross-checked interpretations against primary literature and documented the evidence behind a reference answer and model-error diagnosis.</w:t>
      </w:r>
    </w:p>
    <w:p>
      <w:pPr>
        <w:pStyle w:val="Heading1"/>
      </w:pPr>
      <w:r>
        <w:t>Technical Skills &amp; Research Direction</w:t>
      </w:r>
    </w:p>
    <w:p>
      <w:r>
        <w:rPr>
          <w:b/>
        </w:rPr>
        <w:t xml:space="preserve">Programming: </w:t>
      </w:r>
      <w:r>
        <w:rPr>
          <w:b w:val="0"/>
          <w:i w:val="0"/>
        </w:rPr>
        <w:t>Python, NumPy, pandas, scikit-learn; JavaScript, HTML/CSS; WebGL/Canvas; SQL; GitHub; AI-assisted development and debugging.</w:t>
      </w:r>
    </w:p>
    <w:p>
      <w:r>
        <w:rPr>
          <w:b/>
        </w:rPr>
        <w:t xml:space="preserve">Methods: </w:t>
      </w:r>
      <w:r>
        <w:rPr>
          <w:b w:val="0"/>
          <w:i w:val="0"/>
        </w:rPr>
        <w:t>Numerical methods, differential equations, finite-element assembly, eigenvalue problems, three-dimensional mesh processing, scientific visualization and literature verification.</w:t>
      </w:r>
    </w:p>
    <w:p>
      <w:r>
        <w:rPr>
          <w:b/>
        </w:rPr>
        <w:t xml:space="preserve">Training sought: </w:t>
      </w:r>
      <w:r>
        <w:rPr>
          <w:b w:val="0"/>
          <w:i w:val="0"/>
        </w:rPr>
        <w:t>Specimen-based CT/μCT segmentation, comparative cranial anatomy, geometric morphometrics and finite-element analysis of biological structures.</w:t>
      </w:r>
    </w:p>
    <w:p>
      <w:pPr>
        <w:spacing w:before="60" w:after="0"/>
      </w:pPr>
      <w:r>
        <w:rPr>
          <w:sz w:val="17"/>
        </w:rPr>
        <w:t>Seeking supervised undergraduate research · Summer 2027 · New York</w:t>
      </w:r>
      <w:r>
        <w:t xml:space="preserve"> · F-1 international student</w:t>
      </w:r>
    </w:p>
    <w:sectPr w:rsidR="00FC693F" w:rsidRPr="0006063C" w:rsidSect="00034616">
      <w:pgSz w:w="12240" w:h="15840"/>
      <w:pgMar w:top="792" w:right="936" w:bottom="720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Georgia" w:hAnsi="Georgia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0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187" w:hanging="187"/>
      <w:contextualSpacing/>
    </w:pPr>
    <w:rPr>
      <w:rFonts w:ascii="Arial" w:hAnsi="Arial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h3494@nyu.edu" TargetMode="External"/><Relationship Id="rId10" Type="http://schemas.openxmlformats.org/officeDocument/2006/relationships/hyperlink" Target="https://github.com/Eliguli712" TargetMode="External"/><Relationship Id="rId11" Type="http://schemas.openxmlformats.org/officeDocument/2006/relationships/hyperlink" Target="https://www.linkedin.com/in/hans-frederic-wilhelm-53046a364/" TargetMode="External"/><Relationship Id="rId12" Type="http://schemas.openxmlformats.org/officeDocument/2006/relationships/hyperlink" Target="https://eliguli712.github.io/Antiterrastrae/?demo=1#antiterrastrae" TargetMode="External"/><Relationship Id="rId13" Type="http://schemas.openxmlformats.org/officeDocument/2006/relationships/hyperlink" Target="https://eliguli712.github.io/Antiterrastrae/cv.html" TargetMode="External"/><Relationship Id="rId14" Type="http://schemas.openxmlformats.org/officeDocument/2006/relationships/hyperlink" Target="https://eliguli712.github.io/Antiterrastrae/publications/megalodon-durf-repor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Eliguli Han Research CV</dc:title>
  <dc:subject>Undergraduate research in computational paleobiology and vertebrate paleontology</dc:subject>
  <dc:creator>Eliguli Han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