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pPr w:leftFromText="180" w:rightFromText="180" w:horzAnchor="page" w:tblpX="143" w:tblpY="-946"/>
        <w:bidiVisual/>
        <w:tblW w:w="11356" w:type="dxa"/>
        <w:tblLook w:val="04A0" w:firstRow="1" w:lastRow="0" w:firstColumn="1" w:lastColumn="0" w:noHBand="0" w:noVBand="1"/>
      </w:tblPr>
      <w:tblGrid>
        <w:gridCol w:w="817"/>
        <w:gridCol w:w="616"/>
        <w:gridCol w:w="621"/>
        <w:gridCol w:w="5379"/>
        <w:gridCol w:w="3923"/>
      </w:tblGrid>
      <w:tr w:rsidR="00BF0BED" w:rsidRPr="00D76E27" w:rsidTr="00D76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F0BED" w:rsidRPr="00D76E27" w:rsidRDefault="00BF0BED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סמסטר</w:t>
            </w:r>
          </w:p>
        </w:tc>
        <w:tc>
          <w:tcPr>
            <w:tcW w:w="0" w:type="auto"/>
            <w:vAlign w:val="center"/>
          </w:tcPr>
          <w:p w:rsidR="00BF0BED" w:rsidRPr="00D76E27" w:rsidRDefault="00BF0BED" w:rsidP="00D76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מועד</w:t>
            </w:r>
          </w:p>
        </w:tc>
        <w:tc>
          <w:tcPr>
            <w:tcW w:w="0" w:type="auto"/>
            <w:vAlign w:val="center"/>
          </w:tcPr>
          <w:p w:rsidR="00BF0BED" w:rsidRPr="00D76E27" w:rsidRDefault="00BF0BED" w:rsidP="00D76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סעיף</w:t>
            </w:r>
          </w:p>
        </w:tc>
        <w:tc>
          <w:tcPr>
            <w:tcW w:w="0" w:type="auto"/>
            <w:vAlign w:val="center"/>
          </w:tcPr>
          <w:p w:rsidR="00BF0BED" w:rsidRPr="00D76E27" w:rsidRDefault="00BF0BED" w:rsidP="001D2A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שאלה</w:t>
            </w:r>
          </w:p>
        </w:tc>
        <w:tc>
          <w:tcPr>
            <w:tcW w:w="3923" w:type="dxa"/>
            <w:vAlign w:val="center"/>
          </w:tcPr>
          <w:p w:rsidR="00BF0BED" w:rsidRPr="00D76E27" w:rsidRDefault="00BF0BED" w:rsidP="001D2A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תשובה</w:t>
            </w:r>
          </w:p>
        </w:tc>
      </w:tr>
      <w:tr w:rsidR="00BF0BED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BF0BED" w:rsidRPr="00D76E27" w:rsidRDefault="00BF0BED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2017א</w:t>
            </w:r>
          </w:p>
        </w:tc>
        <w:tc>
          <w:tcPr>
            <w:tcW w:w="0" w:type="auto"/>
            <w:vMerge w:val="restart"/>
            <w:vAlign w:val="center"/>
          </w:tcPr>
          <w:p w:rsidR="00BF0BED" w:rsidRPr="00D76E27" w:rsidRDefault="00BF0BE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84</w:t>
            </w:r>
          </w:p>
        </w:tc>
        <w:tc>
          <w:tcPr>
            <w:tcW w:w="0" w:type="auto"/>
            <w:vAlign w:val="center"/>
          </w:tcPr>
          <w:p w:rsidR="00BF0BED" w:rsidRPr="00D76E27" w:rsidRDefault="00BF0BE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BF0BED" w:rsidRPr="00D76E27" w:rsidRDefault="00BF0BED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התוכנית הראשית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main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) חייבת להחזיר ערך לסביבת העבודה. זאת בכדי להעביר לסביבה סטטוס הצלחה/כ</w:t>
            </w:r>
            <w:r w:rsidR="0038391B" w:rsidRPr="00D76E27">
              <w:rPr>
                <w:rFonts w:asciiTheme="minorBidi" w:hAnsiTheme="minorBidi"/>
                <w:sz w:val="20"/>
                <w:szCs w:val="20"/>
                <w:rtl/>
              </w:rPr>
              <w:t>י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שלון.</w:t>
            </w:r>
          </w:p>
        </w:tc>
        <w:tc>
          <w:tcPr>
            <w:tcW w:w="3923" w:type="dxa"/>
            <w:shd w:val="clear" w:color="auto" w:fill="FBE4D5" w:themeFill="accent2" w:themeFillTint="33"/>
            <w:vAlign w:val="center"/>
          </w:tcPr>
          <w:p w:rsidR="00BF0BED" w:rsidRPr="00D76E27" w:rsidRDefault="00D76E27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לא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נכון</w:t>
            </w:r>
            <w:r w:rsidR="00781737">
              <w:rPr>
                <w:rFonts w:asciiTheme="minorBidi" w:hAnsiTheme="minorBidi" w:cs="Arial" w:hint="cs"/>
                <w:sz w:val="20"/>
                <w:szCs w:val="20"/>
                <w:rtl/>
              </w:rPr>
              <w:t>. פונקציית ה</w:t>
            </w:r>
            <w:r w:rsidR="00781737">
              <w:rPr>
                <w:rFonts w:asciiTheme="minorBidi" w:hAnsiTheme="minorBidi" w:cs="Arial"/>
                <w:sz w:val="20"/>
                <w:szCs w:val="20"/>
              </w:rPr>
              <w:t>main</w:t>
            </w:r>
            <w:r w:rsidR="00781737">
              <w:rPr>
                <w:rFonts w:asciiTheme="minorBidi" w:hAnsiTheme="minorBidi" w:cs="Arial" w:hint="cs"/>
                <w:sz w:val="20"/>
                <w:szCs w:val="20"/>
                <w:rtl/>
              </w:rPr>
              <w:t xml:space="preserve"> יכולה להיות פונקציית </w:t>
            </w:r>
            <w:r w:rsidR="00781737">
              <w:rPr>
                <w:rFonts w:asciiTheme="minorBidi" w:hAnsiTheme="minorBidi" w:cs="Arial"/>
                <w:sz w:val="20"/>
                <w:szCs w:val="20"/>
              </w:rPr>
              <w:t>void</w:t>
            </w:r>
            <w:r w:rsidR="00781737">
              <w:rPr>
                <w:rFonts w:asciiTheme="minorBidi" w:hAnsiTheme="minorBidi" w:cs="Arial" w:hint="cs"/>
                <w:sz w:val="20"/>
                <w:szCs w:val="20"/>
                <w:rtl/>
              </w:rPr>
              <w:t>.</w:t>
            </w:r>
          </w:p>
        </w:tc>
      </w:tr>
      <w:tr w:rsidR="00BF0BED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0BED" w:rsidRPr="00D76E27" w:rsidRDefault="00BF0BED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0BED" w:rsidRPr="00D76E27" w:rsidRDefault="00BF0BE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BF0BED" w:rsidRPr="00D76E27" w:rsidRDefault="00BF0BE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BF0BED" w:rsidRPr="00D76E27" w:rsidRDefault="00BF0BED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שדה סיביות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bit field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) יכול להיות בעל 8 שדות לכל היותר.</w:t>
            </w:r>
          </w:p>
        </w:tc>
        <w:tc>
          <w:tcPr>
            <w:tcW w:w="3923" w:type="dxa"/>
            <w:shd w:val="clear" w:color="auto" w:fill="FBE4D5" w:themeFill="accent2" w:themeFillTint="33"/>
            <w:vAlign w:val="center"/>
          </w:tcPr>
          <w:p w:rsidR="00BF0BED" w:rsidRPr="00D76E27" w:rsidRDefault="001D2A72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>לא נכון</w:t>
            </w:r>
          </w:p>
        </w:tc>
      </w:tr>
      <w:tr w:rsidR="00BF0BED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0BED" w:rsidRPr="00D76E27" w:rsidRDefault="00BF0BED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0BED" w:rsidRPr="00D76E27" w:rsidRDefault="00BF0BE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BF0BED" w:rsidRPr="00D76E27" w:rsidRDefault="00BF0BE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BF0BED" w:rsidRPr="00D76E27" w:rsidRDefault="00BF0BED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תכניות המשתמשות באופן ישיר בקריאות מערכת ההפעלה הן ניידות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portable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). כלומר, ניתן להריצן במערכת הפעלה אחרת, ללא התאמה למערכת, בדומה לשימוש בספריה הסטנדרטית.</w:t>
            </w:r>
          </w:p>
        </w:tc>
        <w:tc>
          <w:tcPr>
            <w:tcW w:w="3923" w:type="dxa"/>
            <w:shd w:val="clear" w:color="auto" w:fill="FFE599" w:themeFill="accent4" w:themeFillTint="66"/>
            <w:vAlign w:val="center"/>
          </w:tcPr>
          <w:p w:rsidR="00BF0BED" w:rsidRPr="00D76E27" w:rsidRDefault="00604873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לפעמים</w:t>
            </w:r>
          </w:p>
        </w:tc>
      </w:tr>
      <w:tr w:rsidR="00BF0BED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BF0BED" w:rsidRPr="00D76E27" w:rsidRDefault="00BF0BED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2016ב</w:t>
            </w:r>
          </w:p>
        </w:tc>
        <w:tc>
          <w:tcPr>
            <w:tcW w:w="0" w:type="auto"/>
            <w:vMerge w:val="restart"/>
            <w:vAlign w:val="center"/>
          </w:tcPr>
          <w:p w:rsidR="00BF0BED" w:rsidRPr="00D76E27" w:rsidRDefault="00BF0BE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90</w:t>
            </w:r>
          </w:p>
        </w:tc>
        <w:tc>
          <w:tcPr>
            <w:tcW w:w="0" w:type="auto"/>
            <w:vAlign w:val="center"/>
          </w:tcPr>
          <w:p w:rsidR="00BF0BED" w:rsidRPr="00D76E27" w:rsidRDefault="00BF0BE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BF0BED" w:rsidRPr="00D76E27" w:rsidRDefault="00BF0BED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במקרה של מספרים מסוג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integer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, פעולת &amp;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and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ביטים) ופעולת &amp;&amp;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and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לוגי) הן למעשה שקולות.</w:t>
            </w:r>
          </w:p>
        </w:tc>
        <w:tc>
          <w:tcPr>
            <w:tcW w:w="3923" w:type="dxa"/>
            <w:shd w:val="clear" w:color="auto" w:fill="FFE599" w:themeFill="accent4" w:themeFillTint="66"/>
            <w:vAlign w:val="center"/>
          </w:tcPr>
          <w:p w:rsidR="00BF0BED" w:rsidRPr="00D76E27" w:rsidRDefault="00923C42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לפעמים נכון ולפעמים לא. פעולת &amp; היא פעולת השוואה בין סיביות של שני מספרים, בעוד ש &amp;&amp; זהו ביטוי לוגי שמחזיר 1 או 0. במקרים מסוימים כמו במספרים 1 ו-0 נקבל את אותה התוצאה בין שני הפעולות &amp;, &amp;&amp;. במקרים אחרים, לדוגמה שנשווה בין המספרים 2, עבור הפעולה &amp; נקבל שהתשובה היא 2 (כי זה משווים בין הביטים שדלוקים במקום השני) אבל עבור &amp;&amp; נקבל 1 כלומר </w:t>
            </w:r>
            <w:r>
              <w:rPr>
                <w:rFonts w:asciiTheme="minorBidi" w:hAnsiTheme="minorBidi"/>
                <w:sz w:val="20"/>
                <w:szCs w:val="20"/>
              </w:rPr>
              <w:t>true</w:t>
            </w: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 ששני הערכים זהים.</w:t>
            </w:r>
          </w:p>
        </w:tc>
      </w:tr>
      <w:tr w:rsidR="00BF0BED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0BED" w:rsidRPr="00D76E27" w:rsidRDefault="00BF0BED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0BED" w:rsidRPr="00D76E27" w:rsidRDefault="00BF0BE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BF0BED" w:rsidRPr="00D76E27" w:rsidRDefault="00BF0BE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BF0BED" w:rsidRPr="00D76E27" w:rsidRDefault="00BF0BED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כאשר משתנה אוטומטי (מקומי לפונקציה) מוגדר כ-</w:t>
            </w:r>
            <w:r w:rsidRPr="00D76E27">
              <w:rPr>
                <w:rFonts w:asciiTheme="minorBidi" w:hAnsiTheme="minorBidi"/>
                <w:sz w:val="20"/>
                <w:szCs w:val="20"/>
              </w:rPr>
              <w:t>static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, הוא הופך למעשה למשתנה גלובלי.</w:t>
            </w:r>
          </w:p>
        </w:tc>
        <w:tc>
          <w:tcPr>
            <w:tcW w:w="3923" w:type="dxa"/>
            <w:shd w:val="clear" w:color="auto" w:fill="FBE4D5" w:themeFill="accent2" w:themeFillTint="33"/>
            <w:vAlign w:val="center"/>
          </w:tcPr>
          <w:p w:rsidR="00BF0BED" w:rsidRPr="00D76E27" w:rsidRDefault="00604873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לא נכון</w:t>
            </w:r>
            <w:r w:rsidR="00343FA8">
              <w:rPr>
                <w:rFonts w:asciiTheme="minorBidi" w:hAnsiTheme="minorBidi" w:hint="cs"/>
                <w:sz w:val="20"/>
                <w:szCs w:val="20"/>
                <w:rtl/>
              </w:rPr>
              <w:t xml:space="preserve">. משתנה לוקלי שהוא סטטי אומנם נשמר ב </w:t>
            </w:r>
            <w:r w:rsidR="00343FA8">
              <w:rPr>
                <w:rFonts w:asciiTheme="minorBidi" w:hAnsiTheme="minorBidi"/>
                <w:sz w:val="20"/>
                <w:szCs w:val="20"/>
              </w:rPr>
              <w:t>data</w:t>
            </w:r>
            <w:r w:rsidR="00343FA8">
              <w:rPr>
                <w:rFonts w:asciiTheme="minorBidi" w:hAnsiTheme="minorBidi" w:hint="cs"/>
                <w:sz w:val="20"/>
                <w:szCs w:val="20"/>
                <w:rtl/>
              </w:rPr>
              <w:t xml:space="preserve"> ולא במחסנית אך אין גישה אליו מחוץ לבלוק הפונקציה בה הוא מוגדר, ולכן אינו זהה למשתנה חיצוני.</w:t>
            </w:r>
          </w:p>
        </w:tc>
      </w:tr>
      <w:tr w:rsidR="00BF0BED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0BED" w:rsidRPr="00D76E27" w:rsidRDefault="00BF0BED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0BED" w:rsidRPr="00D76E27" w:rsidRDefault="00BF0BE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BF0BED" w:rsidRPr="00D76E27" w:rsidRDefault="00BF0BE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BF0BED" w:rsidRPr="00D76E27" w:rsidRDefault="00BF0BED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קובץ אשר נפתח על ידי </w:t>
            </w:r>
            <w:proofErr w:type="spellStart"/>
            <w:r w:rsidRPr="00D76E27">
              <w:rPr>
                <w:rFonts w:asciiTheme="minorBidi" w:hAnsiTheme="minorBidi"/>
                <w:sz w:val="20"/>
                <w:szCs w:val="20"/>
              </w:rPr>
              <w:t>fopen</w:t>
            </w:r>
            <w:proofErr w:type="spellEnd"/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, לא נסגר על ידי מערכת ההפעלה, בסיום התכנית. לכן יש צורך בשימוש ב-</w:t>
            </w:r>
            <w:proofErr w:type="spellStart"/>
            <w:r w:rsidRPr="00D76E27">
              <w:rPr>
                <w:rFonts w:asciiTheme="minorBidi" w:hAnsiTheme="minorBidi"/>
                <w:sz w:val="20"/>
                <w:szCs w:val="20"/>
              </w:rPr>
              <w:t>fclose</w:t>
            </w:r>
            <w:proofErr w:type="spellEnd"/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, לשם סגירתו.</w:t>
            </w:r>
          </w:p>
        </w:tc>
        <w:tc>
          <w:tcPr>
            <w:tcW w:w="3923" w:type="dxa"/>
            <w:shd w:val="clear" w:color="auto" w:fill="FBE4D5" w:themeFill="accent2" w:themeFillTint="33"/>
            <w:vAlign w:val="center"/>
          </w:tcPr>
          <w:p w:rsidR="00BF0BED" w:rsidRPr="00D76E27" w:rsidRDefault="00604873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לא נכון</w:t>
            </w:r>
            <w:r w:rsidR="00343FA8">
              <w:rPr>
                <w:rFonts w:asciiTheme="minorBidi" w:hAnsiTheme="minorBidi" w:hint="cs"/>
                <w:sz w:val="20"/>
                <w:szCs w:val="20"/>
                <w:rtl/>
              </w:rPr>
              <w:t xml:space="preserve">. עמוד 162 בספר: </w:t>
            </w:r>
            <w:proofErr w:type="spellStart"/>
            <w:r w:rsidR="00343FA8">
              <w:rPr>
                <w:rFonts w:asciiTheme="minorBidi" w:hAnsiTheme="minorBidi"/>
                <w:sz w:val="20"/>
                <w:szCs w:val="20"/>
              </w:rPr>
              <w:t>fclose</w:t>
            </w:r>
            <w:proofErr w:type="spellEnd"/>
            <w:r w:rsidR="00343FA8">
              <w:rPr>
                <w:rFonts w:asciiTheme="minorBidi" w:hAnsiTheme="minorBidi" w:hint="cs"/>
                <w:sz w:val="20"/>
                <w:szCs w:val="20"/>
                <w:rtl/>
              </w:rPr>
              <w:t xml:space="preserve"> נקרא באופן אוטומטי בסיום כל תוכנית ע"י המערכת. עם זאת, מומלץ לסגור את הקובץ בסיום השימוש.</w:t>
            </w:r>
          </w:p>
        </w:tc>
      </w:tr>
      <w:tr w:rsidR="00BF0BED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0BED" w:rsidRPr="00D76E27" w:rsidRDefault="00BF0BED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BF0BED" w:rsidRPr="00D76E27" w:rsidRDefault="00BF0BE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87</w:t>
            </w:r>
          </w:p>
        </w:tc>
        <w:tc>
          <w:tcPr>
            <w:tcW w:w="0" w:type="auto"/>
            <w:vAlign w:val="center"/>
          </w:tcPr>
          <w:p w:rsidR="00BF0BED" w:rsidRPr="00D76E27" w:rsidRDefault="00BF0BE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BF0BED" w:rsidRPr="00D76E27" w:rsidRDefault="00BF0BED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אם לאופרטור אריתמטי יש שני אופרנדים: אחד מסוג </w:t>
            </w:r>
            <w:proofErr w:type="spellStart"/>
            <w:r w:rsidRPr="00D76E27">
              <w:rPr>
                <w:rFonts w:asciiTheme="minorBidi" w:hAnsiTheme="minorBidi"/>
                <w:sz w:val="20"/>
                <w:szCs w:val="20"/>
              </w:rPr>
              <w:t>int</w:t>
            </w:r>
            <w:proofErr w:type="spellEnd"/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והשני מסוג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float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, אזי האופרנד מטיפוס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float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יומר לטיפוס </w:t>
            </w:r>
            <w:proofErr w:type="spellStart"/>
            <w:r w:rsidRPr="00D76E27">
              <w:rPr>
                <w:rFonts w:asciiTheme="minorBidi" w:hAnsiTheme="minorBidi"/>
                <w:sz w:val="20"/>
                <w:szCs w:val="20"/>
              </w:rPr>
              <w:t>int</w:t>
            </w:r>
            <w:proofErr w:type="spellEnd"/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.</w:t>
            </w:r>
          </w:p>
        </w:tc>
        <w:tc>
          <w:tcPr>
            <w:tcW w:w="3923" w:type="dxa"/>
            <w:shd w:val="clear" w:color="auto" w:fill="FBE4D5" w:themeFill="accent2" w:themeFillTint="33"/>
            <w:vAlign w:val="center"/>
          </w:tcPr>
          <w:p w:rsidR="00BF0BED" w:rsidRPr="00D76E27" w:rsidRDefault="00604873" w:rsidP="00146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לא נכון</w:t>
            </w:r>
            <w:r w:rsidR="00146209">
              <w:rPr>
                <w:rFonts w:asciiTheme="minorBidi" w:hAnsiTheme="minorBidi" w:hint="cs"/>
                <w:sz w:val="20"/>
                <w:szCs w:val="20"/>
                <w:rtl/>
              </w:rPr>
              <w:t>, לפי עמוד 44 בספר, אם אחד ה</w:t>
            </w:r>
            <w:r w:rsidR="00146209">
              <w:rPr>
                <w:rFonts w:asciiTheme="minorBidi" w:hAnsiTheme="minorBidi"/>
                <w:sz w:val="20"/>
                <w:szCs w:val="20"/>
              </w:rPr>
              <w:t>data types</w:t>
            </w:r>
            <w:r w:rsidR="00146209">
              <w:rPr>
                <w:rFonts w:asciiTheme="minorBidi" w:hAnsiTheme="minorBidi" w:hint="cs"/>
                <w:sz w:val="20"/>
                <w:szCs w:val="20"/>
                <w:rtl/>
              </w:rPr>
              <w:t xml:space="preserve"> הוא </w:t>
            </w:r>
            <w:r w:rsidR="00146209">
              <w:rPr>
                <w:rFonts w:asciiTheme="minorBidi" w:hAnsiTheme="minorBidi"/>
                <w:sz w:val="20"/>
                <w:szCs w:val="20"/>
              </w:rPr>
              <w:t>float</w:t>
            </w:r>
            <w:r w:rsidR="00146209">
              <w:rPr>
                <w:rFonts w:asciiTheme="minorBidi" w:hAnsiTheme="minorBidi" w:hint="cs"/>
                <w:sz w:val="20"/>
                <w:szCs w:val="20"/>
                <w:rtl/>
              </w:rPr>
              <w:t xml:space="preserve"> אז </w:t>
            </w:r>
            <w:r w:rsidR="00146209">
              <w:rPr>
                <w:rFonts w:asciiTheme="minorBidi" w:hAnsiTheme="minorBidi"/>
                <w:sz w:val="20"/>
                <w:szCs w:val="20"/>
              </w:rPr>
              <w:t>type</w:t>
            </w:r>
            <w:r w:rsidR="00146209">
              <w:rPr>
                <w:rFonts w:asciiTheme="minorBidi" w:hAnsiTheme="minorBidi" w:hint="cs"/>
                <w:sz w:val="20"/>
                <w:szCs w:val="20"/>
                <w:rtl/>
              </w:rPr>
              <w:t xml:space="preserve"> הנמוך יותר יקודם להיות גם הוא מסוג </w:t>
            </w:r>
            <w:r w:rsidR="00146209">
              <w:rPr>
                <w:rFonts w:asciiTheme="minorBidi" w:hAnsiTheme="minorBidi"/>
                <w:sz w:val="20"/>
                <w:szCs w:val="20"/>
              </w:rPr>
              <w:t>float</w:t>
            </w:r>
            <w:r w:rsidR="00146209">
              <w:rPr>
                <w:rFonts w:asciiTheme="minorBidi" w:hAnsiTheme="minorBidi" w:hint="cs"/>
                <w:sz w:val="20"/>
                <w:szCs w:val="20"/>
                <w:rtl/>
              </w:rPr>
              <w:t>.</w:t>
            </w:r>
          </w:p>
        </w:tc>
      </w:tr>
      <w:tr w:rsidR="00BF0BED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0BED" w:rsidRPr="00D76E27" w:rsidRDefault="00BF0BED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0BED" w:rsidRPr="00D76E27" w:rsidRDefault="00BF0BE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BF0BED" w:rsidRPr="00D76E27" w:rsidRDefault="00BF0BE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BF0BED" w:rsidRPr="00D76E27" w:rsidRDefault="00BF0BED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הפונקציה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main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נקראת בתחילת התכנית, אולם ניתן לקרוא גם לה מתוך פונקציות אחרות, כפי שניתן לקרוא לכל פונקציה אחרת בתכנית.</w:t>
            </w:r>
          </w:p>
        </w:tc>
        <w:tc>
          <w:tcPr>
            <w:tcW w:w="3923" w:type="dxa"/>
            <w:shd w:val="clear" w:color="auto" w:fill="C5E0B3" w:themeFill="accent6" w:themeFillTint="66"/>
            <w:vAlign w:val="center"/>
          </w:tcPr>
          <w:p w:rsidR="00BF0BED" w:rsidRPr="00D76E27" w:rsidRDefault="001E77B8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נכון</w:t>
            </w:r>
            <w:r w:rsidR="004C4EB0">
              <w:rPr>
                <w:rFonts w:asciiTheme="minorBidi" w:hAnsiTheme="minorBidi" w:hint="cs"/>
                <w:sz w:val="20"/>
                <w:szCs w:val="20"/>
                <w:rtl/>
              </w:rPr>
              <w:t xml:space="preserve">, אם כי זה מקרה פחות נפוץ. ניתן לקרוא לה מכל פונקציה אחרת לפי ההגדרות הרגילות של </w:t>
            </w:r>
            <w:r w:rsidR="004C4EB0">
              <w:rPr>
                <w:rFonts w:asciiTheme="minorBidi" w:hAnsiTheme="minorBidi" w:hint="cs"/>
                <w:sz w:val="20"/>
                <w:szCs w:val="20"/>
              </w:rPr>
              <w:t>C</w:t>
            </w:r>
            <w:r w:rsidR="004C4EB0">
              <w:rPr>
                <w:rFonts w:asciiTheme="minorBidi" w:hAnsiTheme="minorBidi" w:hint="cs"/>
                <w:sz w:val="20"/>
                <w:szCs w:val="20"/>
                <w:rtl/>
              </w:rPr>
              <w:t>.</w:t>
            </w:r>
          </w:p>
        </w:tc>
      </w:tr>
      <w:tr w:rsidR="00BF0BED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0BED" w:rsidRPr="00D76E27" w:rsidRDefault="00BF0BED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BF0BED" w:rsidRPr="00D76E27" w:rsidRDefault="00BF0BE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BF0BED" w:rsidRPr="00D76E27" w:rsidRDefault="00BF0BE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BF0BED" w:rsidRPr="00D76E27" w:rsidRDefault="00BF0BED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תכנית אחת יכולה לעדכן לכל היותר מספר מוגדר מראש (מקסימאלי) של קבצים.</w:t>
            </w:r>
          </w:p>
        </w:tc>
        <w:tc>
          <w:tcPr>
            <w:tcW w:w="3923" w:type="dxa"/>
            <w:shd w:val="clear" w:color="auto" w:fill="FFE599" w:themeFill="accent4" w:themeFillTint="66"/>
            <w:vAlign w:val="center"/>
          </w:tcPr>
          <w:p w:rsidR="00BF0BED" w:rsidRPr="00D76E27" w:rsidRDefault="001E77B8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לפעמים</w:t>
            </w:r>
            <w:r w:rsidR="00292413">
              <w:rPr>
                <w:rFonts w:asciiTheme="minorBidi" w:hAnsiTheme="minorBidi" w:hint="cs"/>
                <w:sz w:val="20"/>
                <w:szCs w:val="20"/>
                <w:rtl/>
              </w:rPr>
              <w:t xml:space="preserve"> נכון ולפעמים לא. אין הגבלה לגבי מספר הקבצים שניתן לעדכן, אולם יש הגבלה על מספר הקצבים שתוכנית יכולה לפתוח במקביל ובנוסף ישנה הגבלה על מס' התוכנ</w:t>
            </w:r>
            <w:r w:rsidR="00411750">
              <w:rPr>
                <w:rFonts w:asciiTheme="minorBidi" w:hAnsiTheme="minorBidi" w:hint="cs"/>
                <w:sz w:val="20"/>
                <w:szCs w:val="20"/>
                <w:rtl/>
              </w:rPr>
              <w:t>יות שיכולות לפתוח את אותו הקובץ במקביל.</w:t>
            </w:r>
          </w:p>
        </w:tc>
      </w:tr>
      <w:tr w:rsidR="00A623C5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623C5" w:rsidRPr="00D76E27" w:rsidRDefault="00A623C5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2016א</w:t>
            </w:r>
          </w:p>
        </w:tc>
        <w:tc>
          <w:tcPr>
            <w:tcW w:w="0" w:type="auto"/>
            <w:vMerge w:val="restart"/>
            <w:vAlign w:val="center"/>
          </w:tcPr>
          <w:p w:rsidR="00A623C5" w:rsidRPr="00D76E27" w:rsidRDefault="00A623C5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93</w:t>
            </w:r>
          </w:p>
        </w:tc>
        <w:tc>
          <w:tcPr>
            <w:tcW w:w="0" w:type="auto"/>
            <w:vAlign w:val="center"/>
          </w:tcPr>
          <w:p w:rsidR="00A623C5" w:rsidRPr="00D76E27" w:rsidRDefault="00A623C5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A623C5" w:rsidRPr="00D76E27" w:rsidRDefault="00A623C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שימוש במצביע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pointer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) לבלוק </w:t>
            </w:r>
            <w:r w:rsidR="0038391B" w:rsidRPr="00D76E27">
              <w:rPr>
                <w:rFonts w:asciiTheme="minorBidi" w:hAnsiTheme="minorBidi"/>
                <w:sz w:val="20"/>
                <w:szCs w:val="20"/>
                <w:rtl/>
              </w:rPr>
              <w:t>זיכרו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ן שקול, למעשה, לשימוש במערך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array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).</w:t>
            </w:r>
          </w:p>
        </w:tc>
        <w:tc>
          <w:tcPr>
            <w:tcW w:w="3923" w:type="dxa"/>
            <w:vAlign w:val="center"/>
          </w:tcPr>
          <w:p w:rsidR="00A623C5" w:rsidRPr="00D76E27" w:rsidRDefault="00A623C5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A623C5" w:rsidRPr="00D76E27" w:rsidTr="006E5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23C5" w:rsidRPr="00D76E27" w:rsidRDefault="00A623C5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A623C5" w:rsidRPr="00D76E27" w:rsidRDefault="00A623C5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A623C5" w:rsidRPr="00D76E27" w:rsidRDefault="00A623C5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A623C5" w:rsidRPr="00D76E27" w:rsidRDefault="00A623C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לאחר שהוגדר אב הטיפוס של פונקציה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prototype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), יש להעביר בקריאה לפונקציה, מספר ידוע של ארגומנטים, כמספר שנקבע בהגדרת אב הטיפוס.</w:t>
            </w:r>
          </w:p>
        </w:tc>
        <w:tc>
          <w:tcPr>
            <w:tcW w:w="3923" w:type="dxa"/>
            <w:shd w:val="clear" w:color="auto" w:fill="C5E0B3" w:themeFill="accent6" w:themeFillTint="66"/>
            <w:vAlign w:val="center"/>
          </w:tcPr>
          <w:p w:rsidR="00A623C5" w:rsidRPr="00D76E27" w:rsidRDefault="00974CF8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>נכון, אנו נקבל שגיאה אם לא נקרא לפוקנציה בהתאם לגדרת האב טיפוס (החתימה של הפונקציה).</w:t>
            </w:r>
          </w:p>
        </w:tc>
      </w:tr>
      <w:tr w:rsidR="00A623C5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23C5" w:rsidRPr="00D76E27" w:rsidRDefault="00A623C5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A623C5" w:rsidRPr="00D76E27" w:rsidRDefault="00A623C5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A623C5" w:rsidRPr="00D76E27" w:rsidRDefault="00A623C5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A623C5" w:rsidRPr="00D76E27" w:rsidRDefault="00A623C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הפורמט והתוכן של תיקיה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directory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) זהים בכל מערכת הפעלה. לפיכך ניתן לכתוב פונקצי</w:t>
            </w:r>
            <w:r w:rsidR="0038391B" w:rsidRPr="00D76E27">
              <w:rPr>
                <w:rFonts w:asciiTheme="minorBidi" w:hAnsiTheme="minorBidi"/>
                <w:sz w:val="20"/>
                <w:szCs w:val="20"/>
                <w:rtl/>
              </w:rPr>
              <w:t>י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ת חיפוש לקובץ, בתוך תיקיה, ולהשתמש בפונקציה זו ב-</w:t>
            </w:r>
            <w:r w:rsidRPr="00D76E27">
              <w:rPr>
                <w:rFonts w:asciiTheme="minorBidi" w:hAnsiTheme="minorBidi"/>
                <w:sz w:val="20"/>
                <w:szCs w:val="20"/>
              </w:rPr>
              <w:t>UNIX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ובכל מערכת הפעלה אחרת.</w:t>
            </w:r>
          </w:p>
        </w:tc>
        <w:tc>
          <w:tcPr>
            <w:tcW w:w="3923" w:type="dxa"/>
            <w:vAlign w:val="center"/>
          </w:tcPr>
          <w:p w:rsidR="00A623C5" w:rsidRPr="00D76E27" w:rsidRDefault="00A623C5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A623C5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23C5" w:rsidRPr="00D76E27" w:rsidRDefault="00A623C5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A623C5" w:rsidRPr="00D76E27" w:rsidRDefault="00A623C5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86</w:t>
            </w:r>
          </w:p>
        </w:tc>
        <w:tc>
          <w:tcPr>
            <w:tcW w:w="0" w:type="auto"/>
            <w:vAlign w:val="center"/>
          </w:tcPr>
          <w:p w:rsidR="00A623C5" w:rsidRPr="00D76E27" w:rsidRDefault="00A623C5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A623C5" w:rsidRPr="00D76E27" w:rsidRDefault="00A623C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בכל פעם שהמהדר מטפל במחרוזת קבועה, הוא מקצה מקום, בגודל השווה לאורך המחרוזת + 1, בחלק ה-</w:t>
            </w:r>
            <w:r w:rsidRPr="00D76E27">
              <w:rPr>
                <w:rFonts w:asciiTheme="minorBidi" w:hAnsiTheme="minorBidi"/>
                <w:sz w:val="20"/>
                <w:szCs w:val="20"/>
              </w:rPr>
              <w:t>data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של התכנית.</w:t>
            </w:r>
          </w:p>
        </w:tc>
        <w:tc>
          <w:tcPr>
            <w:tcW w:w="3923" w:type="dxa"/>
            <w:shd w:val="clear" w:color="auto" w:fill="C5E0B3" w:themeFill="accent6" w:themeFillTint="66"/>
            <w:vAlign w:val="center"/>
          </w:tcPr>
          <w:p w:rsidR="003B3222" w:rsidRPr="003B3222" w:rsidRDefault="001E77B8" w:rsidP="003B3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נכון</w:t>
            </w:r>
            <w:r w:rsidR="003B3222">
              <w:rPr>
                <w:rFonts w:asciiTheme="minorBidi" w:hAnsiTheme="minorBidi" w:hint="cs"/>
                <w:sz w:val="20"/>
                <w:szCs w:val="20"/>
                <w:rtl/>
              </w:rPr>
              <w:t xml:space="preserve">, התו האחרון מצביע על סיום המחרוזת </w:t>
            </w:r>
            <w:r w:rsidR="003B3222">
              <w:rPr>
                <w:rFonts w:asciiTheme="minorBidi" w:hAnsiTheme="minorBidi"/>
                <w:sz w:val="20"/>
                <w:szCs w:val="20"/>
              </w:rPr>
              <w:t>‘\0’</w:t>
            </w:r>
          </w:p>
        </w:tc>
      </w:tr>
      <w:tr w:rsidR="00A623C5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23C5" w:rsidRPr="00D76E27" w:rsidRDefault="00A623C5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A623C5" w:rsidRPr="00D76E27" w:rsidRDefault="00A623C5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A623C5" w:rsidRPr="00D76E27" w:rsidRDefault="00A623C5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A623C5" w:rsidRPr="00D76E27" w:rsidRDefault="00A623C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ערכו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של משתנה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a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מסוג מערך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array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) הוא </w:t>
            </w:r>
            <w:r w:rsidRPr="00D76E27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הכתובת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של האלמנט הראשון במערך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a[0]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.</w:t>
            </w:r>
          </w:p>
        </w:tc>
        <w:tc>
          <w:tcPr>
            <w:tcW w:w="3923" w:type="dxa"/>
            <w:shd w:val="clear" w:color="auto" w:fill="C5E0B3" w:themeFill="accent6" w:themeFillTint="66"/>
            <w:vAlign w:val="center"/>
          </w:tcPr>
          <w:p w:rsidR="00A623C5" w:rsidRPr="00D76E27" w:rsidRDefault="001E77B8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נכון</w:t>
            </w:r>
            <w:r w:rsidR="003B3222">
              <w:rPr>
                <w:rFonts w:asciiTheme="minorBidi" w:hAnsiTheme="minorBidi" w:hint="cs"/>
                <w:sz w:val="20"/>
                <w:szCs w:val="20"/>
                <w:rtl/>
              </w:rPr>
              <w:t>, הוא מצביע על האיבר הראשון ברשימה, עמוד 28.</w:t>
            </w:r>
          </w:p>
        </w:tc>
      </w:tr>
      <w:tr w:rsidR="00A623C5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23C5" w:rsidRPr="00D76E27" w:rsidRDefault="00A623C5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A623C5" w:rsidRPr="00D76E27" w:rsidRDefault="00A623C5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A623C5" w:rsidRPr="00D76E27" w:rsidRDefault="00A623C5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A623C5" w:rsidRPr="00D76E27" w:rsidRDefault="00A623C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בכדי לקרוא בתים ניתן להשתמש ב-</w:t>
            </w:r>
            <w:r w:rsidRPr="00D76E27">
              <w:rPr>
                <w:rFonts w:asciiTheme="minorBidi" w:hAnsiTheme="minorBidi"/>
                <w:sz w:val="20"/>
                <w:szCs w:val="20"/>
              </w:rPr>
              <w:t>system call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(קריאת מערכת)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"read"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. מומלץ לקרוא את כל הבתים יחדיו, ולא לקרוא בית אחד בכל קריאה.</w:t>
            </w:r>
          </w:p>
        </w:tc>
        <w:tc>
          <w:tcPr>
            <w:tcW w:w="3923" w:type="dxa"/>
            <w:shd w:val="clear" w:color="auto" w:fill="C5E0B3" w:themeFill="accent6" w:themeFillTint="66"/>
            <w:vAlign w:val="center"/>
          </w:tcPr>
          <w:p w:rsidR="00A623C5" w:rsidRPr="00D76E27" w:rsidRDefault="001E77B8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נכון</w:t>
            </w:r>
            <w:r w:rsidR="003B3222">
              <w:rPr>
                <w:rFonts w:asciiTheme="minorBidi" w:hAnsiTheme="minorBidi" w:hint="cs"/>
                <w:sz w:val="20"/>
                <w:szCs w:val="20"/>
                <w:rtl/>
              </w:rPr>
              <w:t>, כי זה יעיל יותר שיש פחות קריאות מערכת ברגע ששולחים כמה ביחד ולא אחד אחד. עמוד 170.</w:t>
            </w:r>
          </w:p>
        </w:tc>
      </w:tr>
      <w:tr w:rsidR="00A623C5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23C5" w:rsidRPr="00D76E27" w:rsidRDefault="00A623C5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A623C5" w:rsidRPr="00D76E27" w:rsidRDefault="00A623C5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84</w:t>
            </w:r>
          </w:p>
        </w:tc>
        <w:tc>
          <w:tcPr>
            <w:tcW w:w="0" w:type="auto"/>
            <w:vAlign w:val="center"/>
          </w:tcPr>
          <w:p w:rsidR="00A623C5" w:rsidRPr="00D76E27" w:rsidRDefault="00A623C5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A623C5" w:rsidRPr="00D76E27" w:rsidRDefault="00A623C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הקצאת זיכון למשתנה חיצוני (גלובלי) נע</w:t>
            </w:r>
            <w:r w:rsidR="00870FCD" w:rsidRPr="00D76E27">
              <w:rPr>
                <w:rFonts w:asciiTheme="minorBidi" w:hAnsiTheme="minorBidi"/>
                <w:sz w:val="20"/>
                <w:szCs w:val="20"/>
                <w:rtl/>
              </w:rPr>
              <w:t>שית כפעולה ראשונה, בריצת התכנית.</w:t>
            </w:r>
          </w:p>
        </w:tc>
        <w:tc>
          <w:tcPr>
            <w:tcW w:w="3923" w:type="dxa"/>
            <w:shd w:val="clear" w:color="auto" w:fill="FBE4D5" w:themeFill="accent2" w:themeFillTint="33"/>
            <w:vAlign w:val="center"/>
          </w:tcPr>
          <w:p w:rsidR="00A623C5" w:rsidRPr="00D76E27" w:rsidRDefault="001E77B8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לא נכון</w:t>
            </w:r>
            <w:r w:rsidR="002D2831">
              <w:rPr>
                <w:rFonts w:asciiTheme="minorBidi" w:hAnsiTheme="minorBidi" w:hint="cs"/>
                <w:sz w:val="20"/>
                <w:szCs w:val="20"/>
                <w:rtl/>
              </w:rPr>
              <w:t>, הקצאת זיכרון למשתנים לא נעשית במסגרת ריצת התוכנית אלא בתהליכים הקודמים לה.</w:t>
            </w:r>
          </w:p>
        </w:tc>
      </w:tr>
      <w:tr w:rsidR="00A623C5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23C5" w:rsidRPr="00D76E27" w:rsidRDefault="00A623C5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A623C5" w:rsidRPr="00D76E27" w:rsidRDefault="00A623C5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A623C5" w:rsidRPr="00D76E27" w:rsidRDefault="00A623C5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A623C5" w:rsidRPr="00D76E27" w:rsidRDefault="00870FCD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הצבת הקבוע 0 לתוך מצביע, היא שגיאה, מכיוון ש-0, אינו מען חוקי עבור נתונים.</w:t>
            </w:r>
          </w:p>
        </w:tc>
        <w:tc>
          <w:tcPr>
            <w:tcW w:w="3923" w:type="dxa"/>
            <w:shd w:val="clear" w:color="auto" w:fill="FBE4D5" w:themeFill="accent2" w:themeFillTint="33"/>
            <w:vAlign w:val="center"/>
          </w:tcPr>
          <w:p w:rsidR="00A623C5" w:rsidRPr="00D76E27" w:rsidRDefault="001E77B8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לא נכון</w:t>
            </w:r>
            <w:r w:rsidR="003662EC">
              <w:rPr>
                <w:rFonts w:asciiTheme="minorBidi" w:hAnsiTheme="minorBidi" w:hint="cs"/>
                <w:sz w:val="20"/>
                <w:szCs w:val="20"/>
                <w:rtl/>
              </w:rPr>
              <w:t xml:space="preserve">, הצבת הקבוע 0 זהה להצבת הקבוע </w:t>
            </w:r>
            <w:r w:rsidR="003662EC">
              <w:rPr>
                <w:rFonts w:asciiTheme="minorBidi" w:hAnsiTheme="minorBidi" w:hint="cs"/>
                <w:sz w:val="20"/>
                <w:szCs w:val="20"/>
              </w:rPr>
              <w:t>NULL</w:t>
            </w:r>
            <w:r w:rsidR="003662EC">
              <w:rPr>
                <w:rFonts w:asciiTheme="minorBidi" w:hAnsiTheme="minorBidi" w:hint="cs"/>
                <w:sz w:val="20"/>
                <w:szCs w:val="20"/>
                <w:rtl/>
              </w:rPr>
              <w:t xml:space="preserve"> שערכו שווה ל0.</w:t>
            </w:r>
          </w:p>
        </w:tc>
      </w:tr>
      <w:tr w:rsidR="00A623C5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623C5" w:rsidRPr="00D76E27" w:rsidRDefault="00A623C5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A623C5" w:rsidRPr="00D76E27" w:rsidRDefault="00A623C5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A623C5" w:rsidRPr="00D76E27" w:rsidRDefault="00A623C5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A623C5" w:rsidRPr="00D76E27" w:rsidRDefault="00870FCD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ניתן להשתמש במשתנה מסוג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unsigned short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בבטחה, מכיוון שגודלו זהה תמיד, בכל מערכת.</w:t>
            </w:r>
          </w:p>
        </w:tc>
        <w:tc>
          <w:tcPr>
            <w:tcW w:w="3923" w:type="dxa"/>
            <w:shd w:val="clear" w:color="auto" w:fill="FBE4D5" w:themeFill="accent2" w:themeFillTint="33"/>
            <w:vAlign w:val="center"/>
          </w:tcPr>
          <w:p w:rsidR="00A623C5" w:rsidRPr="00D76E27" w:rsidRDefault="001E77B8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לא נכון</w:t>
            </w:r>
            <w:r w:rsidR="009F559B">
              <w:rPr>
                <w:rFonts w:asciiTheme="minorBidi" w:hAnsiTheme="minorBidi" w:hint="cs"/>
                <w:sz w:val="20"/>
                <w:szCs w:val="20"/>
                <w:rtl/>
              </w:rPr>
              <w:t xml:space="preserve">, תקן </w:t>
            </w:r>
            <w:r w:rsidR="009F559B">
              <w:rPr>
                <w:rFonts w:asciiTheme="minorBidi" w:hAnsiTheme="minorBidi" w:hint="cs"/>
                <w:sz w:val="20"/>
                <w:szCs w:val="20"/>
              </w:rPr>
              <w:t>ANSI</w:t>
            </w:r>
            <w:r w:rsidR="009F559B">
              <w:rPr>
                <w:rFonts w:asciiTheme="minorBidi" w:hAnsiTheme="minorBidi" w:hint="cs"/>
                <w:sz w:val="20"/>
                <w:szCs w:val="20"/>
                <w:rtl/>
              </w:rPr>
              <w:t>-</w:t>
            </w:r>
            <w:r w:rsidR="009F559B">
              <w:rPr>
                <w:rFonts w:asciiTheme="minorBidi" w:hAnsiTheme="minorBidi" w:hint="cs"/>
                <w:sz w:val="20"/>
                <w:szCs w:val="20"/>
              </w:rPr>
              <w:t>C</w:t>
            </w:r>
            <w:r w:rsidR="009F559B">
              <w:rPr>
                <w:rFonts w:asciiTheme="minorBidi" w:hAnsiTheme="minorBidi" w:hint="cs"/>
                <w:sz w:val="20"/>
                <w:szCs w:val="20"/>
                <w:rtl/>
              </w:rPr>
              <w:t xml:space="preserve"> לא מחייב מה יהיה גודל של קבוע זה, ייתכן שיהיה שונות בין מערכות שונות, אך בפועל ברוב מערכות ההפעלה גודלו זהה.</w:t>
            </w:r>
          </w:p>
        </w:tc>
      </w:tr>
      <w:tr w:rsidR="00870FCD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870FCD" w:rsidRPr="00D76E27" w:rsidRDefault="00870FCD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lastRenderedPageBreak/>
              <w:t>2015ב</w:t>
            </w:r>
          </w:p>
        </w:tc>
        <w:tc>
          <w:tcPr>
            <w:tcW w:w="0" w:type="auto"/>
            <w:vMerge w:val="restart"/>
            <w:vAlign w:val="center"/>
          </w:tcPr>
          <w:p w:rsidR="00870FCD" w:rsidRPr="00D76E27" w:rsidRDefault="00870FC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83</w:t>
            </w:r>
          </w:p>
        </w:tc>
        <w:tc>
          <w:tcPr>
            <w:tcW w:w="0" w:type="auto"/>
            <w:vAlign w:val="center"/>
          </w:tcPr>
          <w:p w:rsidR="00870FCD" w:rsidRPr="00D76E27" w:rsidRDefault="00870FC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870FCD" w:rsidRPr="00D76E27" w:rsidRDefault="00870FCD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אין חשיבות לסדר הפונקציות בתוכנית.</w:t>
            </w:r>
          </w:p>
        </w:tc>
        <w:tc>
          <w:tcPr>
            <w:tcW w:w="3923" w:type="dxa"/>
            <w:shd w:val="clear" w:color="auto" w:fill="FFE599" w:themeFill="accent4" w:themeFillTint="66"/>
            <w:vAlign w:val="center"/>
          </w:tcPr>
          <w:p w:rsidR="00870FCD" w:rsidRPr="00D76E27" w:rsidRDefault="001E77B8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לפעמים</w:t>
            </w:r>
            <w:r w:rsidR="006E55A9">
              <w:rPr>
                <w:rFonts w:asciiTheme="minorBidi" w:hAnsiTheme="minorBidi" w:hint="cs"/>
                <w:sz w:val="20"/>
                <w:szCs w:val="20"/>
                <w:rtl/>
              </w:rPr>
              <w:t>, במידה ולא מתבצע שינוי על משתנים המשותפים לכמה פונקציות. לדוגמה אם נקרא לפונקציות שמבצעות פעולות אריתמטיות נקבל הבדל. כמו ההבדל בסדר פעולות חשבון.</w:t>
            </w:r>
          </w:p>
        </w:tc>
      </w:tr>
      <w:tr w:rsidR="00870FCD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870FCD" w:rsidRPr="00D76E27" w:rsidRDefault="00870FCD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870FCD" w:rsidRPr="00D76E27" w:rsidRDefault="00870FC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870FCD" w:rsidRPr="00D76E27" w:rsidRDefault="00870FC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870FCD" w:rsidRPr="00D76E27" w:rsidRDefault="00870FCD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בפקודה </w:t>
            </w:r>
            <w:proofErr w:type="spellStart"/>
            <w:r w:rsidRPr="00D76E27">
              <w:rPr>
                <w:rFonts w:asciiTheme="minorBidi" w:hAnsiTheme="minorBidi"/>
                <w:sz w:val="20"/>
                <w:szCs w:val="20"/>
              </w:rPr>
              <w:t>printf</w:t>
            </w:r>
            <w:proofErr w:type="spellEnd"/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, המהדר מוודא שמספר הערכים המודפסים, זהה למספר המשתנים המתואר במחרוזת הפקודה.</w:t>
            </w:r>
          </w:p>
        </w:tc>
        <w:tc>
          <w:tcPr>
            <w:tcW w:w="3923" w:type="dxa"/>
            <w:shd w:val="clear" w:color="auto" w:fill="FBE4D5" w:themeFill="accent2" w:themeFillTint="33"/>
            <w:vAlign w:val="center"/>
          </w:tcPr>
          <w:p w:rsidR="00870FCD" w:rsidRPr="00D76E27" w:rsidRDefault="001E77B8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לא נכון</w:t>
            </w:r>
            <w:r w:rsidR="00F75475">
              <w:rPr>
                <w:rFonts w:asciiTheme="minorBidi" w:hAnsiTheme="minorBidi" w:hint="cs"/>
                <w:sz w:val="20"/>
                <w:szCs w:val="20"/>
                <w:rtl/>
              </w:rPr>
              <w:t xml:space="preserve">. הקומפלייר רק מוודא שנשלח ערך כלשהו (יכול להיות גם </w:t>
            </w:r>
            <w:r w:rsidR="00F75475">
              <w:rPr>
                <w:rFonts w:asciiTheme="minorBidi" w:hAnsiTheme="minorBidi" w:hint="cs"/>
                <w:sz w:val="20"/>
                <w:szCs w:val="20"/>
              </w:rPr>
              <w:t>NULL</w:t>
            </w:r>
            <w:r w:rsidR="00F75475">
              <w:rPr>
                <w:rFonts w:asciiTheme="minorBidi" w:hAnsiTheme="minorBidi" w:hint="cs"/>
                <w:sz w:val="20"/>
                <w:szCs w:val="20"/>
                <w:rtl/>
              </w:rPr>
              <w:t>). אם לא ישלח ערך הוא ידפיס ערך כלשהו.</w:t>
            </w:r>
          </w:p>
        </w:tc>
      </w:tr>
      <w:tr w:rsidR="00870FCD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870FCD" w:rsidRPr="00D76E27" w:rsidRDefault="00870FCD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870FCD" w:rsidRPr="00D76E27" w:rsidRDefault="00870FC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870FCD" w:rsidRPr="00D76E27" w:rsidRDefault="00870FC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870FCD" w:rsidRPr="00D76E27" w:rsidRDefault="00870FCD" w:rsidP="005251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אין להשתמש בקריאת המערכת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"</w:t>
            </w:r>
            <w:proofErr w:type="spellStart"/>
            <w:r w:rsidRPr="00D76E27">
              <w:rPr>
                <w:rFonts w:asciiTheme="minorBidi" w:hAnsiTheme="minorBidi"/>
                <w:sz w:val="20"/>
                <w:szCs w:val="20"/>
              </w:rPr>
              <w:t>creat</w:t>
            </w:r>
            <w:proofErr w:type="spellEnd"/>
            <w:r w:rsidRPr="00D76E27">
              <w:rPr>
                <w:rFonts w:asciiTheme="minorBidi" w:hAnsiTheme="minorBidi"/>
                <w:sz w:val="20"/>
                <w:szCs w:val="20"/>
              </w:rPr>
              <w:t>"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עבור קובץ קיים.</w:t>
            </w:r>
          </w:p>
        </w:tc>
        <w:tc>
          <w:tcPr>
            <w:tcW w:w="3923" w:type="dxa"/>
            <w:shd w:val="clear" w:color="auto" w:fill="FBE4D5" w:themeFill="accent2" w:themeFillTint="33"/>
            <w:vAlign w:val="center"/>
          </w:tcPr>
          <w:p w:rsidR="00870FCD" w:rsidRPr="00D76E27" w:rsidRDefault="001E77B8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לא נכון</w:t>
            </w:r>
            <w:r w:rsidR="00525197">
              <w:rPr>
                <w:rFonts w:asciiTheme="minorBidi" w:hAnsiTheme="minorBidi" w:hint="cs"/>
                <w:sz w:val="20"/>
                <w:szCs w:val="20"/>
                <w:rtl/>
              </w:rPr>
              <w:t>, עמוד 173 בספר כן ניתן להשתמש.</w:t>
            </w:r>
          </w:p>
        </w:tc>
      </w:tr>
      <w:tr w:rsidR="00F36D6D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F36D6D" w:rsidRPr="00D76E27" w:rsidRDefault="00F36D6D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2015א</w:t>
            </w:r>
          </w:p>
        </w:tc>
        <w:tc>
          <w:tcPr>
            <w:tcW w:w="0" w:type="auto"/>
            <w:vMerge w:val="restart"/>
            <w:vAlign w:val="center"/>
          </w:tcPr>
          <w:p w:rsidR="00F36D6D" w:rsidRPr="00D76E27" w:rsidRDefault="00F36D6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87</w:t>
            </w:r>
          </w:p>
        </w:tc>
        <w:tc>
          <w:tcPr>
            <w:tcW w:w="0" w:type="auto"/>
            <w:vAlign w:val="center"/>
          </w:tcPr>
          <w:p w:rsidR="00F36D6D" w:rsidRPr="00D76E27" w:rsidRDefault="00F36D6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F36D6D" w:rsidRPr="00D76E27" w:rsidRDefault="00F36D6D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ההחלטה איזה סוג של חילוק יתבצע, חילוק בין מספרים ממשיים או בין מספרים שלמים, מתבצעת על-פי ההקשר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context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), שבו מופיע החילוק.</w:t>
            </w:r>
          </w:p>
        </w:tc>
        <w:tc>
          <w:tcPr>
            <w:tcW w:w="3923" w:type="dxa"/>
            <w:shd w:val="clear" w:color="auto" w:fill="C5E0B3" w:themeFill="accent6" w:themeFillTint="66"/>
            <w:vAlign w:val="center"/>
          </w:tcPr>
          <w:p w:rsidR="00F36D6D" w:rsidRPr="00D76E27" w:rsidRDefault="001E77B8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נכון</w:t>
            </w:r>
            <w:r w:rsidR="00525197">
              <w:rPr>
                <w:rFonts w:asciiTheme="minorBidi" w:hAnsiTheme="minorBidi" w:hint="cs"/>
                <w:sz w:val="20"/>
                <w:szCs w:val="20"/>
                <w:rtl/>
              </w:rPr>
              <w:t>, לפי הסוג של המשתנים אותם מחלקים.</w:t>
            </w:r>
          </w:p>
        </w:tc>
      </w:tr>
      <w:tr w:rsidR="00F36D6D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F36D6D" w:rsidRPr="00D76E27" w:rsidRDefault="00F36D6D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F36D6D" w:rsidRPr="00D76E27" w:rsidRDefault="00F36D6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F36D6D" w:rsidRPr="00D76E27" w:rsidRDefault="00F36D6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F36D6D" w:rsidRPr="00D76E27" w:rsidRDefault="00F36D6D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ניתן לקרוא, במפורש, את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EOF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לתוך משתנה, ללא שגיאת ריצה.</w:t>
            </w:r>
          </w:p>
        </w:tc>
        <w:tc>
          <w:tcPr>
            <w:tcW w:w="3923" w:type="dxa"/>
            <w:shd w:val="clear" w:color="auto" w:fill="FFE599" w:themeFill="accent4" w:themeFillTint="66"/>
            <w:vAlign w:val="center"/>
          </w:tcPr>
          <w:p w:rsidR="00F36D6D" w:rsidRPr="00D76E27" w:rsidRDefault="001E77B8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לפעמים</w:t>
            </w:r>
          </w:p>
        </w:tc>
      </w:tr>
      <w:tr w:rsidR="00F36D6D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F36D6D" w:rsidRPr="00D76E27" w:rsidRDefault="00F36D6D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F36D6D" w:rsidRPr="00D76E27" w:rsidRDefault="00F36D6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F36D6D" w:rsidRPr="00D76E27" w:rsidRDefault="00F36D6D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F36D6D" w:rsidRPr="00D76E27" w:rsidRDefault="00F36D6D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במערכת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UNIX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ניתן לקרוא מקובץ, בסדר כלשהו, מבלי לקרוא סדרתית את כל התווים שבו.</w:t>
            </w:r>
          </w:p>
        </w:tc>
        <w:tc>
          <w:tcPr>
            <w:tcW w:w="3923" w:type="dxa"/>
            <w:shd w:val="clear" w:color="auto" w:fill="C5E0B3" w:themeFill="accent6" w:themeFillTint="66"/>
            <w:vAlign w:val="center"/>
          </w:tcPr>
          <w:p w:rsidR="00F36D6D" w:rsidRPr="00D76E27" w:rsidRDefault="001E77B8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נכון</w:t>
            </w:r>
          </w:p>
        </w:tc>
      </w:tr>
      <w:tr w:rsidR="00463BCC" w:rsidRPr="00D76E27" w:rsidTr="00A11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63BCC" w:rsidRPr="00D76E27" w:rsidRDefault="00463BCC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463BCC" w:rsidRPr="00D76E27" w:rsidRDefault="00463BCC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83</w:t>
            </w:r>
          </w:p>
        </w:tc>
        <w:tc>
          <w:tcPr>
            <w:tcW w:w="0" w:type="auto"/>
            <w:vAlign w:val="center"/>
          </w:tcPr>
          <w:p w:rsidR="00463BCC" w:rsidRPr="00D76E27" w:rsidRDefault="00463BCC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463BCC" w:rsidRPr="00D76E27" w:rsidRDefault="00463BCC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פתיחת קובץ לא קיים לקריאה (למשל על ידי </w:t>
            </w:r>
            <w:proofErr w:type="spellStart"/>
            <w:r w:rsidRPr="00D76E27">
              <w:rPr>
                <w:rFonts w:asciiTheme="minorBidi" w:hAnsiTheme="minorBidi"/>
                <w:sz w:val="20"/>
                <w:szCs w:val="20"/>
              </w:rPr>
              <w:t>fopen</w:t>
            </w:r>
            <w:proofErr w:type="spellEnd"/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) תגרום לשגיאה בזמן הריצה.</w:t>
            </w:r>
          </w:p>
        </w:tc>
        <w:tc>
          <w:tcPr>
            <w:tcW w:w="3923" w:type="dxa"/>
            <w:shd w:val="clear" w:color="auto" w:fill="FFCCCC"/>
            <w:vAlign w:val="center"/>
          </w:tcPr>
          <w:p w:rsidR="00463BCC" w:rsidRPr="00D76E27" w:rsidRDefault="00A11134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לא נכון, אם ארעה שגיאה תחזיר הפונקציה </w:t>
            </w:r>
            <w:r>
              <w:rPr>
                <w:rFonts w:asciiTheme="minorBidi" w:hAnsiTheme="minorBidi" w:hint="cs"/>
                <w:sz w:val="20"/>
                <w:szCs w:val="20"/>
              </w:rPr>
              <w:t>NULL</w:t>
            </w:r>
            <w:r>
              <w:rPr>
                <w:rFonts w:asciiTheme="minorBidi" w:hAnsiTheme="minorBidi" w:hint="cs"/>
                <w:sz w:val="20"/>
                <w:szCs w:val="20"/>
                <w:rtl/>
              </w:rPr>
              <w:t>.</w:t>
            </w:r>
          </w:p>
        </w:tc>
      </w:tr>
      <w:tr w:rsidR="00463BCC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63BCC" w:rsidRPr="00D76E27" w:rsidRDefault="00463BCC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463BCC" w:rsidRPr="00D76E27" w:rsidRDefault="00463BCC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463BCC" w:rsidRPr="00D76E27" w:rsidRDefault="00463BCC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463BCC" w:rsidRPr="00D76E27" w:rsidRDefault="00463BCC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אם מספר האיברים באתחול רשומה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structure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), קטן ממספר השדות ברשומה, האתחול נעשה לשדות הראשונים, ואילו שאר שדות הרשומה, מקבלים ערכים לא מוגדרים.</w:t>
            </w:r>
          </w:p>
        </w:tc>
        <w:tc>
          <w:tcPr>
            <w:tcW w:w="3923" w:type="dxa"/>
            <w:shd w:val="clear" w:color="auto" w:fill="FBE4D5" w:themeFill="accent2" w:themeFillTint="33"/>
            <w:vAlign w:val="center"/>
          </w:tcPr>
          <w:p w:rsidR="00463BCC" w:rsidRPr="00D76E27" w:rsidRDefault="0038391B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לא נכון</w:t>
            </w:r>
            <w:r w:rsidR="00D72C9F">
              <w:rPr>
                <w:rFonts w:asciiTheme="minorBidi" w:hAnsiTheme="minorBidi" w:hint="cs"/>
                <w:sz w:val="20"/>
                <w:szCs w:val="20"/>
                <w:rtl/>
              </w:rPr>
              <w:t xml:space="preserve">, </w:t>
            </w:r>
            <w:proofErr w:type="spellStart"/>
            <w:r w:rsidR="00D72C9F">
              <w:rPr>
                <w:rFonts w:asciiTheme="minorBidi" w:hAnsiTheme="minorBidi"/>
                <w:sz w:val="20"/>
                <w:szCs w:val="20"/>
              </w:rPr>
              <w:t>int</w:t>
            </w:r>
            <w:proofErr w:type="spellEnd"/>
            <w:r w:rsidR="00D72C9F">
              <w:rPr>
                <w:rFonts w:asciiTheme="minorBidi" w:hAnsiTheme="minorBidi" w:hint="cs"/>
                <w:sz w:val="20"/>
                <w:szCs w:val="20"/>
                <w:rtl/>
              </w:rPr>
              <w:t xml:space="preserve"> יאותחלו ב0 ופונטרים יאותחלו ב</w:t>
            </w:r>
            <w:r w:rsidR="00D72C9F">
              <w:rPr>
                <w:rFonts w:asciiTheme="minorBidi" w:hAnsiTheme="minorBidi" w:hint="cs"/>
                <w:sz w:val="20"/>
                <w:szCs w:val="20"/>
              </w:rPr>
              <w:t>NULL</w:t>
            </w:r>
            <w:r w:rsidR="00D72C9F">
              <w:rPr>
                <w:rFonts w:asciiTheme="minorBidi" w:hAnsiTheme="minorBidi" w:hint="cs"/>
                <w:sz w:val="20"/>
                <w:szCs w:val="20"/>
                <w:rtl/>
              </w:rPr>
              <w:t>.</w:t>
            </w:r>
          </w:p>
        </w:tc>
      </w:tr>
      <w:tr w:rsidR="00463BCC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63BCC" w:rsidRPr="00D76E27" w:rsidRDefault="00463BCC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463BCC" w:rsidRPr="00D76E27" w:rsidRDefault="00463BCC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463BCC" w:rsidRPr="00D76E27" w:rsidRDefault="00463BCC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463BCC" w:rsidRPr="00D76E27" w:rsidRDefault="00463BCC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במערכת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UNIX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יש לכתוב ממשק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interface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) מיוחד ושונה לכל קלט ולכל פלט. למשל, הממשק עבור המקלדת יהיה שונה מהממשק עבור המסך.</w:t>
            </w:r>
          </w:p>
        </w:tc>
        <w:tc>
          <w:tcPr>
            <w:tcW w:w="3923" w:type="dxa"/>
            <w:vAlign w:val="center"/>
          </w:tcPr>
          <w:p w:rsidR="00463BCC" w:rsidRPr="00D76E27" w:rsidRDefault="00463BCC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55C70" w:rsidRPr="00D76E27" w:rsidTr="008F4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855C70" w:rsidRPr="00D76E27" w:rsidRDefault="00855C70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2014ב</w:t>
            </w:r>
          </w:p>
        </w:tc>
        <w:tc>
          <w:tcPr>
            <w:tcW w:w="0" w:type="auto"/>
            <w:vMerge w:val="restart"/>
            <w:vAlign w:val="center"/>
          </w:tcPr>
          <w:p w:rsidR="00855C70" w:rsidRPr="00D76E27" w:rsidRDefault="00855C70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84</w:t>
            </w:r>
          </w:p>
        </w:tc>
        <w:tc>
          <w:tcPr>
            <w:tcW w:w="0" w:type="auto"/>
            <w:vAlign w:val="center"/>
          </w:tcPr>
          <w:p w:rsidR="00855C70" w:rsidRPr="00D76E27" w:rsidRDefault="00855C70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855C70" w:rsidRPr="00D76E27" w:rsidRDefault="00855C70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הקוד הבא:</w:t>
            </w:r>
          </w:p>
          <w:p w:rsidR="00855C70" w:rsidRPr="00D76E27" w:rsidRDefault="00855C70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D76E27">
              <w:rPr>
                <w:rFonts w:asciiTheme="minorBidi" w:hAnsiTheme="minorBidi"/>
                <w:sz w:val="20"/>
                <w:szCs w:val="20"/>
              </w:rPr>
              <w:t>int</w:t>
            </w:r>
            <w:proofErr w:type="spellEnd"/>
            <w:r w:rsidRPr="00D76E27">
              <w:rPr>
                <w:rFonts w:asciiTheme="minorBidi" w:hAnsiTheme="minorBidi"/>
                <w:sz w:val="20"/>
                <w:szCs w:val="20"/>
              </w:rPr>
              <w:t xml:space="preserve"> a = 0;</w:t>
            </w:r>
          </w:p>
          <w:p w:rsidR="00855C70" w:rsidRPr="00D76E27" w:rsidRDefault="00855C70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76E27">
              <w:rPr>
                <w:rFonts w:asciiTheme="minorBidi" w:hAnsiTheme="minorBidi"/>
                <w:sz w:val="20"/>
                <w:szCs w:val="20"/>
              </w:rPr>
              <w:t>a++ = 5;</w:t>
            </w:r>
          </w:p>
          <w:p w:rsidR="00855C70" w:rsidRPr="00D76E27" w:rsidRDefault="00855C70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הוא קוד חוקי.</w:t>
            </w:r>
          </w:p>
        </w:tc>
        <w:tc>
          <w:tcPr>
            <w:tcW w:w="3923" w:type="dxa"/>
            <w:shd w:val="clear" w:color="auto" w:fill="FFCCCC"/>
            <w:vAlign w:val="center"/>
          </w:tcPr>
          <w:p w:rsidR="00855C70" w:rsidRPr="00D76E27" w:rsidRDefault="00F101CD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לא נכון, צד שמאל (המשתנה) חייב להיות מסוג שמכיל </w:t>
            </w:r>
            <w:r>
              <w:rPr>
                <w:rFonts w:asciiTheme="minorBidi" w:hAnsiTheme="minorBidi"/>
                <w:sz w:val="20"/>
                <w:szCs w:val="20"/>
              </w:rPr>
              <w:t>value</w:t>
            </w: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 ולא פעולה אריתמטית.</w:t>
            </w:r>
          </w:p>
        </w:tc>
      </w:tr>
      <w:tr w:rsidR="00855C70" w:rsidRPr="00D76E27" w:rsidTr="00A43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855C70" w:rsidRPr="00D76E27" w:rsidRDefault="00855C70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855C70" w:rsidRPr="00D76E27" w:rsidRDefault="00855C70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855C70" w:rsidRPr="00D76E27" w:rsidRDefault="00855C70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855C70" w:rsidRPr="00D76E27" w:rsidRDefault="00855C70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ניתן לבצע אריתמטיקה של מצביעים. למשל, אפשר לבצע כפל ב-2 של מבציע למערך כדי להגיע לאיבר אחר במערך.</w:t>
            </w:r>
          </w:p>
        </w:tc>
        <w:tc>
          <w:tcPr>
            <w:tcW w:w="3923" w:type="dxa"/>
            <w:shd w:val="clear" w:color="auto" w:fill="FFCCCC"/>
            <w:vAlign w:val="center"/>
          </w:tcPr>
          <w:p w:rsidR="00855C70" w:rsidRPr="00A43E33" w:rsidRDefault="00A43E33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>לא נכון</w:t>
            </w:r>
            <w:r w:rsidR="00384B90">
              <w:rPr>
                <w:rFonts w:asciiTheme="minorBidi" w:hAnsiTheme="minorBidi" w:hint="cs"/>
                <w:sz w:val="20"/>
                <w:szCs w:val="20"/>
                <w:rtl/>
              </w:rPr>
              <w:t>.</w:t>
            </w: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 ניתן לבצע פעולות חיבור אך לא פעולות כפל. </w:t>
            </w:r>
            <w:r>
              <w:rPr>
                <w:rFonts w:asciiTheme="minorBidi" w:hAnsiTheme="minorBidi"/>
                <w:sz w:val="20"/>
                <w:szCs w:val="20"/>
              </w:rPr>
              <w:t>Char *p = p+2;</w:t>
            </w: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 יעבור בניגוד ל</w:t>
            </w:r>
            <w:r>
              <w:rPr>
                <w:rFonts w:asciiTheme="minorBidi" w:hAnsiTheme="minorBidi"/>
                <w:sz w:val="20"/>
                <w:szCs w:val="20"/>
                <w:rtl/>
              </w:rPr>
              <w:br/>
            </w:r>
            <w:r>
              <w:rPr>
                <w:rFonts w:asciiTheme="minorBidi" w:hAnsiTheme="minorBidi"/>
                <w:sz w:val="20"/>
                <w:szCs w:val="20"/>
              </w:rPr>
              <w:t>char *p = p*2;</w:t>
            </w: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 נקבל כאן שגיאת קומפילציה.</w:t>
            </w:r>
          </w:p>
        </w:tc>
      </w:tr>
      <w:tr w:rsidR="00855C70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855C70" w:rsidRPr="00D76E27" w:rsidRDefault="00855C70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855C70" w:rsidRPr="00D76E27" w:rsidRDefault="00855C70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855C70" w:rsidRPr="00D76E27" w:rsidRDefault="00855C70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855C70" w:rsidRPr="00D76E27" w:rsidRDefault="00855C70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במערכת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UNIX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לא ניתן לקבוע מראש את הרשאות הקובץ. למשל, לא ניתן ליצור קובץ לקריאה בלבד, יש לייצרו ורק אחר-כך לשנות את ההרשאה.</w:t>
            </w:r>
          </w:p>
        </w:tc>
        <w:tc>
          <w:tcPr>
            <w:tcW w:w="3923" w:type="dxa"/>
            <w:vAlign w:val="center"/>
          </w:tcPr>
          <w:p w:rsidR="00855C70" w:rsidRPr="00D76E27" w:rsidRDefault="00855C70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0"/>
                <w:szCs w:val="20"/>
              </w:rPr>
            </w:pPr>
          </w:p>
        </w:tc>
      </w:tr>
      <w:tr w:rsidR="00855C70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855C70" w:rsidRPr="00D76E27" w:rsidRDefault="00855C70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2013ב</w:t>
            </w:r>
          </w:p>
        </w:tc>
        <w:tc>
          <w:tcPr>
            <w:tcW w:w="0" w:type="auto"/>
            <w:vMerge w:val="restart"/>
            <w:vAlign w:val="center"/>
          </w:tcPr>
          <w:p w:rsidR="00855C70" w:rsidRPr="00D76E27" w:rsidRDefault="00855C70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85</w:t>
            </w:r>
          </w:p>
        </w:tc>
        <w:tc>
          <w:tcPr>
            <w:tcW w:w="0" w:type="auto"/>
            <w:vAlign w:val="center"/>
          </w:tcPr>
          <w:p w:rsidR="00855C70" w:rsidRPr="00D76E27" w:rsidRDefault="00855C70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</w:t>
            </w:r>
          </w:p>
        </w:tc>
        <w:tc>
          <w:tcPr>
            <w:tcW w:w="0" w:type="auto"/>
            <w:vAlign w:val="center"/>
          </w:tcPr>
          <w:p w:rsidR="00855C70" w:rsidRPr="00D76E27" w:rsidRDefault="00855C70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אם הפונקציה </w:t>
            </w:r>
            <w:proofErr w:type="spellStart"/>
            <w:r w:rsidRPr="00D76E27">
              <w:rPr>
                <w:rFonts w:asciiTheme="minorBidi" w:hAnsiTheme="minorBidi"/>
                <w:sz w:val="20"/>
                <w:szCs w:val="20"/>
              </w:rPr>
              <w:t>func</w:t>
            </w:r>
            <w:proofErr w:type="spellEnd"/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מופיע באב טיפוס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prototype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) באופן הבא:</w:t>
            </w:r>
          </w:p>
          <w:p w:rsidR="00855C70" w:rsidRPr="00D76E27" w:rsidRDefault="00855C70" w:rsidP="001D2A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76E27">
              <w:rPr>
                <w:rFonts w:asciiTheme="minorBidi" w:hAnsiTheme="minorBidi"/>
                <w:sz w:val="20"/>
                <w:szCs w:val="20"/>
              </w:rPr>
              <w:t xml:space="preserve">double </w:t>
            </w:r>
            <w:proofErr w:type="spellStart"/>
            <w:r w:rsidRPr="00D76E27">
              <w:rPr>
                <w:rFonts w:asciiTheme="minorBidi" w:hAnsiTheme="minorBidi"/>
                <w:sz w:val="20"/>
                <w:szCs w:val="20"/>
              </w:rPr>
              <w:t>func</w:t>
            </w:r>
            <w:proofErr w:type="spellEnd"/>
            <w:r w:rsidRPr="00D76E27">
              <w:rPr>
                <w:rFonts w:asciiTheme="minorBidi" w:hAnsiTheme="minorBidi"/>
                <w:sz w:val="20"/>
                <w:szCs w:val="20"/>
              </w:rPr>
              <w:t>(double);</w:t>
            </w:r>
          </w:p>
          <w:p w:rsidR="00855C70" w:rsidRPr="00D76E27" w:rsidRDefault="00855C70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אז בקריאה לפונקציה:</w:t>
            </w:r>
          </w:p>
          <w:p w:rsidR="00855C70" w:rsidRPr="00D76E27" w:rsidRDefault="00855C70" w:rsidP="001D2A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76E27">
              <w:rPr>
                <w:rFonts w:asciiTheme="minorBidi" w:hAnsiTheme="minorBidi"/>
                <w:sz w:val="20"/>
                <w:szCs w:val="20"/>
              </w:rPr>
              <w:t xml:space="preserve">x = </w:t>
            </w:r>
            <w:proofErr w:type="spellStart"/>
            <w:r w:rsidRPr="00D76E27">
              <w:rPr>
                <w:rFonts w:asciiTheme="minorBidi" w:hAnsiTheme="minorBidi"/>
                <w:sz w:val="20"/>
                <w:szCs w:val="20"/>
              </w:rPr>
              <w:t>func</w:t>
            </w:r>
            <w:proofErr w:type="spellEnd"/>
            <w:r w:rsidRPr="00D76E27">
              <w:rPr>
                <w:rFonts w:asciiTheme="minorBidi" w:hAnsiTheme="minorBidi"/>
                <w:sz w:val="20"/>
                <w:szCs w:val="20"/>
              </w:rPr>
              <w:t>(3);</w:t>
            </w:r>
          </w:p>
          <w:p w:rsidR="00855C70" w:rsidRPr="00D76E27" w:rsidRDefault="00855C70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המספר 3 (שהוא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integer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) יהפוך לערך 3.0 (שהוא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double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) ללא צורך בהמרה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cast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).</w:t>
            </w:r>
          </w:p>
        </w:tc>
        <w:tc>
          <w:tcPr>
            <w:tcW w:w="3923" w:type="dxa"/>
            <w:shd w:val="clear" w:color="auto" w:fill="C5E0B3" w:themeFill="accent6" w:themeFillTint="66"/>
            <w:vAlign w:val="center"/>
          </w:tcPr>
          <w:p w:rsidR="00855C70" w:rsidRPr="00D76E27" w:rsidRDefault="001E77B8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נכון</w:t>
            </w:r>
          </w:p>
        </w:tc>
      </w:tr>
      <w:tr w:rsidR="00855C70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855C70" w:rsidRPr="00D76E27" w:rsidRDefault="00855C70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855C70" w:rsidRPr="00D76E27" w:rsidRDefault="00855C70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855C70" w:rsidRPr="00D76E27" w:rsidRDefault="00855C70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ב</w:t>
            </w:r>
          </w:p>
        </w:tc>
        <w:tc>
          <w:tcPr>
            <w:tcW w:w="0" w:type="auto"/>
            <w:vAlign w:val="center"/>
          </w:tcPr>
          <w:p w:rsidR="00855C70" w:rsidRPr="00D76E27" w:rsidRDefault="00855C70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כאשר רוצים לחסוך בזיכרון, ניתן להשתמש ב-</w:t>
            </w:r>
            <w:r w:rsidRPr="00D76E27">
              <w:rPr>
                <w:rFonts w:asciiTheme="minorBidi" w:hAnsiTheme="minorBidi"/>
                <w:sz w:val="20"/>
                <w:szCs w:val="20"/>
              </w:rPr>
              <w:t>bit-field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. באופן זה אורזים כמה אובייקטים במילת זיכרון אחת. כך גם ניתן להתייחס לכתובת כל ביט, על יד שימוש באופרטור הכתובת '&amp;'.</w:t>
            </w:r>
          </w:p>
        </w:tc>
        <w:tc>
          <w:tcPr>
            <w:tcW w:w="3923" w:type="dxa"/>
            <w:shd w:val="clear" w:color="auto" w:fill="FBE4D5" w:themeFill="accent2" w:themeFillTint="33"/>
            <w:vAlign w:val="center"/>
          </w:tcPr>
          <w:p w:rsidR="00855C70" w:rsidRPr="00D76E27" w:rsidRDefault="001E77B8" w:rsidP="001D2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לא נכון</w:t>
            </w:r>
          </w:p>
        </w:tc>
      </w:tr>
      <w:tr w:rsidR="00855C70" w:rsidRPr="00D76E27" w:rsidTr="00D76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855C70" w:rsidRPr="00D76E27" w:rsidRDefault="00855C70" w:rsidP="00D76E27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Merge/>
            <w:vAlign w:val="center"/>
          </w:tcPr>
          <w:p w:rsidR="00855C70" w:rsidRPr="00D76E27" w:rsidRDefault="00855C70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855C70" w:rsidRPr="00D76E27" w:rsidRDefault="00855C70" w:rsidP="00D76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ג</w:t>
            </w:r>
          </w:p>
        </w:tc>
        <w:tc>
          <w:tcPr>
            <w:tcW w:w="0" w:type="auto"/>
            <w:vAlign w:val="center"/>
          </w:tcPr>
          <w:p w:rsidR="00855C70" w:rsidRPr="00D76E27" w:rsidRDefault="00855C70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כדי לקרוא בתים ניתן להשתמש ב-</w:t>
            </w:r>
            <w:r w:rsidRPr="00D76E27">
              <w:rPr>
                <w:rFonts w:asciiTheme="minorBidi" w:hAnsiTheme="minorBidi"/>
                <w:sz w:val="20"/>
                <w:szCs w:val="20"/>
              </w:rPr>
              <w:t>system call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(קריאת מערכת)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"read"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. מומלץ לקרוא בית אחת בכל קריאה.</w:t>
            </w:r>
          </w:p>
        </w:tc>
        <w:tc>
          <w:tcPr>
            <w:tcW w:w="3923" w:type="dxa"/>
            <w:shd w:val="clear" w:color="auto" w:fill="FBE4D5" w:themeFill="accent2" w:themeFillTint="33"/>
            <w:vAlign w:val="center"/>
          </w:tcPr>
          <w:p w:rsidR="00855C70" w:rsidRPr="00D76E27" w:rsidRDefault="001E77B8" w:rsidP="00403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לא נכון</w:t>
            </w:r>
            <w:r w:rsidR="0040347F">
              <w:rPr>
                <w:rFonts w:asciiTheme="minorBidi" w:hAnsiTheme="minorBidi" w:hint="cs"/>
                <w:sz w:val="20"/>
                <w:szCs w:val="20"/>
                <w:rtl/>
              </w:rPr>
              <w:t>,</w:t>
            </w:r>
            <w:r w:rsidR="0040347F"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</w:t>
            </w:r>
            <w:r w:rsidR="0040347F">
              <w:rPr>
                <w:rFonts w:asciiTheme="minorBidi" w:hAnsiTheme="minorBidi" w:hint="cs"/>
                <w:sz w:val="20"/>
                <w:szCs w:val="20"/>
                <w:rtl/>
              </w:rPr>
              <w:t xml:space="preserve">עדיף לקרוא כמה בתים בקריאה אחת </w:t>
            </w:r>
            <w:r w:rsidR="0040347F">
              <w:rPr>
                <w:rFonts w:asciiTheme="minorBidi" w:hAnsiTheme="minorBidi" w:hint="cs"/>
                <w:sz w:val="20"/>
                <w:szCs w:val="20"/>
                <w:rtl/>
              </w:rPr>
              <w:t>כי זה יעיל יותר שיש פחות קריאות מערכת ברגע ששולחים כמה ביחד ולא אחד אחד. עמוד 170.</w:t>
            </w:r>
          </w:p>
        </w:tc>
      </w:tr>
    </w:tbl>
    <w:p w:rsidR="00D2123E" w:rsidRPr="00D76E27" w:rsidRDefault="00D2123E" w:rsidP="00BF0BED">
      <w:pPr>
        <w:spacing w:after="0" w:line="240" w:lineRule="auto"/>
        <w:rPr>
          <w:rFonts w:asciiTheme="minorBidi" w:hAnsiTheme="minorBidi"/>
          <w:sz w:val="20"/>
          <w:szCs w:val="20"/>
          <w:rtl/>
        </w:rPr>
      </w:pPr>
    </w:p>
    <w:p w:rsidR="00BF1325" w:rsidRPr="00D76E27" w:rsidRDefault="00BF1325">
      <w:pPr>
        <w:bidi w:val="0"/>
        <w:rPr>
          <w:rFonts w:asciiTheme="minorBidi" w:hAnsiTheme="minorBidi"/>
          <w:sz w:val="20"/>
          <w:szCs w:val="20"/>
          <w:rtl/>
        </w:rPr>
      </w:pPr>
      <w:r w:rsidRPr="00D76E27">
        <w:rPr>
          <w:rFonts w:asciiTheme="minorBidi" w:hAnsiTheme="minorBidi"/>
          <w:sz w:val="20"/>
          <w:szCs w:val="20"/>
          <w:rtl/>
        </w:rPr>
        <w:br w:type="page"/>
      </w:r>
    </w:p>
    <w:tbl>
      <w:tblPr>
        <w:tblStyle w:val="GridTable1Light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616"/>
        <w:gridCol w:w="621"/>
        <w:gridCol w:w="3102"/>
        <w:gridCol w:w="4543"/>
      </w:tblGrid>
      <w:tr w:rsidR="00BF1325" w:rsidRPr="00D76E27" w:rsidTr="001D2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lastRenderedPageBreak/>
              <w:t>סמסטר</w:t>
            </w:r>
          </w:p>
        </w:tc>
        <w:tc>
          <w:tcPr>
            <w:tcW w:w="616" w:type="dxa"/>
            <w:vAlign w:val="center"/>
          </w:tcPr>
          <w:p w:rsidR="00BF1325" w:rsidRPr="00D76E27" w:rsidRDefault="00BF1325" w:rsidP="00BF1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מועד</w:t>
            </w: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סעיף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1D2A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שאלה</w:t>
            </w:r>
          </w:p>
        </w:tc>
        <w:tc>
          <w:tcPr>
            <w:tcW w:w="4543" w:type="dxa"/>
            <w:vAlign w:val="center"/>
          </w:tcPr>
          <w:p w:rsidR="00BF1325" w:rsidRPr="00D76E27" w:rsidRDefault="00BF1325" w:rsidP="003F0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תשובה</w:t>
            </w:r>
          </w:p>
        </w:tc>
      </w:tr>
      <w:tr w:rsidR="00BF1325" w:rsidRPr="00D76E27" w:rsidTr="001D2A72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 w:val="restart"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2013א</w:t>
            </w:r>
          </w:p>
        </w:tc>
        <w:tc>
          <w:tcPr>
            <w:tcW w:w="616" w:type="dxa"/>
            <w:vMerge w:val="restart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84</w:t>
            </w: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ערכו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של משתנה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a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מסוג מערך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array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) הוא </w:t>
            </w:r>
            <w:r w:rsidRPr="00D76E27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הכתובת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של האלמנט הראשון במערך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a[0]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.</w:t>
            </w:r>
          </w:p>
        </w:tc>
        <w:tc>
          <w:tcPr>
            <w:tcW w:w="4543" w:type="dxa"/>
            <w:shd w:val="clear" w:color="auto" w:fill="C5E0B3" w:themeFill="accent6" w:themeFillTint="66"/>
            <w:vAlign w:val="center"/>
          </w:tcPr>
          <w:p w:rsidR="00BF1325" w:rsidRPr="00D76E27" w:rsidRDefault="001E77B8" w:rsidP="003F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נכון</w:t>
            </w:r>
          </w:p>
        </w:tc>
      </w:tr>
      <w:tr w:rsidR="00BF1325" w:rsidRPr="00D76E27" w:rsidTr="001D2A72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16" w:type="dxa"/>
            <w:vMerge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ב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משתנים חיצוניים מוגדרים מחוץ לפונקציות, ולכן מוכרים על ידי כל הפונקציות בתכנית.</w:t>
            </w:r>
          </w:p>
        </w:tc>
        <w:tc>
          <w:tcPr>
            <w:tcW w:w="4543" w:type="dxa"/>
            <w:shd w:val="clear" w:color="auto" w:fill="FBE4D5" w:themeFill="accent2" w:themeFillTint="33"/>
            <w:vAlign w:val="center"/>
          </w:tcPr>
          <w:p w:rsidR="00BF1325" w:rsidRPr="00D76E27" w:rsidRDefault="001E77B8" w:rsidP="003F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לא נכון</w:t>
            </w:r>
          </w:p>
        </w:tc>
      </w:tr>
      <w:tr w:rsidR="00BF1325" w:rsidRPr="00D76E27" w:rsidTr="001D2A72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16" w:type="dxa"/>
            <w:vMerge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ג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הקצאת זיכרון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storage allocation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) אינה תלוית מכונה, כך שניתן להעביר תכניות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C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ממערכת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UNIX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למערכת אחרת, ללא חשש.</w:t>
            </w:r>
          </w:p>
        </w:tc>
        <w:tc>
          <w:tcPr>
            <w:tcW w:w="4543" w:type="dxa"/>
            <w:shd w:val="clear" w:color="auto" w:fill="FBE4D5" w:themeFill="accent2" w:themeFillTint="33"/>
            <w:vAlign w:val="center"/>
          </w:tcPr>
          <w:p w:rsidR="00BF1325" w:rsidRPr="00D76E27" w:rsidRDefault="001E77B8" w:rsidP="003F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לא נכון</w:t>
            </w:r>
          </w:p>
        </w:tc>
      </w:tr>
      <w:tr w:rsidR="00BF1325" w:rsidRPr="00D76E27" w:rsidTr="001D2A72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16" w:type="dxa"/>
            <w:vMerge w:val="restart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81</w:t>
            </w: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כאשר משתמשים באופרטור מודולוס %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modulus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) עבור משתנים מסוג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float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, נלקח החלק השלם של כל משתנה.</w:t>
            </w:r>
          </w:p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u w:val="single"/>
                <w:rtl/>
              </w:rPr>
              <w:t>לדוגמה:</w:t>
            </w:r>
          </w:p>
          <w:p w:rsidR="00BF1325" w:rsidRPr="00D76E27" w:rsidRDefault="00BF1325" w:rsidP="001D2A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76E27">
              <w:rPr>
                <w:rFonts w:asciiTheme="minorBidi" w:hAnsiTheme="minorBidi"/>
                <w:sz w:val="20"/>
                <w:szCs w:val="20"/>
              </w:rPr>
              <w:t>float x = 20.5;</w:t>
            </w:r>
          </w:p>
          <w:p w:rsidR="00BF1325" w:rsidRPr="00D76E27" w:rsidRDefault="00BF1325" w:rsidP="001D2A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76E27">
              <w:rPr>
                <w:rFonts w:asciiTheme="minorBidi" w:hAnsiTheme="minorBidi"/>
                <w:sz w:val="20"/>
                <w:szCs w:val="20"/>
              </w:rPr>
              <w:t>float y = 4.0;</w:t>
            </w:r>
          </w:p>
          <w:p w:rsidR="00BF1325" w:rsidRPr="00D76E27" w:rsidRDefault="00BF1325" w:rsidP="001D2A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76E27">
              <w:rPr>
                <w:rFonts w:asciiTheme="minorBidi" w:hAnsiTheme="minorBidi"/>
                <w:sz w:val="20"/>
                <w:szCs w:val="20"/>
              </w:rPr>
              <w:t>float z;</w:t>
            </w:r>
          </w:p>
          <w:p w:rsidR="00BF1325" w:rsidRPr="00D76E27" w:rsidRDefault="00BF1325" w:rsidP="001D2A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76E27">
              <w:rPr>
                <w:rFonts w:asciiTheme="minorBidi" w:hAnsiTheme="minorBidi"/>
                <w:sz w:val="20"/>
                <w:szCs w:val="20"/>
              </w:rPr>
              <w:t xml:space="preserve">z = </w:t>
            </w:r>
            <w:proofErr w:type="spellStart"/>
            <w:r w:rsidRPr="00D76E27">
              <w:rPr>
                <w:rFonts w:asciiTheme="minorBidi" w:hAnsiTheme="minorBidi"/>
                <w:sz w:val="20"/>
                <w:szCs w:val="20"/>
              </w:rPr>
              <w:t>x%y</w:t>
            </w:r>
            <w:proofErr w:type="spellEnd"/>
            <w:r w:rsidRPr="00D76E27">
              <w:rPr>
                <w:rFonts w:asciiTheme="minorBidi" w:hAnsiTheme="minorBidi"/>
                <w:sz w:val="20"/>
                <w:szCs w:val="20"/>
              </w:rPr>
              <w:t>;</w:t>
            </w:r>
          </w:p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בתוכנית זו יתבצע בעצם:</w:t>
            </w:r>
          </w:p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20%4 ונקבל את התוצאה 5 במשתנה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z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.</w:t>
            </w:r>
          </w:p>
        </w:tc>
        <w:tc>
          <w:tcPr>
            <w:tcW w:w="4543" w:type="dxa"/>
            <w:shd w:val="clear" w:color="auto" w:fill="FBE4D5" w:themeFill="accent2" w:themeFillTint="33"/>
            <w:vAlign w:val="center"/>
          </w:tcPr>
          <w:p w:rsidR="00BF1325" w:rsidRPr="00D76E27" w:rsidRDefault="001E77B8" w:rsidP="003F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לא נכון</w:t>
            </w:r>
          </w:p>
        </w:tc>
      </w:tr>
      <w:tr w:rsidR="00BF1325" w:rsidRPr="00D76E27" w:rsidTr="001D2A72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16" w:type="dxa"/>
            <w:vMerge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ב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משתנה שהוגדר כ-</w:t>
            </w:r>
            <w:proofErr w:type="spellStart"/>
            <w:r w:rsidRPr="00D76E27">
              <w:rPr>
                <w:rFonts w:asciiTheme="minorBidi" w:hAnsiTheme="minorBidi"/>
                <w:sz w:val="20"/>
                <w:szCs w:val="20"/>
              </w:rPr>
              <w:t>const</w:t>
            </w:r>
            <w:proofErr w:type="spellEnd"/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זהה למעשה לערך קבוע, שהוגדר על ידי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#define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.</w:t>
            </w:r>
          </w:p>
        </w:tc>
        <w:tc>
          <w:tcPr>
            <w:tcW w:w="4543" w:type="dxa"/>
            <w:shd w:val="clear" w:color="auto" w:fill="FFE599" w:themeFill="accent4" w:themeFillTint="66"/>
            <w:vAlign w:val="center"/>
          </w:tcPr>
          <w:p w:rsidR="00BF1325" w:rsidRPr="00D76E27" w:rsidRDefault="001E77B8" w:rsidP="003F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לפעמים</w:t>
            </w:r>
            <w:r w:rsidR="00D41EED">
              <w:rPr>
                <w:rFonts w:asciiTheme="minorBidi" w:hAnsiTheme="minorBidi" w:hint="cs"/>
                <w:sz w:val="20"/>
                <w:szCs w:val="20"/>
                <w:rtl/>
              </w:rPr>
              <w:t xml:space="preserve">, ישנם </w:t>
            </w:r>
            <w:proofErr w:type="spellStart"/>
            <w:r w:rsidR="00D41EED">
              <w:rPr>
                <w:rFonts w:asciiTheme="minorBidi" w:hAnsiTheme="minorBidi"/>
                <w:sz w:val="20"/>
                <w:szCs w:val="20"/>
              </w:rPr>
              <w:t>const</w:t>
            </w:r>
            <w:proofErr w:type="spellEnd"/>
            <w:r w:rsidR="00D41EED">
              <w:rPr>
                <w:rFonts w:asciiTheme="minorBidi" w:hAnsiTheme="minorBidi" w:hint="cs"/>
                <w:sz w:val="20"/>
                <w:szCs w:val="20"/>
                <w:rtl/>
              </w:rPr>
              <w:t xml:space="preserve"> שניתנים לשינוי בעוד ש</w:t>
            </w:r>
            <w:r w:rsidR="00D41EED">
              <w:rPr>
                <w:rFonts w:asciiTheme="minorBidi" w:hAnsiTheme="minorBidi"/>
                <w:sz w:val="20"/>
                <w:szCs w:val="20"/>
              </w:rPr>
              <w:t>define</w:t>
            </w:r>
            <w:r w:rsidR="00D41EED">
              <w:rPr>
                <w:rFonts w:asciiTheme="minorBidi" w:hAnsiTheme="minorBidi" w:hint="cs"/>
                <w:sz w:val="20"/>
                <w:szCs w:val="20"/>
                <w:rtl/>
              </w:rPr>
              <w:t xml:space="preserve"> לא ניתן לשינוי בשופ צורה.</w:t>
            </w:r>
            <w:r w:rsidR="00FE777C">
              <w:rPr>
                <w:rFonts w:asciiTheme="minorBidi" w:hAnsiTheme="minorBidi" w:hint="cs"/>
                <w:sz w:val="20"/>
                <w:szCs w:val="20"/>
                <w:rtl/>
              </w:rPr>
              <w:t xml:space="preserve"> ניתן לאתחל את הקבועים במספרים שונים אך לא את ה</w:t>
            </w:r>
            <w:r w:rsidR="00FE777C">
              <w:rPr>
                <w:rFonts w:asciiTheme="minorBidi" w:hAnsiTheme="minorBidi"/>
                <w:sz w:val="20"/>
                <w:szCs w:val="20"/>
              </w:rPr>
              <w:t>define</w:t>
            </w:r>
            <w:r w:rsidR="00FE777C">
              <w:rPr>
                <w:rFonts w:asciiTheme="minorBidi" w:hAnsiTheme="minorBidi" w:hint="cs"/>
                <w:sz w:val="20"/>
                <w:szCs w:val="20"/>
                <w:rtl/>
              </w:rPr>
              <w:t>.</w:t>
            </w:r>
          </w:p>
        </w:tc>
      </w:tr>
      <w:tr w:rsidR="00BF1325" w:rsidRPr="00D76E27" w:rsidTr="001D2A72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16" w:type="dxa"/>
            <w:vMerge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ג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לא ניתן לקרוא לקריאות מערכת ההפעלה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UNIX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, מתוך התכנית הראשית. יש לכתוב פונקציית ספריה מיוחדת, אשר תבצע את הקריאה.</w:t>
            </w:r>
          </w:p>
        </w:tc>
        <w:tc>
          <w:tcPr>
            <w:tcW w:w="4543" w:type="dxa"/>
            <w:shd w:val="clear" w:color="auto" w:fill="FBE4D5" w:themeFill="accent2" w:themeFillTint="33"/>
            <w:vAlign w:val="center"/>
          </w:tcPr>
          <w:p w:rsidR="00BF1325" w:rsidRPr="00D76E27" w:rsidRDefault="001E77B8" w:rsidP="003F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לא נכון</w:t>
            </w:r>
          </w:p>
        </w:tc>
      </w:tr>
      <w:tr w:rsidR="00BF1325" w:rsidRPr="00D76E27" w:rsidTr="001D2A72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 w:val="restart"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2012ב</w:t>
            </w:r>
          </w:p>
        </w:tc>
        <w:tc>
          <w:tcPr>
            <w:tcW w:w="616" w:type="dxa"/>
            <w:vMerge w:val="restart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87</w:t>
            </w: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פונקציה מחזירה תמיד ערך, אלא אם כן מוצהר שהערך החוזר הוא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void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.</w:t>
            </w:r>
          </w:p>
        </w:tc>
        <w:tc>
          <w:tcPr>
            <w:tcW w:w="4543" w:type="dxa"/>
            <w:shd w:val="clear" w:color="auto" w:fill="C5E0B3" w:themeFill="accent6" w:themeFillTint="66"/>
            <w:vAlign w:val="center"/>
          </w:tcPr>
          <w:p w:rsidR="00BF1325" w:rsidRPr="00D76E27" w:rsidRDefault="001E77B8" w:rsidP="003F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נכון</w:t>
            </w:r>
          </w:p>
        </w:tc>
      </w:tr>
      <w:tr w:rsidR="00BF1325" w:rsidRPr="00D76E27" w:rsidTr="001D2A72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16" w:type="dxa"/>
            <w:vMerge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ב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אם מספר האיברים באתחול רשומה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structure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), קטן ממספר השדות ברשומה, האתחול נעשה לשדות הראשונים, ואילו שאר השדות ברשומה, מקבלים ערכים לא מוגדרים.</w:t>
            </w:r>
          </w:p>
        </w:tc>
        <w:tc>
          <w:tcPr>
            <w:tcW w:w="4543" w:type="dxa"/>
            <w:shd w:val="clear" w:color="auto" w:fill="FBE4D5" w:themeFill="accent2" w:themeFillTint="33"/>
            <w:vAlign w:val="center"/>
          </w:tcPr>
          <w:p w:rsidR="00BF1325" w:rsidRPr="00D76E27" w:rsidRDefault="001E77B8" w:rsidP="003F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לא נכון</w:t>
            </w:r>
          </w:p>
        </w:tc>
      </w:tr>
      <w:tr w:rsidR="00BF1325" w:rsidRPr="00D76E27" w:rsidTr="001D2A72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16" w:type="dxa"/>
            <w:vMerge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ג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שימוש בקריאת המערכת </w:t>
            </w:r>
            <w:proofErr w:type="spellStart"/>
            <w:r w:rsidRPr="00D76E27">
              <w:rPr>
                <w:rFonts w:asciiTheme="minorBidi" w:hAnsiTheme="minorBidi"/>
                <w:sz w:val="20"/>
                <w:szCs w:val="20"/>
              </w:rPr>
              <w:t>lseek</w:t>
            </w:r>
            <w:proofErr w:type="spellEnd"/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מאפשר שיטוט בקובץ. כתוצאה מהשימוש בה עלול להשתנות תוכן הקובץ.</w:t>
            </w:r>
          </w:p>
        </w:tc>
        <w:tc>
          <w:tcPr>
            <w:tcW w:w="4543" w:type="dxa"/>
            <w:shd w:val="clear" w:color="auto" w:fill="FBE4D5" w:themeFill="accent2" w:themeFillTint="33"/>
            <w:vAlign w:val="center"/>
          </w:tcPr>
          <w:p w:rsidR="00BF1325" w:rsidRPr="00D76E27" w:rsidRDefault="001E77B8" w:rsidP="003F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לא נכון</w:t>
            </w:r>
          </w:p>
        </w:tc>
      </w:tr>
      <w:tr w:rsidR="00BF1325" w:rsidRPr="00D76E27" w:rsidTr="001D2A72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 w:val="restart"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2011ב</w:t>
            </w:r>
          </w:p>
        </w:tc>
        <w:tc>
          <w:tcPr>
            <w:tcW w:w="616" w:type="dxa"/>
            <w:vMerge w:val="restart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82</w:t>
            </w: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משתנה המוגדר מחוץ לפונקציה הוא למעשה גלובלי, ומוכר בכל מקום בתכנית.</w:t>
            </w:r>
          </w:p>
        </w:tc>
        <w:tc>
          <w:tcPr>
            <w:tcW w:w="4543" w:type="dxa"/>
            <w:shd w:val="clear" w:color="auto" w:fill="FBE4D5" w:themeFill="accent2" w:themeFillTint="33"/>
            <w:vAlign w:val="center"/>
          </w:tcPr>
          <w:p w:rsidR="00BF1325" w:rsidRPr="00D76E27" w:rsidRDefault="001E77B8" w:rsidP="003F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לא נכון</w:t>
            </w:r>
          </w:p>
        </w:tc>
      </w:tr>
      <w:tr w:rsidR="00BF1325" w:rsidRPr="00D76E27" w:rsidTr="001D2A72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16" w:type="dxa"/>
            <w:vMerge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ב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ניתן להעביר רשומה כפרמטר לפונקציה רק לפי כתובת.</w:t>
            </w:r>
          </w:p>
        </w:tc>
        <w:tc>
          <w:tcPr>
            <w:tcW w:w="4543" w:type="dxa"/>
            <w:shd w:val="clear" w:color="auto" w:fill="FFE599" w:themeFill="accent4" w:themeFillTint="66"/>
            <w:vAlign w:val="center"/>
          </w:tcPr>
          <w:p w:rsidR="00BF1325" w:rsidRPr="00D76E27" w:rsidRDefault="001E77B8" w:rsidP="003F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לפעמים</w:t>
            </w:r>
          </w:p>
        </w:tc>
      </w:tr>
      <w:tr w:rsidR="00BF1325" w:rsidRPr="00D76E27" w:rsidTr="001D2A72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16" w:type="dxa"/>
            <w:vMerge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ג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שימוש בקריאת המערכת </w:t>
            </w:r>
            <w:proofErr w:type="spellStart"/>
            <w:r w:rsidRPr="00D76E27">
              <w:rPr>
                <w:rFonts w:asciiTheme="minorBidi" w:hAnsiTheme="minorBidi"/>
                <w:sz w:val="20"/>
                <w:szCs w:val="20"/>
              </w:rPr>
              <w:t>lseek</w:t>
            </w:r>
            <w:proofErr w:type="spellEnd"/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מאפשר שיטוט בקובץ. אך כתוצאה משימוש בה עלול להשתנות תוכן הקובץ.</w:t>
            </w:r>
          </w:p>
        </w:tc>
        <w:tc>
          <w:tcPr>
            <w:tcW w:w="4543" w:type="dxa"/>
            <w:shd w:val="clear" w:color="auto" w:fill="FBE4D5" w:themeFill="accent2" w:themeFillTint="33"/>
            <w:vAlign w:val="center"/>
          </w:tcPr>
          <w:p w:rsidR="00BF1325" w:rsidRPr="00D76E27" w:rsidRDefault="001E77B8" w:rsidP="003F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לא נכון</w:t>
            </w:r>
          </w:p>
        </w:tc>
      </w:tr>
      <w:tr w:rsidR="00BF1325" w:rsidRPr="00D76E27" w:rsidTr="001D2A72">
        <w:trPr>
          <w:trHeight w:val="1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 w:val="restart"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2010ב</w:t>
            </w:r>
          </w:p>
        </w:tc>
        <w:tc>
          <w:tcPr>
            <w:tcW w:w="616" w:type="dxa"/>
            <w:vMerge w:val="restart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87</w:t>
            </w: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אם הפונקציה </w:t>
            </w:r>
            <w:proofErr w:type="spellStart"/>
            <w:r w:rsidRPr="00D76E27">
              <w:rPr>
                <w:rFonts w:asciiTheme="minorBidi" w:hAnsiTheme="minorBidi"/>
                <w:sz w:val="20"/>
                <w:szCs w:val="20"/>
              </w:rPr>
              <w:t>func</w:t>
            </w:r>
            <w:proofErr w:type="spellEnd"/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מופיע באב טיפוס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prototype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) באופן הבא:</w:t>
            </w:r>
          </w:p>
          <w:p w:rsidR="00BF1325" w:rsidRPr="00D76E27" w:rsidRDefault="00BF1325" w:rsidP="001D2A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76E27">
              <w:rPr>
                <w:rFonts w:asciiTheme="minorBidi" w:hAnsiTheme="minorBidi"/>
                <w:sz w:val="20"/>
                <w:szCs w:val="20"/>
              </w:rPr>
              <w:t xml:space="preserve">double </w:t>
            </w:r>
            <w:proofErr w:type="spellStart"/>
            <w:r w:rsidRPr="00D76E27">
              <w:rPr>
                <w:rFonts w:asciiTheme="minorBidi" w:hAnsiTheme="minorBidi"/>
                <w:sz w:val="20"/>
                <w:szCs w:val="20"/>
              </w:rPr>
              <w:t>func</w:t>
            </w:r>
            <w:proofErr w:type="spellEnd"/>
            <w:r w:rsidRPr="00D76E27">
              <w:rPr>
                <w:rFonts w:asciiTheme="minorBidi" w:hAnsiTheme="minorBidi"/>
                <w:sz w:val="20"/>
                <w:szCs w:val="20"/>
              </w:rPr>
              <w:t>(double);</w:t>
            </w:r>
          </w:p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אז בקריאה לפונקציה:</w:t>
            </w:r>
          </w:p>
          <w:p w:rsidR="00BF1325" w:rsidRPr="00D76E27" w:rsidRDefault="00BF1325" w:rsidP="001D2A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D76E27">
              <w:rPr>
                <w:rFonts w:asciiTheme="minorBidi" w:hAnsiTheme="minorBidi"/>
                <w:sz w:val="20"/>
                <w:szCs w:val="20"/>
              </w:rPr>
              <w:t xml:space="preserve">x = </w:t>
            </w:r>
            <w:proofErr w:type="spellStart"/>
            <w:r w:rsidRPr="00D76E27">
              <w:rPr>
                <w:rFonts w:asciiTheme="minorBidi" w:hAnsiTheme="minorBidi"/>
                <w:sz w:val="20"/>
                <w:szCs w:val="20"/>
              </w:rPr>
              <w:t>func</w:t>
            </w:r>
            <w:proofErr w:type="spellEnd"/>
            <w:r w:rsidRPr="00D76E27">
              <w:rPr>
                <w:rFonts w:asciiTheme="minorBidi" w:hAnsiTheme="minorBidi"/>
                <w:sz w:val="20"/>
                <w:szCs w:val="20"/>
              </w:rPr>
              <w:t>(3);</w:t>
            </w:r>
          </w:p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המספר 3 (שהוא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integer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) יהפוך לערך 3.0 (שהוא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double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) ללא צורך בהמרה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cast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).</w:t>
            </w:r>
          </w:p>
        </w:tc>
        <w:tc>
          <w:tcPr>
            <w:tcW w:w="4543" w:type="dxa"/>
            <w:shd w:val="clear" w:color="auto" w:fill="C5E0B3" w:themeFill="accent6" w:themeFillTint="66"/>
            <w:vAlign w:val="center"/>
          </w:tcPr>
          <w:p w:rsidR="00BF1325" w:rsidRPr="00D76E27" w:rsidRDefault="00B70F00" w:rsidP="003F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B70F00">
              <w:rPr>
                <w:rFonts w:asciiTheme="minorBidi" w:hAnsiTheme="minorBidi" w:cs="Arial" w:hint="cs"/>
                <w:sz w:val="20"/>
                <w:szCs w:val="20"/>
                <w:rtl/>
              </w:rPr>
              <w:t>נכון</w:t>
            </w:r>
            <w:r w:rsidRPr="00B70F00">
              <w:rPr>
                <w:rFonts w:asciiTheme="minorBidi" w:hAnsiTheme="minorBidi" w:cs="Arial"/>
                <w:sz w:val="20"/>
                <w:szCs w:val="20"/>
                <w:rtl/>
              </w:rPr>
              <w:t xml:space="preserve">, </w:t>
            </w:r>
            <w:r w:rsidRPr="00B70F00">
              <w:rPr>
                <w:rFonts w:asciiTheme="minorBidi" w:hAnsiTheme="minorBidi" w:cs="Arial" w:hint="cs"/>
                <w:sz w:val="20"/>
                <w:szCs w:val="20"/>
                <w:rtl/>
              </w:rPr>
              <w:t>שפונקצה</w:t>
            </w:r>
            <w:r w:rsidRPr="00B70F00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70F00">
              <w:rPr>
                <w:rFonts w:asciiTheme="minorBidi" w:hAnsiTheme="minorBidi" w:cs="Arial" w:hint="cs"/>
                <w:sz w:val="20"/>
                <w:szCs w:val="20"/>
                <w:rtl/>
              </w:rPr>
              <w:t>אמורה</w:t>
            </w:r>
            <w:r w:rsidRPr="00B70F00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70F00">
              <w:rPr>
                <w:rFonts w:asciiTheme="minorBidi" w:hAnsiTheme="minorBidi" w:cs="Arial" w:hint="cs"/>
                <w:sz w:val="20"/>
                <w:szCs w:val="20"/>
                <w:rtl/>
              </w:rPr>
              <w:t>לקבל</w:t>
            </w:r>
            <w:r w:rsidRPr="00B70F00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70F00">
              <w:rPr>
                <w:rFonts w:asciiTheme="minorBidi" w:hAnsiTheme="minorBidi"/>
                <w:sz w:val="20"/>
                <w:szCs w:val="20"/>
              </w:rPr>
              <w:t>double</w:t>
            </w:r>
            <w:r w:rsidRPr="00B70F00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70F00">
              <w:rPr>
                <w:rFonts w:asciiTheme="minorBidi" w:hAnsiTheme="minorBidi" w:cs="Arial" w:hint="cs"/>
                <w:sz w:val="20"/>
                <w:szCs w:val="20"/>
                <w:rtl/>
              </w:rPr>
              <w:t>והיא</w:t>
            </w:r>
            <w:r w:rsidRPr="00B70F00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70F00">
              <w:rPr>
                <w:rFonts w:asciiTheme="minorBidi" w:hAnsiTheme="minorBidi" w:cs="Arial" w:hint="cs"/>
                <w:sz w:val="20"/>
                <w:szCs w:val="20"/>
                <w:rtl/>
              </w:rPr>
              <w:t>מקבל</w:t>
            </w:r>
            <w:r w:rsidRPr="00B70F00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70F00">
              <w:rPr>
                <w:rFonts w:asciiTheme="minorBidi" w:hAnsiTheme="minorBidi" w:cs="Arial" w:hint="cs"/>
                <w:sz w:val="20"/>
                <w:szCs w:val="20"/>
                <w:rtl/>
              </w:rPr>
              <w:t>משתנה</w:t>
            </w:r>
            <w:r w:rsidRPr="00B70F00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proofErr w:type="spellStart"/>
            <w:r w:rsidRPr="00B70F00">
              <w:rPr>
                <w:rFonts w:asciiTheme="minorBidi" w:hAnsiTheme="minorBidi"/>
                <w:sz w:val="20"/>
                <w:szCs w:val="20"/>
              </w:rPr>
              <w:t>int</w:t>
            </w:r>
            <w:proofErr w:type="spellEnd"/>
            <w:r w:rsidRPr="00B70F00">
              <w:rPr>
                <w:rFonts w:asciiTheme="minorBidi" w:hAnsiTheme="minorBidi" w:cs="Arial"/>
                <w:sz w:val="20"/>
                <w:szCs w:val="20"/>
                <w:rtl/>
              </w:rPr>
              <w:t xml:space="preserve">, </w:t>
            </w:r>
            <w:r w:rsidRPr="00B70F00">
              <w:rPr>
                <w:rFonts w:asciiTheme="minorBidi" w:hAnsiTheme="minorBidi" w:cs="Arial" w:hint="cs"/>
                <w:sz w:val="20"/>
                <w:szCs w:val="20"/>
                <w:rtl/>
              </w:rPr>
              <w:t>מתבצע</w:t>
            </w:r>
            <w:r w:rsidRPr="00B70F00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70F00">
              <w:rPr>
                <w:rFonts w:asciiTheme="minorBidi" w:hAnsiTheme="minorBidi" w:cs="Arial" w:hint="cs"/>
                <w:sz w:val="20"/>
                <w:szCs w:val="20"/>
                <w:rtl/>
              </w:rPr>
              <w:t>קסטינג</w:t>
            </w:r>
            <w:r w:rsidRPr="00B70F00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70F00">
              <w:rPr>
                <w:rFonts w:asciiTheme="minorBidi" w:hAnsiTheme="minorBidi" w:cs="Arial" w:hint="cs"/>
                <w:sz w:val="20"/>
                <w:szCs w:val="20"/>
                <w:rtl/>
              </w:rPr>
              <w:t>אוטומט</w:t>
            </w:r>
            <w:r w:rsidRPr="00B70F00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70F00">
              <w:rPr>
                <w:rFonts w:asciiTheme="minorBidi" w:hAnsiTheme="minorBidi" w:cs="Arial" w:hint="cs"/>
                <w:sz w:val="20"/>
                <w:szCs w:val="20"/>
                <w:rtl/>
              </w:rPr>
              <w:t>ואין</w:t>
            </w:r>
            <w:r w:rsidRPr="00B70F00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70F00">
              <w:rPr>
                <w:rFonts w:asciiTheme="minorBidi" w:hAnsiTheme="minorBidi" w:cs="Arial" w:hint="cs"/>
                <w:sz w:val="20"/>
                <w:szCs w:val="20"/>
                <w:rtl/>
              </w:rPr>
              <w:t>צורך</w:t>
            </w:r>
            <w:r w:rsidRPr="00B70F00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70F00">
              <w:rPr>
                <w:rFonts w:asciiTheme="minorBidi" w:hAnsiTheme="minorBidi" w:cs="Arial" w:hint="cs"/>
                <w:sz w:val="20"/>
                <w:szCs w:val="20"/>
                <w:rtl/>
              </w:rPr>
              <w:t>לעשות</w:t>
            </w:r>
            <w:r w:rsidRPr="00B70F00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70F00">
              <w:rPr>
                <w:rFonts w:asciiTheme="minorBidi" w:hAnsiTheme="minorBidi" w:cs="Arial" w:hint="cs"/>
                <w:sz w:val="20"/>
                <w:szCs w:val="20"/>
                <w:rtl/>
              </w:rPr>
              <w:t>כסטינג</w:t>
            </w:r>
            <w:r w:rsidRPr="00B70F00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70F00">
              <w:rPr>
                <w:rFonts w:asciiTheme="minorBidi" w:hAnsiTheme="minorBidi" w:cs="Arial" w:hint="cs"/>
                <w:sz w:val="20"/>
                <w:szCs w:val="20"/>
                <w:rtl/>
              </w:rPr>
              <w:t>מפורש</w:t>
            </w:r>
            <w:r w:rsidRPr="00B70F00">
              <w:rPr>
                <w:rFonts w:asciiTheme="minorBidi" w:hAnsiTheme="minorBidi" w:cs="Arial"/>
                <w:sz w:val="20"/>
                <w:szCs w:val="20"/>
                <w:rtl/>
              </w:rPr>
              <w:t>.</w:t>
            </w:r>
          </w:p>
        </w:tc>
      </w:tr>
      <w:tr w:rsidR="00BF1325" w:rsidRPr="00D76E27" w:rsidTr="001D2A72">
        <w:trPr>
          <w:trHeight w:val="1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16" w:type="dxa"/>
            <w:vMerge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ב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FE7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האופרטור '&amp;' מבצע הקצאת זיכרון עבור משתנה אשר לא בוצעה עבורו הקצאה קודמת. לדוגמה, במקרה של הפקודה: </w:t>
            </w:r>
            <w:r w:rsidRPr="00D76E27">
              <w:rPr>
                <w:rFonts w:asciiTheme="minorBidi" w:hAnsiTheme="minorBidi"/>
                <w:sz w:val="20"/>
                <w:szCs w:val="20"/>
              </w:rPr>
              <w:t xml:space="preserve">b = </w:t>
            </w:r>
            <w:r w:rsidR="00FE777C">
              <w:rPr>
                <w:rFonts w:asciiTheme="minorBidi" w:hAnsiTheme="minorBidi"/>
                <w:sz w:val="20"/>
                <w:szCs w:val="20"/>
              </w:rPr>
              <w:t>&amp;</w:t>
            </w:r>
            <w:r w:rsidRPr="00D76E27">
              <w:rPr>
                <w:rFonts w:asciiTheme="minorBidi" w:hAnsiTheme="minorBidi"/>
                <w:sz w:val="20"/>
                <w:szCs w:val="20"/>
              </w:rPr>
              <w:t>a;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מוקצה מקומו של משתנה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b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בזיכרון, ומושווה למקומו </w:t>
            </w:r>
            <w:bookmarkStart w:id="0" w:name="_GoBack"/>
            <w:bookmarkEnd w:id="0"/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של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a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.</w:t>
            </w:r>
          </w:p>
        </w:tc>
        <w:tc>
          <w:tcPr>
            <w:tcW w:w="4543" w:type="dxa"/>
            <w:shd w:val="clear" w:color="auto" w:fill="FBE4D5" w:themeFill="accent2" w:themeFillTint="33"/>
            <w:vAlign w:val="center"/>
          </w:tcPr>
          <w:p w:rsidR="00BF1325" w:rsidRPr="00D76E27" w:rsidRDefault="00B25046" w:rsidP="003F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B25046">
              <w:rPr>
                <w:rFonts w:asciiTheme="minorBidi" w:hAnsiTheme="minorBidi" w:cs="Arial" w:hint="cs"/>
                <w:sz w:val="20"/>
                <w:szCs w:val="20"/>
                <w:rtl/>
              </w:rPr>
              <w:t>לא</w:t>
            </w:r>
            <w:r w:rsidRPr="00B25046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25046">
              <w:rPr>
                <w:rFonts w:asciiTheme="minorBidi" w:hAnsiTheme="minorBidi" w:cs="Arial" w:hint="cs"/>
                <w:sz w:val="20"/>
                <w:szCs w:val="20"/>
                <w:rtl/>
              </w:rPr>
              <w:t>נכון</w:t>
            </w:r>
            <w:r w:rsidRPr="00B25046">
              <w:rPr>
                <w:rFonts w:asciiTheme="minorBidi" w:hAnsiTheme="minorBidi" w:cs="Arial"/>
                <w:sz w:val="20"/>
                <w:szCs w:val="20"/>
                <w:rtl/>
              </w:rPr>
              <w:t xml:space="preserve">, </w:t>
            </w:r>
            <w:r w:rsidRPr="00B25046">
              <w:rPr>
                <w:rFonts w:asciiTheme="minorBidi" w:hAnsiTheme="minorBidi" w:cs="Arial" w:hint="cs"/>
                <w:sz w:val="20"/>
                <w:szCs w:val="20"/>
                <w:rtl/>
              </w:rPr>
              <w:t>האופרטור</w:t>
            </w:r>
            <w:r w:rsidRPr="00B25046">
              <w:rPr>
                <w:rFonts w:asciiTheme="minorBidi" w:hAnsiTheme="minorBidi" w:cs="Arial"/>
                <w:sz w:val="20"/>
                <w:szCs w:val="20"/>
                <w:rtl/>
              </w:rPr>
              <w:t xml:space="preserve"> &amp; </w:t>
            </w:r>
            <w:r w:rsidRPr="00B25046">
              <w:rPr>
                <w:rFonts w:asciiTheme="minorBidi" w:hAnsiTheme="minorBidi" w:cs="Arial" w:hint="cs"/>
                <w:sz w:val="20"/>
                <w:szCs w:val="20"/>
                <w:rtl/>
              </w:rPr>
              <w:t>מסמן</w:t>
            </w:r>
            <w:r w:rsidRPr="00B25046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25046">
              <w:rPr>
                <w:rFonts w:asciiTheme="minorBidi" w:hAnsiTheme="minorBidi" w:cs="Arial" w:hint="cs"/>
                <w:sz w:val="20"/>
                <w:szCs w:val="20"/>
                <w:rtl/>
              </w:rPr>
              <w:t>שאנחנו</w:t>
            </w:r>
            <w:r w:rsidRPr="00B25046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25046">
              <w:rPr>
                <w:rFonts w:asciiTheme="minorBidi" w:hAnsiTheme="minorBidi" w:cs="Arial" w:hint="cs"/>
                <w:sz w:val="20"/>
                <w:szCs w:val="20"/>
                <w:rtl/>
              </w:rPr>
              <w:t>רוצים</w:t>
            </w:r>
            <w:r w:rsidRPr="00B25046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25046">
              <w:rPr>
                <w:rFonts w:asciiTheme="minorBidi" w:hAnsiTheme="minorBidi" w:cs="Arial" w:hint="cs"/>
                <w:sz w:val="20"/>
                <w:szCs w:val="20"/>
                <w:rtl/>
              </w:rPr>
              <w:t>לעשות</w:t>
            </w:r>
            <w:r w:rsidRPr="00B25046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25046">
              <w:rPr>
                <w:rFonts w:asciiTheme="minorBidi" w:hAnsiTheme="minorBidi" w:cs="Arial" w:hint="cs"/>
                <w:sz w:val="20"/>
                <w:szCs w:val="20"/>
                <w:rtl/>
              </w:rPr>
              <w:t>השמה</w:t>
            </w:r>
            <w:r w:rsidRPr="00B25046">
              <w:rPr>
                <w:rFonts w:asciiTheme="minorBidi" w:hAnsiTheme="minorBidi" w:cs="Arial"/>
                <w:sz w:val="20"/>
                <w:szCs w:val="20"/>
                <w:rtl/>
              </w:rPr>
              <w:t>(</w:t>
            </w:r>
            <w:r w:rsidRPr="00B25046">
              <w:rPr>
                <w:rFonts w:asciiTheme="minorBidi" w:hAnsiTheme="minorBidi" w:cs="Arial" w:hint="cs"/>
                <w:sz w:val="20"/>
                <w:szCs w:val="20"/>
                <w:rtl/>
              </w:rPr>
              <w:t>להעביר</w:t>
            </w:r>
            <w:r w:rsidRPr="00B25046">
              <w:rPr>
                <w:rFonts w:asciiTheme="minorBidi" w:hAnsiTheme="minorBidi" w:cs="Arial"/>
                <w:sz w:val="20"/>
                <w:szCs w:val="20"/>
                <w:rtl/>
              </w:rPr>
              <w:t xml:space="preserve">) </w:t>
            </w:r>
            <w:r w:rsidRPr="00B25046">
              <w:rPr>
                <w:rFonts w:asciiTheme="minorBidi" w:hAnsiTheme="minorBidi" w:cs="Arial" w:hint="cs"/>
                <w:sz w:val="20"/>
                <w:szCs w:val="20"/>
                <w:rtl/>
              </w:rPr>
              <w:t>של</w:t>
            </w:r>
            <w:r w:rsidRPr="00B25046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25046">
              <w:rPr>
                <w:rFonts w:asciiTheme="minorBidi" w:hAnsiTheme="minorBidi" w:cs="Arial" w:hint="cs"/>
                <w:sz w:val="20"/>
                <w:szCs w:val="20"/>
                <w:rtl/>
              </w:rPr>
              <w:t>הכתובת</w:t>
            </w:r>
            <w:r w:rsidRPr="00B25046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25046">
              <w:rPr>
                <w:rFonts w:asciiTheme="minorBidi" w:hAnsiTheme="minorBidi" w:cs="Arial" w:hint="cs"/>
                <w:sz w:val="20"/>
                <w:szCs w:val="20"/>
                <w:rtl/>
              </w:rPr>
              <w:t>של</w:t>
            </w:r>
            <w:r w:rsidRPr="00B25046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25046">
              <w:rPr>
                <w:rFonts w:asciiTheme="minorBidi" w:hAnsiTheme="minorBidi" w:cs="Arial" w:hint="cs"/>
                <w:sz w:val="20"/>
                <w:szCs w:val="20"/>
                <w:rtl/>
              </w:rPr>
              <w:t>משתנה</w:t>
            </w:r>
            <w:r w:rsidRPr="00B25046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25046">
              <w:rPr>
                <w:rFonts w:asciiTheme="minorBidi" w:hAnsiTheme="minorBidi"/>
                <w:sz w:val="20"/>
                <w:szCs w:val="20"/>
              </w:rPr>
              <w:t>a</w:t>
            </w:r>
            <w:r w:rsidRPr="00B25046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25046">
              <w:rPr>
                <w:rFonts w:asciiTheme="minorBidi" w:hAnsiTheme="minorBidi" w:cs="Arial" w:hint="cs"/>
                <w:sz w:val="20"/>
                <w:szCs w:val="20"/>
                <w:rtl/>
              </w:rPr>
              <w:t>למשתנה</w:t>
            </w:r>
            <w:r w:rsidRPr="00B25046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B25046">
              <w:rPr>
                <w:rFonts w:asciiTheme="minorBidi" w:hAnsiTheme="minorBidi"/>
                <w:sz w:val="20"/>
                <w:szCs w:val="20"/>
              </w:rPr>
              <w:t>b</w:t>
            </w:r>
            <w:r w:rsidRPr="00B25046">
              <w:rPr>
                <w:rFonts w:asciiTheme="minorBidi" w:hAnsiTheme="minorBidi" w:cs="Arial"/>
                <w:sz w:val="20"/>
                <w:szCs w:val="20"/>
                <w:rtl/>
              </w:rPr>
              <w:t>.</w:t>
            </w:r>
          </w:p>
        </w:tc>
      </w:tr>
      <w:tr w:rsidR="00BF1325" w:rsidRPr="00D76E27" w:rsidTr="001D2A72">
        <w:trPr>
          <w:trHeight w:val="1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16" w:type="dxa"/>
            <w:vMerge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ג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במערכת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UNIX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ניתן לפתוח, בו-זמנית, קבצים ללא הגבלה, על ידי שימוש בפונקציית המערכת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"open"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.</w:t>
            </w:r>
          </w:p>
        </w:tc>
        <w:tc>
          <w:tcPr>
            <w:tcW w:w="4543" w:type="dxa"/>
            <w:shd w:val="clear" w:color="auto" w:fill="FBE4D5" w:themeFill="accent2" w:themeFillTint="33"/>
            <w:vAlign w:val="center"/>
          </w:tcPr>
          <w:p w:rsidR="00BF1325" w:rsidRPr="00D76E27" w:rsidRDefault="006A7673" w:rsidP="003F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</w:rPr>
            </w:pPr>
            <w:r w:rsidRPr="006A7673">
              <w:rPr>
                <w:rFonts w:asciiTheme="minorBidi" w:hAnsiTheme="minorBidi" w:cs="Arial" w:hint="cs"/>
                <w:sz w:val="20"/>
                <w:szCs w:val="20"/>
                <w:rtl/>
              </w:rPr>
              <w:t>לא</w:t>
            </w:r>
            <w:r w:rsidRPr="006A767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6A7673">
              <w:rPr>
                <w:rFonts w:asciiTheme="minorBidi" w:hAnsiTheme="minorBidi" w:cs="Arial" w:hint="cs"/>
                <w:sz w:val="20"/>
                <w:szCs w:val="20"/>
                <w:rtl/>
              </w:rPr>
              <w:t>נכון</w:t>
            </w:r>
            <w:r w:rsidRPr="006A767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6A7673">
              <w:rPr>
                <w:rFonts w:asciiTheme="minorBidi" w:hAnsiTheme="minorBidi" w:cs="Arial" w:hint="cs"/>
                <w:sz w:val="20"/>
                <w:szCs w:val="20"/>
                <w:rtl/>
              </w:rPr>
              <w:t>יש</w:t>
            </w:r>
            <w:r w:rsidRPr="006A767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6A7673">
              <w:rPr>
                <w:rFonts w:asciiTheme="minorBidi" w:hAnsiTheme="minorBidi" w:cs="Arial" w:hint="cs"/>
                <w:sz w:val="20"/>
                <w:szCs w:val="20"/>
                <w:rtl/>
              </w:rPr>
              <w:t>הגבלה</w:t>
            </w:r>
            <w:r w:rsidRPr="006A767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6A7673">
              <w:rPr>
                <w:rFonts w:asciiTheme="minorBidi" w:hAnsiTheme="minorBidi" w:cs="Arial" w:hint="cs"/>
                <w:sz w:val="20"/>
                <w:szCs w:val="20"/>
                <w:rtl/>
              </w:rPr>
              <w:t>על</w:t>
            </w:r>
            <w:r w:rsidRPr="006A767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6A7673">
              <w:rPr>
                <w:rFonts w:asciiTheme="minorBidi" w:hAnsiTheme="minorBidi" w:cs="Arial" w:hint="cs"/>
                <w:sz w:val="20"/>
                <w:szCs w:val="20"/>
                <w:rtl/>
              </w:rPr>
              <w:t>מספר</w:t>
            </w:r>
            <w:r w:rsidRPr="006A767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6A7673">
              <w:rPr>
                <w:rFonts w:asciiTheme="minorBidi" w:hAnsiTheme="minorBidi" w:cs="Arial" w:hint="cs"/>
                <w:sz w:val="20"/>
                <w:szCs w:val="20"/>
                <w:rtl/>
              </w:rPr>
              <w:t>הקבצים</w:t>
            </w:r>
            <w:r w:rsidRPr="006A767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6A7673">
              <w:rPr>
                <w:rFonts w:asciiTheme="minorBidi" w:hAnsiTheme="minorBidi" w:cs="Arial" w:hint="cs"/>
                <w:sz w:val="20"/>
                <w:szCs w:val="20"/>
                <w:rtl/>
              </w:rPr>
              <w:t>שניתן</w:t>
            </w:r>
            <w:r w:rsidRPr="006A767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6A7673">
              <w:rPr>
                <w:rFonts w:asciiTheme="minorBidi" w:hAnsiTheme="minorBidi" w:cs="Arial" w:hint="cs"/>
                <w:sz w:val="20"/>
                <w:szCs w:val="20"/>
                <w:rtl/>
              </w:rPr>
              <w:t>לפתוח</w:t>
            </w:r>
            <w:r w:rsidRPr="006A7673">
              <w:rPr>
                <w:rFonts w:asciiTheme="minorBidi" w:hAnsiTheme="minorBidi" w:cs="Arial"/>
                <w:sz w:val="20"/>
                <w:szCs w:val="20"/>
                <w:rtl/>
              </w:rPr>
              <w:t xml:space="preserve"> (</w:t>
            </w:r>
            <w:r w:rsidRPr="006A7673">
              <w:rPr>
                <w:rFonts w:asciiTheme="minorBidi" w:hAnsiTheme="minorBidi" w:cs="Arial" w:hint="cs"/>
                <w:sz w:val="20"/>
                <w:szCs w:val="20"/>
                <w:rtl/>
              </w:rPr>
              <w:t>בספר</w:t>
            </w:r>
            <w:r w:rsidRPr="006A767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6A7673">
              <w:rPr>
                <w:rFonts w:asciiTheme="minorBidi" w:hAnsiTheme="minorBidi" w:cs="Arial" w:hint="cs"/>
                <w:sz w:val="20"/>
                <w:szCs w:val="20"/>
                <w:rtl/>
              </w:rPr>
              <w:t>כתוב</w:t>
            </w:r>
            <w:r w:rsidRPr="006A767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6A7673">
              <w:rPr>
                <w:rFonts w:asciiTheme="minorBidi" w:hAnsiTheme="minorBidi" w:cs="Arial" w:hint="cs"/>
                <w:sz w:val="20"/>
                <w:szCs w:val="20"/>
                <w:rtl/>
              </w:rPr>
              <w:t>לעיתים</w:t>
            </w:r>
            <w:r w:rsidRPr="006A7673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6A7673">
              <w:rPr>
                <w:rFonts w:asciiTheme="minorBidi" w:hAnsiTheme="minorBidi" w:cs="Arial" w:hint="cs"/>
                <w:sz w:val="20"/>
                <w:szCs w:val="20"/>
                <w:rtl/>
              </w:rPr>
              <w:t>קרובות</w:t>
            </w:r>
            <w:r w:rsidRPr="006A7673">
              <w:rPr>
                <w:rFonts w:asciiTheme="minorBidi" w:hAnsiTheme="minorBidi" w:cs="Arial"/>
                <w:sz w:val="20"/>
                <w:szCs w:val="20"/>
                <w:rtl/>
              </w:rPr>
              <w:t xml:space="preserve"> 20)</w:t>
            </w:r>
          </w:p>
        </w:tc>
      </w:tr>
      <w:tr w:rsidR="00BF1325" w:rsidRPr="00D76E27" w:rsidTr="001D2A72">
        <w:trPr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 w:val="restart"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2010א</w:t>
            </w:r>
          </w:p>
        </w:tc>
        <w:tc>
          <w:tcPr>
            <w:tcW w:w="616" w:type="dxa"/>
            <w:vMerge w:val="restart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82</w:t>
            </w: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לא ניתן להגדיר משתנה, בתוך בלוק פנימי של פונקציה (סוגריים מסולסלים פנימיים). ניתן להגדיר את כל המשתנים בתחילת הפונקציה בלבד.</w:t>
            </w:r>
          </w:p>
        </w:tc>
        <w:tc>
          <w:tcPr>
            <w:tcW w:w="4543" w:type="dxa"/>
            <w:shd w:val="clear" w:color="auto" w:fill="FBE4D5" w:themeFill="accent2" w:themeFillTint="33"/>
            <w:vAlign w:val="center"/>
          </w:tcPr>
          <w:p w:rsidR="00BF1325" w:rsidRPr="00D76E27" w:rsidRDefault="008C18A5" w:rsidP="003F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>לא נכון, אם כי נהוג להגדיר משתנים בתחילת הפונקציה. עמוד 9 בספר פסקה ראשונה. ניתן להגדיר משתנה גם בתוך פונקציה כל עוד מגדירים אותו לפני השימוש.</w:t>
            </w:r>
          </w:p>
        </w:tc>
      </w:tr>
      <w:tr w:rsidR="00BF1325" w:rsidRPr="00D76E27" w:rsidTr="00F51663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16" w:type="dxa"/>
            <w:vMerge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ב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אין חשיבות לערכו של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EOF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, כל עוד הוא שונה מערכם של כל התווים האחרים במערכת.</w:t>
            </w:r>
          </w:p>
        </w:tc>
        <w:tc>
          <w:tcPr>
            <w:tcW w:w="4543" w:type="dxa"/>
            <w:shd w:val="clear" w:color="auto" w:fill="C5E0B3" w:themeFill="accent6" w:themeFillTint="66"/>
            <w:vAlign w:val="center"/>
          </w:tcPr>
          <w:p w:rsidR="00BF1325" w:rsidRPr="00D76E27" w:rsidRDefault="00F51663" w:rsidP="003F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תמיד נכון. ערכו של </w:t>
            </w:r>
            <w:r>
              <w:rPr>
                <w:rFonts w:asciiTheme="minorBidi" w:hAnsiTheme="minorBidi" w:hint="cs"/>
                <w:sz w:val="20"/>
                <w:szCs w:val="20"/>
              </w:rPr>
              <w:t>EOF</w:t>
            </w:r>
            <w:r>
              <w:rPr>
                <w:rFonts w:asciiTheme="minorBidi" w:hAnsiTheme="minorBidi" w:hint="cs"/>
                <w:sz w:val="20"/>
                <w:szCs w:val="20"/>
                <w:rtl/>
              </w:rPr>
              <w:t xml:space="preserve"> משמש לזיהוי סוף קובץ / קלט ולכן אם הוא שונה משאר התווים אין הבדל לערכו. עמוד 152 בספר שורה ראשונה.</w:t>
            </w:r>
          </w:p>
        </w:tc>
      </w:tr>
      <w:tr w:rsidR="00BF1325" w:rsidRPr="00D76E27" w:rsidTr="001D2A72">
        <w:trPr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16" w:type="dxa"/>
            <w:vMerge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ג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קובץ אשר נפתח על-ידי </w:t>
            </w:r>
            <w:proofErr w:type="spellStart"/>
            <w:r w:rsidRPr="00D76E27">
              <w:rPr>
                <w:rFonts w:asciiTheme="minorBidi" w:hAnsiTheme="minorBidi"/>
                <w:sz w:val="20"/>
                <w:szCs w:val="20"/>
              </w:rPr>
              <w:t>fopen</w:t>
            </w:r>
            <w:proofErr w:type="spellEnd"/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, נסגר תמיד על-ידי מערכת ההפעלה, בסיום התוכנית. כך שאין צורך מעשי בשימוש ב-</w:t>
            </w:r>
            <w:proofErr w:type="spellStart"/>
            <w:r w:rsidRPr="00D76E27">
              <w:rPr>
                <w:rFonts w:asciiTheme="minorBidi" w:hAnsiTheme="minorBidi"/>
                <w:sz w:val="20"/>
                <w:szCs w:val="20"/>
              </w:rPr>
              <w:t>fclose</w:t>
            </w:r>
            <w:proofErr w:type="spellEnd"/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.</w:t>
            </w:r>
          </w:p>
        </w:tc>
        <w:tc>
          <w:tcPr>
            <w:tcW w:w="4543" w:type="dxa"/>
            <w:shd w:val="clear" w:color="auto" w:fill="C5E0B3" w:themeFill="accent6" w:themeFillTint="66"/>
            <w:vAlign w:val="center"/>
          </w:tcPr>
          <w:p w:rsidR="00BF1325" w:rsidRPr="00D76E27" w:rsidRDefault="001E77B8" w:rsidP="003F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נכון</w:t>
            </w:r>
            <w:r w:rsidR="00272870">
              <w:rPr>
                <w:rFonts w:asciiTheme="minorBidi" w:hAnsiTheme="minorBidi" w:hint="cs"/>
                <w:sz w:val="20"/>
                <w:szCs w:val="20"/>
                <w:rtl/>
              </w:rPr>
              <w:t xml:space="preserve"> אבל לא תמיד</w:t>
            </w:r>
            <w:r w:rsidR="008D06F7">
              <w:rPr>
                <w:rFonts w:asciiTheme="minorBidi" w:hAnsiTheme="minorBidi" w:hint="cs"/>
                <w:sz w:val="20"/>
                <w:szCs w:val="20"/>
                <w:rtl/>
              </w:rPr>
              <w:t>. הקובץ ייסגר בסיום התוכנית</w:t>
            </w:r>
            <w:r w:rsidR="00272870">
              <w:rPr>
                <w:rFonts w:asciiTheme="minorBidi" w:hAnsiTheme="minorBidi" w:hint="cs"/>
                <w:sz w:val="20"/>
                <w:szCs w:val="20"/>
                <w:rtl/>
              </w:rPr>
              <w:t>,</w:t>
            </w:r>
            <w:r w:rsidR="008D06F7">
              <w:rPr>
                <w:rFonts w:asciiTheme="minorBidi" w:hAnsiTheme="minorBidi" w:hint="cs"/>
                <w:sz w:val="20"/>
                <w:szCs w:val="20"/>
                <w:rtl/>
              </w:rPr>
              <w:t xml:space="preserve"> אבל ישנן הגבלות על פתיחה של אותו קובץ ממספר תוכניות שונות, ולכן מומלץ לסגור בסיום השימוש על מנת לא לפגוע בשימוש של תוכניות אחרות בקובץ.</w:t>
            </w:r>
          </w:p>
        </w:tc>
      </w:tr>
      <w:tr w:rsidR="00BF1325" w:rsidRPr="00D76E27" w:rsidTr="001D2A72">
        <w:trPr>
          <w:trHeight w:val="1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 w:val="restart"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2009ב</w:t>
            </w:r>
          </w:p>
        </w:tc>
        <w:tc>
          <w:tcPr>
            <w:tcW w:w="616" w:type="dxa"/>
            <w:vMerge w:val="restart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92</w:t>
            </w: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א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האופרטור '&amp;' מבצע הקצאת זיכרון עבור משתנה אשר לא בוצעה עבורו הקצאה קודמת. לדוגמה, במקרה של הפקודה: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b = %a;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מוקצה מקומו של משתנה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b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בזיכרון, ומושווה למקומו של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a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.</w:t>
            </w:r>
          </w:p>
        </w:tc>
        <w:tc>
          <w:tcPr>
            <w:tcW w:w="4543" w:type="dxa"/>
            <w:shd w:val="clear" w:color="auto" w:fill="FBE4D5" w:themeFill="accent2" w:themeFillTint="33"/>
            <w:vAlign w:val="center"/>
          </w:tcPr>
          <w:p w:rsidR="00BF1325" w:rsidRPr="00D76E27" w:rsidRDefault="001D2A72" w:rsidP="003F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="Arial" w:hint="cs"/>
                <w:sz w:val="20"/>
                <w:szCs w:val="20"/>
                <w:rtl/>
              </w:rPr>
              <w:t>לא נכון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,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כשהאופרטור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&amp;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לפני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המשתנה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זה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גורם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להשמת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של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כותבת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המשתנה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ולא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הערך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שלו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,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בדוגמא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אנחנו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עושים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השמה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לכתובת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של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a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למשתנה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b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,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מה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שקורה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בעצם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,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שהערך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של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b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הוא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הכתובת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של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a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>.</w:t>
            </w:r>
          </w:p>
        </w:tc>
      </w:tr>
      <w:tr w:rsidR="00BF1325" w:rsidRPr="00D76E27" w:rsidTr="001D2A72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16" w:type="dxa"/>
            <w:vMerge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ב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הצבת הקבוע 0 לתוך מצביע, היא שגיאה, מכיוון ש-0, אינו מען חוקי עבור נתונים.</w:t>
            </w:r>
          </w:p>
        </w:tc>
        <w:tc>
          <w:tcPr>
            <w:tcW w:w="4543" w:type="dxa"/>
            <w:shd w:val="clear" w:color="auto" w:fill="FBE4D5" w:themeFill="accent2" w:themeFillTint="33"/>
            <w:vAlign w:val="center"/>
          </w:tcPr>
          <w:p w:rsidR="00BF1325" w:rsidRPr="00D76E27" w:rsidRDefault="001D2A72" w:rsidP="003F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לא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נכון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,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הצבת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0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לתוך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מצביע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גורמת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לכך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שהערך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שלו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יהיה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null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,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וזאת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אינה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שגיאה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,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במידה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וננסה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לקבל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את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הערך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במוצבע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נקבל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שגיאה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כי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הוא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null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והוא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לא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מצביע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לאף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D76E27">
              <w:rPr>
                <w:rFonts w:asciiTheme="minorBidi" w:hAnsiTheme="minorBidi" w:cs="Arial" w:hint="cs"/>
                <w:sz w:val="20"/>
                <w:szCs w:val="20"/>
                <w:rtl/>
              </w:rPr>
              <w:t>מקום</w:t>
            </w:r>
            <w:r w:rsidRPr="00D76E27">
              <w:rPr>
                <w:rFonts w:asciiTheme="minorBidi" w:hAnsiTheme="minorBidi" w:cs="Arial"/>
                <w:sz w:val="20"/>
                <w:szCs w:val="20"/>
                <w:rtl/>
              </w:rPr>
              <w:t>.</w:t>
            </w:r>
          </w:p>
        </w:tc>
      </w:tr>
      <w:tr w:rsidR="00BF1325" w:rsidRPr="00D76E27" w:rsidTr="001D2A72">
        <w:trPr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Merge/>
            <w:vAlign w:val="center"/>
          </w:tcPr>
          <w:p w:rsidR="00BF1325" w:rsidRPr="00D76E27" w:rsidRDefault="00BF1325" w:rsidP="00BF1325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16" w:type="dxa"/>
            <w:vMerge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621" w:type="dxa"/>
            <w:vAlign w:val="center"/>
          </w:tcPr>
          <w:p w:rsidR="00BF1325" w:rsidRPr="00D76E27" w:rsidRDefault="00BF1325" w:rsidP="00BF1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ג</w:t>
            </w:r>
          </w:p>
        </w:tc>
        <w:tc>
          <w:tcPr>
            <w:tcW w:w="3102" w:type="dxa"/>
            <w:vAlign w:val="center"/>
          </w:tcPr>
          <w:p w:rsidR="00BF1325" w:rsidRPr="00D76E27" w:rsidRDefault="00BF1325" w:rsidP="001D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>תיקייה (</w:t>
            </w:r>
            <w:r w:rsidRPr="00D76E27">
              <w:rPr>
                <w:rFonts w:asciiTheme="minorBidi" w:hAnsiTheme="minorBidi"/>
                <w:sz w:val="20"/>
                <w:szCs w:val="20"/>
              </w:rPr>
              <w:t>Directory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) שמערכת </w:t>
            </w:r>
            <w:r w:rsidRPr="00D76E27">
              <w:rPr>
                <w:rFonts w:asciiTheme="minorBidi" w:hAnsiTheme="minorBidi"/>
                <w:sz w:val="20"/>
                <w:szCs w:val="20"/>
              </w:rPr>
              <w:t>UNIX</w:t>
            </w:r>
            <w:r w:rsidRPr="00D76E27">
              <w:rPr>
                <w:rFonts w:asciiTheme="minorBidi" w:hAnsiTheme="minorBidi"/>
                <w:sz w:val="20"/>
                <w:szCs w:val="20"/>
                <w:rtl/>
              </w:rPr>
              <w:t xml:space="preserve"> היא בעצם קובץ, ורשימת תכונותיה זהה לתכונות קובץ רגיל: שם, גודל, תאריך יצירה וכו'.</w:t>
            </w:r>
          </w:p>
        </w:tc>
        <w:tc>
          <w:tcPr>
            <w:tcW w:w="4543" w:type="dxa"/>
            <w:shd w:val="clear" w:color="auto" w:fill="C5E0B3" w:themeFill="accent6" w:themeFillTint="66"/>
            <w:vAlign w:val="center"/>
          </w:tcPr>
          <w:p w:rsidR="00BF1325" w:rsidRPr="00D76E27" w:rsidRDefault="001D2A72" w:rsidP="003F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0"/>
                <w:szCs w:val="20"/>
                <w:rtl/>
              </w:rPr>
            </w:pPr>
            <w:r w:rsidRPr="001D2A72">
              <w:rPr>
                <w:rFonts w:asciiTheme="minorBidi" w:hAnsiTheme="minorBidi" w:cs="Arial" w:hint="cs"/>
                <w:sz w:val="20"/>
                <w:szCs w:val="20"/>
                <w:rtl/>
              </w:rPr>
              <w:t>נכון</w:t>
            </w:r>
            <w:r w:rsidRPr="001D2A72">
              <w:rPr>
                <w:rFonts w:asciiTheme="minorBidi" w:hAnsiTheme="minorBidi" w:cs="Arial"/>
                <w:sz w:val="20"/>
                <w:szCs w:val="20"/>
                <w:rtl/>
              </w:rPr>
              <w:t xml:space="preserve">, </w:t>
            </w:r>
            <w:r w:rsidRPr="001D2A72">
              <w:rPr>
                <w:rFonts w:asciiTheme="minorBidi" w:hAnsiTheme="minorBidi" w:cs="Arial" w:hint="cs"/>
                <w:sz w:val="20"/>
                <w:szCs w:val="20"/>
                <w:rtl/>
              </w:rPr>
              <w:t>במערכת</w:t>
            </w:r>
            <w:r w:rsidRPr="001D2A72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1D2A72">
              <w:rPr>
                <w:rFonts w:asciiTheme="minorBidi" w:hAnsiTheme="minorBidi" w:cs="Arial" w:hint="cs"/>
                <w:sz w:val="20"/>
                <w:szCs w:val="20"/>
                <w:rtl/>
              </w:rPr>
              <w:t>הפעלה</w:t>
            </w:r>
            <w:r w:rsidRPr="001D2A72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proofErr w:type="spellStart"/>
            <w:r w:rsidRPr="001D2A72">
              <w:rPr>
                <w:rFonts w:asciiTheme="minorBidi" w:hAnsiTheme="minorBidi"/>
                <w:sz w:val="20"/>
                <w:szCs w:val="20"/>
              </w:rPr>
              <w:t>unix</w:t>
            </w:r>
            <w:proofErr w:type="spellEnd"/>
            <w:r w:rsidRPr="001D2A72">
              <w:rPr>
                <w:rFonts w:asciiTheme="minorBidi" w:hAnsiTheme="minorBidi" w:cs="Arial"/>
                <w:sz w:val="20"/>
                <w:szCs w:val="20"/>
                <w:rtl/>
              </w:rPr>
              <w:t xml:space="preserve">, </w:t>
            </w:r>
            <w:r w:rsidRPr="001D2A72">
              <w:rPr>
                <w:rFonts w:asciiTheme="minorBidi" w:hAnsiTheme="minorBidi" w:cs="Arial" w:hint="cs"/>
                <w:sz w:val="20"/>
                <w:szCs w:val="20"/>
                <w:rtl/>
              </w:rPr>
              <w:t>כל</w:t>
            </w:r>
            <w:r w:rsidRPr="001D2A72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1D2A72">
              <w:rPr>
                <w:rFonts w:asciiTheme="minorBidi" w:hAnsiTheme="minorBidi" w:cs="Arial" w:hint="cs"/>
                <w:sz w:val="20"/>
                <w:szCs w:val="20"/>
                <w:rtl/>
              </w:rPr>
              <w:t>תיקיה</w:t>
            </w:r>
            <w:r w:rsidRPr="001D2A72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1D2A72">
              <w:rPr>
                <w:rFonts w:asciiTheme="minorBidi" w:hAnsiTheme="minorBidi" w:cs="Arial" w:hint="cs"/>
                <w:sz w:val="20"/>
                <w:szCs w:val="20"/>
                <w:rtl/>
              </w:rPr>
              <w:t>היא</w:t>
            </w:r>
            <w:r w:rsidRPr="001D2A72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1D2A72">
              <w:rPr>
                <w:rFonts w:asciiTheme="minorBidi" w:hAnsiTheme="minorBidi" w:cs="Arial" w:hint="cs"/>
                <w:sz w:val="20"/>
                <w:szCs w:val="20"/>
                <w:rtl/>
              </w:rPr>
              <w:t>בעצם</w:t>
            </w:r>
            <w:r w:rsidRPr="001D2A72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1D2A72">
              <w:rPr>
                <w:rFonts w:asciiTheme="minorBidi" w:hAnsiTheme="minorBidi" w:cs="Arial" w:hint="cs"/>
                <w:sz w:val="20"/>
                <w:szCs w:val="20"/>
                <w:rtl/>
              </w:rPr>
              <w:t>קובץ</w:t>
            </w:r>
            <w:r w:rsidRPr="001D2A72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1D2A72">
              <w:rPr>
                <w:rFonts w:asciiTheme="minorBidi" w:hAnsiTheme="minorBidi" w:cs="Arial" w:hint="cs"/>
                <w:sz w:val="20"/>
                <w:szCs w:val="20"/>
                <w:rtl/>
              </w:rPr>
              <w:t>רגיל</w:t>
            </w:r>
            <w:r w:rsidRPr="001D2A72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1D2A72">
              <w:rPr>
                <w:rFonts w:asciiTheme="minorBidi" w:hAnsiTheme="minorBidi" w:cs="Arial" w:hint="cs"/>
                <w:sz w:val="20"/>
                <w:szCs w:val="20"/>
                <w:rtl/>
              </w:rPr>
              <w:t>שמכיל</w:t>
            </w:r>
            <w:r w:rsidRPr="001D2A72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1D2A72">
              <w:rPr>
                <w:rFonts w:asciiTheme="minorBidi" w:hAnsiTheme="minorBidi" w:cs="Arial" w:hint="cs"/>
                <w:sz w:val="20"/>
                <w:szCs w:val="20"/>
                <w:rtl/>
              </w:rPr>
              <w:t>את</w:t>
            </w:r>
            <w:r w:rsidRPr="001D2A72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1D2A72">
              <w:rPr>
                <w:rFonts w:asciiTheme="minorBidi" w:hAnsiTheme="minorBidi" w:cs="Arial" w:hint="cs"/>
                <w:sz w:val="20"/>
                <w:szCs w:val="20"/>
                <w:rtl/>
              </w:rPr>
              <w:t>כל</w:t>
            </w:r>
            <w:r w:rsidRPr="001D2A72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1D2A72">
              <w:rPr>
                <w:rFonts w:asciiTheme="minorBidi" w:hAnsiTheme="minorBidi" w:cs="Arial" w:hint="cs"/>
                <w:sz w:val="20"/>
                <w:szCs w:val="20"/>
                <w:rtl/>
              </w:rPr>
              <w:t>המידע</w:t>
            </w:r>
            <w:r w:rsidRPr="001D2A72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1D2A72">
              <w:rPr>
                <w:rFonts w:asciiTheme="minorBidi" w:hAnsiTheme="minorBidi" w:cs="Arial" w:hint="cs"/>
                <w:sz w:val="20"/>
                <w:szCs w:val="20"/>
                <w:rtl/>
              </w:rPr>
              <w:t>על</w:t>
            </w:r>
            <w:r w:rsidRPr="001D2A72">
              <w:rPr>
                <w:rFonts w:asciiTheme="minorBidi" w:hAnsiTheme="minorBidi" w:cs="Arial"/>
                <w:sz w:val="20"/>
                <w:szCs w:val="20"/>
                <w:rtl/>
              </w:rPr>
              <w:t xml:space="preserve"> </w:t>
            </w:r>
            <w:r w:rsidRPr="001D2A72">
              <w:rPr>
                <w:rFonts w:asciiTheme="minorBidi" w:hAnsiTheme="minorBidi" w:cs="Arial" w:hint="cs"/>
                <w:sz w:val="20"/>
                <w:szCs w:val="20"/>
                <w:rtl/>
              </w:rPr>
              <w:t>התיקיה</w:t>
            </w:r>
            <w:r w:rsidRPr="001D2A72">
              <w:rPr>
                <w:rFonts w:asciiTheme="minorBidi" w:hAnsiTheme="minorBidi" w:cs="Arial"/>
                <w:sz w:val="20"/>
                <w:szCs w:val="20"/>
                <w:rtl/>
              </w:rPr>
              <w:t>.</w:t>
            </w:r>
          </w:p>
        </w:tc>
      </w:tr>
    </w:tbl>
    <w:p w:rsidR="00BF1325" w:rsidRPr="00D76E27" w:rsidRDefault="00BF1325" w:rsidP="00BF0BED">
      <w:pPr>
        <w:spacing w:after="0" w:line="240" w:lineRule="auto"/>
        <w:rPr>
          <w:rFonts w:asciiTheme="minorBidi" w:hAnsiTheme="minorBidi"/>
          <w:sz w:val="20"/>
          <w:szCs w:val="20"/>
        </w:rPr>
      </w:pPr>
    </w:p>
    <w:sectPr w:rsidR="00BF1325" w:rsidRPr="00D76E27" w:rsidSect="00F36D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2A"/>
    <w:rsid w:val="00146209"/>
    <w:rsid w:val="00175A2C"/>
    <w:rsid w:val="001D2A72"/>
    <w:rsid w:val="001E082A"/>
    <w:rsid w:val="001E77B8"/>
    <w:rsid w:val="00245FD5"/>
    <w:rsid w:val="00272870"/>
    <w:rsid w:val="00273D7E"/>
    <w:rsid w:val="00292413"/>
    <w:rsid w:val="002C316E"/>
    <w:rsid w:val="002D2831"/>
    <w:rsid w:val="002E3C27"/>
    <w:rsid w:val="0032046F"/>
    <w:rsid w:val="00343FA8"/>
    <w:rsid w:val="003662EC"/>
    <w:rsid w:val="0038391B"/>
    <w:rsid w:val="00384B90"/>
    <w:rsid w:val="003B3222"/>
    <w:rsid w:val="003F00E9"/>
    <w:rsid w:val="003F091B"/>
    <w:rsid w:val="0040347F"/>
    <w:rsid w:val="00411750"/>
    <w:rsid w:val="00463BCC"/>
    <w:rsid w:val="004C4EB0"/>
    <w:rsid w:val="00525197"/>
    <w:rsid w:val="00551F88"/>
    <w:rsid w:val="00604873"/>
    <w:rsid w:val="006A7673"/>
    <w:rsid w:val="006E55A9"/>
    <w:rsid w:val="007231AE"/>
    <w:rsid w:val="007425C1"/>
    <w:rsid w:val="00781737"/>
    <w:rsid w:val="00815B80"/>
    <w:rsid w:val="00832019"/>
    <w:rsid w:val="00855C70"/>
    <w:rsid w:val="00870FCD"/>
    <w:rsid w:val="008C18A5"/>
    <w:rsid w:val="008D06F7"/>
    <w:rsid w:val="008F400C"/>
    <w:rsid w:val="00923C42"/>
    <w:rsid w:val="00974CF8"/>
    <w:rsid w:val="009F559B"/>
    <w:rsid w:val="00A11134"/>
    <w:rsid w:val="00A37F5A"/>
    <w:rsid w:val="00A43E33"/>
    <w:rsid w:val="00A57478"/>
    <w:rsid w:val="00A623C5"/>
    <w:rsid w:val="00AD24D8"/>
    <w:rsid w:val="00B24B24"/>
    <w:rsid w:val="00B25046"/>
    <w:rsid w:val="00B70F00"/>
    <w:rsid w:val="00BF0BED"/>
    <w:rsid w:val="00BF1325"/>
    <w:rsid w:val="00CD6EF1"/>
    <w:rsid w:val="00D2123E"/>
    <w:rsid w:val="00D41EED"/>
    <w:rsid w:val="00D72C9F"/>
    <w:rsid w:val="00D76E27"/>
    <w:rsid w:val="00D82AB6"/>
    <w:rsid w:val="00E11749"/>
    <w:rsid w:val="00EE5451"/>
    <w:rsid w:val="00F101CD"/>
    <w:rsid w:val="00F120B0"/>
    <w:rsid w:val="00F36D6D"/>
    <w:rsid w:val="00F51663"/>
    <w:rsid w:val="00F75475"/>
    <w:rsid w:val="00FE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73E88-E429-40B5-A788-9E2A44EF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36D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36D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5147</TotalTime>
  <Pages>4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Shapira</dc:creator>
  <cp:keywords/>
  <dc:description/>
  <cp:lastModifiedBy>Heli Netanel</cp:lastModifiedBy>
  <cp:revision>61</cp:revision>
  <dcterms:created xsi:type="dcterms:W3CDTF">2017-07-12T07:23:00Z</dcterms:created>
  <dcterms:modified xsi:type="dcterms:W3CDTF">2017-07-26T15:59:00Z</dcterms:modified>
</cp:coreProperties>
</file>