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28BB" w:rsidRDefault="007D28BB" w:rsidP="007D28BB">
      <w:pPr>
        <w:jc w:val="center"/>
        <w:rPr>
          <w:b/>
          <w:sz w:val="52"/>
        </w:rPr>
      </w:pPr>
    </w:p>
    <w:p w:rsidR="007D28BB" w:rsidRDefault="007D28BB" w:rsidP="007D28BB">
      <w:pPr>
        <w:jc w:val="center"/>
        <w:rPr>
          <w:b/>
          <w:sz w:val="52"/>
        </w:rPr>
      </w:pPr>
    </w:p>
    <w:p w:rsidR="007D28BB" w:rsidRDefault="007D28BB" w:rsidP="007D28BB">
      <w:pPr>
        <w:jc w:val="center"/>
        <w:rPr>
          <w:b/>
          <w:sz w:val="52"/>
        </w:rPr>
      </w:pPr>
    </w:p>
    <w:p w:rsidR="007D28BB" w:rsidRDefault="007D28BB" w:rsidP="007D28BB">
      <w:pPr>
        <w:jc w:val="center"/>
        <w:rPr>
          <w:b/>
          <w:sz w:val="52"/>
        </w:rPr>
      </w:pPr>
    </w:p>
    <w:p w:rsidR="007D28BB" w:rsidRDefault="007D28BB" w:rsidP="007D28BB">
      <w:pPr>
        <w:jc w:val="center"/>
        <w:rPr>
          <w:b/>
          <w:sz w:val="52"/>
        </w:rPr>
      </w:pPr>
    </w:p>
    <w:p w:rsidR="007D28BB" w:rsidRDefault="007D28BB" w:rsidP="007D28BB">
      <w:pPr>
        <w:jc w:val="center"/>
        <w:rPr>
          <w:b/>
          <w:sz w:val="52"/>
        </w:rPr>
      </w:pPr>
    </w:p>
    <w:p w:rsidR="00C37461" w:rsidRPr="007D28BB" w:rsidRDefault="007D28BB" w:rsidP="007D28BB">
      <w:pPr>
        <w:jc w:val="center"/>
        <w:rPr>
          <w:sz w:val="56"/>
        </w:rPr>
      </w:pPr>
      <w:proofErr w:type="spellStart"/>
      <w:r w:rsidRPr="007D28BB">
        <w:rPr>
          <w:sz w:val="56"/>
        </w:rPr>
        <w:t>serialize.dkh</w:t>
      </w:r>
      <w:proofErr w:type="spellEnd"/>
    </w:p>
    <w:p w:rsidR="007D28BB" w:rsidRDefault="007D28BB" w:rsidP="007D28BB">
      <w:pPr>
        <w:jc w:val="center"/>
      </w:pPr>
      <w:r>
        <w:t>Biblioteca de funciones para serialización/deserialización JSON/XML</w:t>
      </w:r>
    </w:p>
    <w:p w:rsidR="007D28BB" w:rsidRDefault="007D28BB" w:rsidP="007D28BB">
      <w:pPr>
        <w:jc w:val="center"/>
      </w:pPr>
      <w:r>
        <w:t>Versión 1</w:t>
      </w:r>
    </w:p>
    <w:p w:rsidR="007D28BB" w:rsidRDefault="007D28BB">
      <w:r>
        <w:br w:type="page"/>
      </w:r>
    </w:p>
    <w:sdt>
      <w:sdtPr>
        <w:id w:val="46600940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983E5A" w:rsidRDefault="00983E5A">
          <w:pPr>
            <w:pStyle w:val="TtulodeTDC"/>
          </w:pPr>
          <w:r>
            <w:t>Contenido</w:t>
          </w:r>
        </w:p>
        <w:p w:rsidR="001E751E" w:rsidRDefault="00983E5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bookmarkStart w:id="0" w:name="_GoBack"/>
          <w:bookmarkEnd w:id="0"/>
          <w:r w:rsidR="001E751E" w:rsidRPr="00BB19EF">
            <w:rPr>
              <w:rStyle w:val="Hipervnculo"/>
              <w:noProof/>
            </w:rPr>
            <w:fldChar w:fldCharType="begin"/>
          </w:r>
          <w:r w:rsidR="001E751E" w:rsidRPr="00BB19EF">
            <w:rPr>
              <w:rStyle w:val="Hipervnculo"/>
              <w:noProof/>
            </w:rPr>
            <w:instrText xml:space="preserve"> </w:instrText>
          </w:r>
          <w:r w:rsidR="001E751E">
            <w:rPr>
              <w:noProof/>
            </w:rPr>
            <w:instrText>HYPERLINK \l "_Toc78207790"</w:instrText>
          </w:r>
          <w:r w:rsidR="001E751E" w:rsidRPr="00BB19EF">
            <w:rPr>
              <w:rStyle w:val="Hipervnculo"/>
              <w:noProof/>
            </w:rPr>
            <w:instrText xml:space="preserve"> </w:instrText>
          </w:r>
          <w:r w:rsidR="001E751E" w:rsidRPr="00BB19EF">
            <w:rPr>
              <w:rStyle w:val="Hipervnculo"/>
              <w:noProof/>
            </w:rPr>
          </w:r>
          <w:r w:rsidR="001E751E" w:rsidRPr="00BB19EF">
            <w:rPr>
              <w:rStyle w:val="Hipervnculo"/>
              <w:noProof/>
            </w:rPr>
            <w:fldChar w:fldCharType="separate"/>
          </w:r>
          <w:r w:rsidR="001E751E" w:rsidRPr="00BB19EF">
            <w:rPr>
              <w:rStyle w:val="Hipervnculo"/>
              <w:noProof/>
            </w:rPr>
            <w:t>Serialización y deserialización JSON</w:t>
          </w:r>
          <w:r w:rsidR="001E751E">
            <w:rPr>
              <w:noProof/>
              <w:webHidden/>
            </w:rPr>
            <w:tab/>
          </w:r>
          <w:r w:rsidR="001E751E">
            <w:rPr>
              <w:noProof/>
              <w:webHidden/>
            </w:rPr>
            <w:fldChar w:fldCharType="begin"/>
          </w:r>
          <w:r w:rsidR="001E751E">
            <w:rPr>
              <w:noProof/>
              <w:webHidden/>
            </w:rPr>
            <w:instrText xml:space="preserve"> PAGEREF _Toc78207790 \h </w:instrText>
          </w:r>
          <w:r w:rsidR="001E751E">
            <w:rPr>
              <w:noProof/>
              <w:webHidden/>
            </w:rPr>
          </w:r>
          <w:r w:rsidR="001E751E">
            <w:rPr>
              <w:noProof/>
              <w:webHidden/>
            </w:rPr>
            <w:fldChar w:fldCharType="separate"/>
          </w:r>
          <w:r w:rsidR="001E751E">
            <w:rPr>
              <w:noProof/>
              <w:webHidden/>
            </w:rPr>
            <w:t>3</w:t>
          </w:r>
          <w:r w:rsidR="001E751E">
            <w:rPr>
              <w:noProof/>
              <w:webHidden/>
            </w:rPr>
            <w:fldChar w:fldCharType="end"/>
          </w:r>
          <w:r w:rsidR="001E751E" w:rsidRPr="00BB19EF">
            <w:rPr>
              <w:rStyle w:val="Hipervnculo"/>
              <w:noProof/>
            </w:rPr>
            <w:fldChar w:fldCharType="end"/>
          </w:r>
        </w:p>
        <w:p w:rsidR="001E751E" w:rsidRDefault="001E751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8207791" w:history="1">
            <w:r w:rsidRPr="00BB19EF">
              <w:rPr>
                <w:rStyle w:val="Hipervnculo"/>
                <w:noProof/>
              </w:rPr>
              <w:t>Deserialización XML y DKL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_Toc78207791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751E" w:rsidRDefault="001E751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8207792" w:history="1">
            <w:r w:rsidRPr="00BB19EF">
              <w:rPr>
                <w:rStyle w:val="Hipervnculo"/>
                <w:noProof/>
              </w:rPr>
              <w:t>Estructura global de configuración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_Toc78207792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751E" w:rsidRDefault="001E751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8207793" w:history="1">
            <w:r w:rsidRPr="00BB19EF">
              <w:rPr>
                <w:rStyle w:val="Hipervnculo"/>
                <w:noProof/>
              </w:rPr>
              <w:t>Funciones de deserialización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_Toc78207793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3E5A" w:rsidRDefault="00983E5A">
          <w:r>
            <w:rPr>
              <w:b/>
              <w:bCs/>
            </w:rPr>
            <w:fldChar w:fldCharType="end"/>
          </w:r>
        </w:p>
      </w:sdtContent>
    </w:sdt>
    <w:p w:rsidR="007D28BB" w:rsidRDefault="007D28BB">
      <w:r>
        <w:br w:type="page"/>
      </w:r>
    </w:p>
    <w:p w:rsidR="007D28BB" w:rsidRDefault="007D28BB"/>
    <w:p w:rsidR="007D28BB" w:rsidRDefault="007D28BB" w:rsidP="00983E5A">
      <w:pPr>
        <w:pStyle w:val="Ttulo1"/>
      </w:pPr>
      <w:bookmarkStart w:id="1" w:name="_Toc78207790"/>
      <w:r>
        <w:t>Serialización y deserialización JSON</w:t>
      </w:r>
      <w:bookmarkEnd w:id="1"/>
    </w:p>
    <w:p w:rsidR="007D28BB" w:rsidRDefault="007D28B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67"/>
        <w:gridCol w:w="5127"/>
      </w:tblGrid>
      <w:tr w:rsidR="007D28BB" w:rsidTr="002E26AB">
        <w:tc>
          <w:tcPr>
            <w:tcW w:w="3367" w:type="dxa"/>
          </w:tcPr>
          <w:p w:rsidR="007D28BB" w:rsidRDefault="007D28BB" w:rsidP="002E26AB">
            <w:proofErr w:type="spellStart"/>
            <w:r>
              <w:t>to.json</w:t>
            </w:r>
            <w:proofErr w:type="spellEnd"/>
          </w:p>
          <w:p w:rsidR="008B05B8" w:rsidRDefault="008B05B8" w:rsidP="002E26AB"/>
          <w:p w:rsidR="008B05B8" w:rsidRDefault="008B05B8" w:rsidP="002E26AB">
            <w:r>
              <w:t>Devuelve una cadena que representa al objeto dado (serializado) en formato JSON.</w:t>
            </w:r>
          </w:p>
          <w:p w:rsidR="00E921AB" w:rsidRDefault="00E921AB" w:rsidP="002E26AB"/>
          <w:p w:rsidR="00E921AB" w:rsidRDefault="00E921AB" w:rsidP="002E26AB">
            <w:proofErr w:type="spellStart"/>
            <w:r>
              <w:t>to.json</w:t>
            </w:r>
            <w:proofErr w:type="spellEnd"/>
            <w:r>
              <w:t>(referencia)</w:t>
            </w:r>
          </w:p>
        </w:tc>
        <w:tc>
          <w:tcPr>
            <w:tcW w:w="5127" w:type="dxa"/>
          </w:tcPr>
          <w:p w:rsidR="007D28BB" w:rsidRDefault="00E921AB" w:rsidP="002E26AB">
            <w:r>
              <w:t xml:space="preserve">referencia – Referencia a un objeto </w:t>
            </w:r>
            <w:proofErr w:type="spellStart"/>
            <w:r>
              <w:t>serializable</w:t>
            </w:r>
            <w:proofErr w:type="spellEnd"/>
          </w:p>
        </w:tc>
      </w:tr>
      <w:tr w:rsidR="007D28BB" w:rsidTr="002E26AB">
        <w:tc>
          <w:tcPr>
            <w:tcW w:w="3367" w:type="dxa"/>
          </w:tcPr>
          <w:p w:rsidR="007D28BB" w:rsidRDefault="007D28BB" w:rsidP="002E26AB">
            <w:proofErr w:type="spellStart"/>
            <w:r>
              <w:t>from.json</w:t>
            </w:r>
            <w:proofErr w:type="spellEnd"/>
          </w:p>
          <w:p w:rsidR="008B05B8" w:rsidRDefault="008B05B8" w:rsidP="002E26AB"/>
          <w:p w:rsidR="008B05B8" w:rsidRDefault="008B05B8" w:rsidP="008B05B8">
            <w:r>
              <w:t xml:space="preserve">Devuelve una referencia a un objeto </w:t>
            </w:r>
            <w:proofErr w:type="spellStart"/>
            <w:r>
              <w:t>deserializado</w:t>
            </w:r>
            <w:proofErr w:type="spellEnd"/>
            <w:r>
              <w:t xml:space="preserve"> a partir de una cadena en formato JSON dada.</w:t>
            </w:r>
          </w:p>
          <w:p w:rsidR="00E921AB" w:rsidRDefault="00E921AB" w:rsidP="008B05B8"/>
          <w:p w:rsidR="00E921AB" w:rsidRDefault="00E921AB" w:rsidP="008B05B8">
            <w:proofErr w:type="spellStart"/>
            <w:r>
              <w:t>from.json</w:t>
            </w:r>
            <w:proofErr w:type="spellEnd"/>
            <w:r>
              <w:t>(cadena)</w:t>
            </w:r>
          </w:p>
        </w:tc>
        <w:tc>
          <w:tcPr>
            <w:tcW w:w="5127" w:type="dxa"/>
          </w:tcPr>
          <w:p w:rsidR="007D28BB" w:rsidRDefault="00E921AB" w:rsidP="00E921AB">
            <w:r>
              <w:t>cadena</w:t>
            </w:r>
            <w:r>
              <w:t xml:space="preserve"> – </w:t>
            </w:r>
            <w:r>
              <w:t>Cadena en formato JSON</w:t>
            </w:r>
          </w:p>
        </w:tc>
      </w:tr>
      <w:tr w:rsidR="007D28BB" w:rsidTr="002E26AB">
        <w:tc>
          <w:tcPr>
            <w:tcW w:w="3367" w:type="dxa"/>
          </w:tcPr>
          <w:p w:rsidR="007D28BB" w:rsidRDefault="007D28BB" w:rsidP="002E26AB">
            <w:proofErr w:type="spellStart"/>
            <w:r>
              <w:t>to.jsonNet</w:t>
            </w:r>
            <w:proofErr w:type="spellEnd"/>
          </w:p>
          <w:p w:rsidR="008B05B8" w:rsidRDefault="008B05B8" w:rsidP="002E26AB"/>
          <w:p w:rsidR="008B05B8" w:rsidRDefault="008B05B8" w:rsidP="002E26AB">
            <w:r>
              <w:t>Devuelve una cadena que representa al objeto dado (serializado) en formato JSON</w:t>
            </w:r>
            <w:r>
              <w:t xml:space="preserve"> con información de tipos de .Net</w:t>
            </w:r>
            <w:r>
              <w:t>.</w:t>
            </w:r>
          </w:p>
          <w:p w:rsidR="00E921AB" w:rsidRDefault="00E921AB" w:rsidP="002E26AB"/>
          <w:p w:rsidR="00E921AB" w:rsidRDefault="00E921AB" w:rsidP="002E26AB">
            <w:proofErr w:type="spellStart"/>
            <w:r>
              <w:t>to.jsonNet</w:t>
            </w:r>
            <w:proofErr w:type="spellEnd"/>
            <w:r>
              <w:t>(referencia)</w:t>
            </w:r>
          </w:p>
        </w:tc>
        <w:tc>
          <w:tcPr>
            <w:tcW w:w="5127" w:type="dxa"/>
          </w:tcPr>
          <w:p w:rsidR="007D28BB" w:rsidRDefault="00E921AB" w:rsidP="002E26AB">
            <w:r>
              <w:t xml:space="preserve">referencia – Referencia a un objeto </w:t>
            </w:r>
            <w:proofErr w:type="spellStart"/>
            <w:r>
              <w:t>serializable</w:t>
            </w:r>
            <w:proofErr w:type="spellEnd"/>
          </w:p>
        </w:tc>
      </w:tr>
    </w:tbl>
    <w:p w:rsidR="007D28BB" w:rsidRDefault="007D28BB"/>
    <w:p w:rsidR="007D28BB" w:rsidRDefault="007D28BB" w:rsidP="00983E5A">
      <w:pPr>
        <w:pStyle w:val="Ttulo1"/>
      </w:pPr>
      <w:bookmarkStart w:id="2" w:name="_Toc78207791"/>
      <w:r>
        <w:t>Deserialización XML y DKL</w:t>
      </w:r>
      <w:bookmarkEnd w:id="2"/>
    </w:p>
    <w:p w:rsidR="007D28BB" w:rsidRDefault="007D28BB" w:rsidP="00983E5A">
      <w:pPr>
        <w:pStyle w:val="Ttulo2"/>
      </w:pPr>
      <w:bookmarkStart w:id="3" w:name="_Toc78207792"/>
      <w:r>
        <w:t>Estructura global de configuración</w:t>
      </w:r>
      <w:bookmarkEnd w:id="3"/>
    </w:p>
    <w:p w:rsidR="008B05B8" w:rsidRDefault="008B05B8" w:rsidP="00983E5A"/>
    <w:p w:rsidR="00983E5A" w:rsidRDefault="008B05B8" w:rsidP="00983E5A">
      <w:r>
        <w:t>La estructura (registro) @</w:t>
      </w:r>
      <w:proofErr w:type="spellStart"/>
      <w:r w:rsidRPr="008B05B8">
        <w:t>parseSettings</w:t>
      </w:r>
      <w:proofErr w:type="spellEnd"/>
      <w:r>
        <w:t xml:space="preserve"> definida en </w:t>
      </w:r>
      <w:proofErr w:type="spellStart"/>
      <w:r>
        <w:t>serialize.dkh</w:t>
      </w:r>
      <w:proofErr w:type="spellEnd"/>
      <w:r>
        <w:t xml:space="preserve"> permite configurar los nombres de los campos del registro resultante de la deserialización de código XML o DKL que puede ser manipulado en el modo imperativo de Devkron.</w:t>
      </w:r>
    </w:p>
    <w:p w:rsidR="008B05B8" w:rsidRDefault="008B05B8" w:rsidP="00983E5A">
      <w:r>
        <w:t>No modifique la estructura @</w:t>
      </w:r>
      <w:proofErr w:type="spellStart"/>
      <w:r>
        <w:t>parseSettings</w:t>
      </w:r>
      <w:proofErr w:type="spellEnd"/>
      <w:r>
        <w:t xml:space="preserve"> en el archivo </w:t>
      </w:r>
      <w:proofErr w:type="spellStart"/>
      <w:r>
        <w:t>serialize.dkh</w:t>
      </w:r>
      <w:proofErr w:type="spellEnd"/>
      <w:r>
        <w:t>, en su lugar, realice los cambios en su propio programa para mantener la compatibilidad con versiones futuras.</w:t>
      </w:r>
    </w:p>
    <w:p w:rsidR="008B05B8" w:rsidRPr="00983E5A" w:rsidRDefault="008B05B8" w:rsidP="00983E5A"/>
    <w:p w:rsidR="00983E5A" w:rsidRDefault="00983E5A" w:rsidP="00983E5A">
      <w:pPr>
        <w:pStyle w:val="Ttulo2"/>
      </w:pPr>
      <w:bookmarkStart w:id="4" w:name="_Toc78207793"/>
      <w:r>
        <w:t>Funciones de deserialización</w:t>
      </w:r>
      <w:bookmarkEnd w:id="4"/>
    </w:p>
    <w:p w:rsidR="00983E5A" w:rsidRPr="00983E5A" w:rsidRDefault="00983E5A" w:rsidP="00983E5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67"/>
        <w:gridCol w:w="5127"/>
      </w:tblGrid>
      <w:tr w:rsidR="007D28BB" w:rsidTr="002E26AB">
        <w:tc>
          <w:tcPr>
            <w:tcW w:w="3367" w:type="dxa"/>
          </w:tcPr>
          <w:p w:rsidR="007D28BB" w:rsidRDefault="007D28BB" w:rsidP="002E26AB">
            <w:proofErr w:type="spellStart"/>
            <w:r>
              <w:t>parse.xmlFile</w:t>
            </w:r>
            <w:proofErr w:type="spellEnd"/>
          </w:p>
          <w:p w:rsidR="008B05B8" w:rsidRDefault="008B05B8" w:rsidP="002E26AB"/>
          <w:p w:rsidR="008B05B8" w:rsidRDefault="008B05B8" w:rsidP="008B05B8">
            <w:r>
              <w:t>Devuelve una referencia a un registro que corresponde al XML contenido en el archivo indicado.</w:t>
            </w:r>
          </w:p>
          <w:p w:rsidR="008B05B8" w:rsidRDefault="008B05B8" w:rsidP="008B05B8"/>
          <w:p w:rsidR="008B05B8" w:rsidRDefault="008B05B8" w:rsidP="008B05B8">
            <w:proofErr w:type="spellStart"/>
            <w:r>
              <w:lastRenderedPageBreak/>
              <w:t>parse.xmlFile</w:t>
            </w:r>
            <w:proofErr w:type="spellEnd"/>
            <w:r>
              <w:t>(archivo)</w:t>
            </w:r>
          </w:p>
        </w:tc>
        <w:tc>
          <w:tcPr>
            <w:tcW w:w="5127" w:type="dxa"/>
          </w:tcPr>
          <w:p w:rsidR="007D28BB" w:rsidRDefault="008B05B8" w:rsidP="002E26AB">
            <w:r>
              <w:lastRenderedPageBreak/>
              <w:t>archivo – Cadena que contiene el nombre y ruta de un archivo XML</w:t>
            </w:r>
          </w:p>
        </w:tc>
      </w:tr>
      <w:tr w:rsidR="007D28BB" w:rsidTr="002E26AB">
        <w:tc>
          <w:tcPr>
            <w:tcW w:w="3367" w:type="dxa"/>
          </w:tcPr>
          <w:p w:rsidR="007D28BB" w:rsidRDefault="007D28BB" w:rsidP="002E26AB">
            <w:proofErr w:type="spellStart"/>
            <w:r>
              <w:t>parse.xmlStr</w:t>
            </w:r>
            <w:proofErr w:type="spellEnd"/>
          </w:p>
          <w:p w:rsidR="008B05B8" w:rsidRDefault="008B05B8" w:rsidP="002E26AB"/>
          <w:p w:rsidR="008B05B8" w:rsidRDefault="008B05B8" w:rsidP="008B05B8">
            <w:r>
              <w:t xml:space="preserve">Devuelve una referencia a un registro que corresponde al XML </w:t>
            </w:r>
            <w:r>
              <w:t>de la cadena dada.</w:t>
            </w:r>
          </w:p>
          <w:p w:rsidR="008B05B8" w:rsidRDefault="008B05B8" w:rsidP="008B05B8">
            <w:proofErr w:type="spellStart"/>
            <w:r>
              <w:t>parse.xmlStr</w:t>
            </w:r>
            <w:proofErr w:type="spellEnd"/>
            <w:r>
              <w:t>(cadena)</w:t>
            </w:r>
          </w:p>
          <w:p w:rsidR="008B05B8" w:rsidRDefault="008B05B8" w:rsidP="008B05B8"/>
        </w:tc>
        <w:tc>
          <w:tcPr>
            <w:tcW w:w="5127" w:type="dxa"/>
          </w:tcPr>
          <w:p w:rsidR="007D28BB" w:rsidRDefault="008B05B8" w:rsidP="008B05B8">
            <w:r>
              <w:t>cadena</w:t>
            </w:r>
            <w:r>
              <w:t xml:space="preserve"> – Cadena que contiene </w:t>
            </w:r>
            <w:r>
              <w:t>código XML</w:t>
            </w:r>
          </w:p>
        </w:tc>
      </w:tr>
      <w:tr w:rsidR="007D28BB" w:rsidTr="002E26AB">
        <w:tc>
          <w:tcPr>
            <w:tcW w:w="3367" w:type="dxa"/>
          </w:tcPr>
          <w:p w:rsidR="007D28BB" w:rsidRDefault="007D28BB" w:rsidP="002E26AB">
            <w:proofErr w:type="spellStart"/>
            <w:r>
              <w:t>parse.dklFile</w:t>
            </w:r>
            <w:proofErr w:type="spellEnd"/>
          </w:p>
          <w:p w:rsidR="008B05B8" w:rsidRDefault="008B05B8" w:rsidP="002E26AB"/>
          <w:p w:rsidR="008B05B8" w:rsidRDefault="008B05B8" w:rsidP="002E26AB">
            <w:r>
              <w:t xml:space="preserve">Devuelve una referencia a un registro que corresponde al </w:t>
            </w:r>
            <w:r>
              <w:t>código DKL</w:t>
            </w:r>
            <w:r>
              <w:t xml:space="preserve"> contenido en el archivo indicado</w:t>
            </w:r>
            <w:r>
              <w:t>.</w:t>
            </w:r>
          </w:p>
          <w:p w:rsidR="008B05B8" w:rsidRDefault="008B05B8" w:rsidP="002E26AB"/>
          <w:p w:rsidR="008B05B8" w:rsidRDefault="008B05B8" w:rsidP="002E26AB">
            <w:proofErr w:type="spellStart"/>
            <w:r>
              <w:t>parse.dklFile</w:t>
            </w:r>
            <w:proofErr w:type="spellEnd"/>
            <w:r>
              <w:t>(archivo)</w:t>
            </w:r>
          </w:p>
        </w:tc>
        <w:tc>
          <w:tcPr>
            <w:tcW w:w="5127" w:type="dxa"/>
          </w:tcPr>
          <w:p w:rsidR="007D28BB" w:rsidRDefault="008B05B8" w:rsidP="008B05B8">
            <w:r>
              <w:t xml:space="preserve">archivo – Cadena que contiene el nombre y ruta de un archivo </w:t>
            </w:r>
            <w:r>
              <w:t>DKL</w:t>
            </w:r>
          </w:p>
        </w:tc>
      </w:tr>
      <w:tr w:rsidR="007D28BB" w:rsidTr="002E26AB">
        <w:tc>
          <w:tcPr>
            <w:tcW w:w="3367" w:type="dxa"/>
          </w:tcPr>
          <w:p w:rsidR="007D28BB" w:rsidRDefault="007D28BB" w:rsidP="002E26AB">
            <w:proofErr w:type="spellStart"/>
            <w:r>
              <w:t>parse.dklStr</w:t>
            </w:r>
            <w:proofErr w:type="spellEnd"/>
          </w:p>
          <w:p w:rsidR="008B05B8" w:rsidRDefault="008B05B8" w:rsidP="002E26AB"/>
          <w:p w:rsidR="008B05B8" w:rsidRDefault="008B05B8" w:rsidP="008B05B8">
            <w:r>
              <w:t xml:space="preserve">Devuelve una referencia a un registro que corresponde al </w:t>
            </w:r>
            <w:r>
              <w:t>código DKL</w:t>
            </w:r>
            <w:r>
              <w:t xml:space="preserve"> </w:t>
            </w:r>
            <w:r>
              <w:t>de la cadena dada.</w:t>
            </w:r>
          </w:p>
          <w:p w:rsidR="008B05B8" w:rsidRDefault="008B05B8" w:rsidP="008B05B8"/>
          <w:p w:rsidR="008B05B8" w:rsidRDefault="008B05B8" w:rsidP="008B05B8">
            <w:proofErr w:type="spellStart"/>
            <w:r>
              <w:t>parse.dklStr</w:t>
            </w:r>
            <w:proofErr w:type="spellEnd"/>
            <w:r>
              <w:t>(cadena)</w:t>
            </w:r>
          </w:p>
        </w:tc>
        <w:tc>
          <w:tcPr>
            <w:tcW w:w="5127" w:type="dxa"/>
          </w:tcPr>
          <w:p w:rsidR="007D28BB" w:rsidRDefault="008B05B8" w:rsidP="008B05B8">
            <w:r>
              <w:t xml:space="preserve">cadena – Cadena que contiene código </w:t>
            </w:r>
            <w:r>
              <w:t>DKL</w:t>
            </w:r>
          </w:p>
        </w:tc>
      </w:tr>
    </w:tbl>
    <w:p w:rsidR="007D28BB" w:rsidRDefault="007D28BB"/>
    <w:sectPr w:rsidR="007D28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C08"/>
    <w:rsid w:val="001E751E"/>
    <w:rsid w:val="007D28BB"/>
    <w:rsid w:val="007D7C08"/>
    <w:rsid w:val="008B05B8"/>
    <w:rsid w:val="00983E5A"/>
    <w:rsid w:val="00C37461"/>
    <w:rsid w:val="00E92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B3C57F-5760-486D-8208-F3D1FCC74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83E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83E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D28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983E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83E5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983E5A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983E5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83E5A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83E5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AC4245-7E69-4301-A6F4-F6756ED8CF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357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Mancilla Esquivel</dc:creator>
  <cp:keywords/>
  <dc:description/>
  <cp:lastModifiedBy>Emmanuel Mancilla Esquivel</cp:lastModifiedBy>
  <cp:revision>6</cp:revision>
  <dcterms:created xsi:type="dcterms:W3CDTF">2021-07-26T19:27:00Z</dcterms:created>
  <dcterms:modified xsi:type="dcterms:W3CDTF">2021-07-26T21:02:00Z</dcterms:modified>
</cp:coreProperties>
</file>