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916" w:rsidRDefault="00AA6916" w:rsidP="00AA6916">
      <w:pPr>
        <w:jc w:val="center"/>
        <w:rPr>
          <w:sz w:val="72"/>
        </w:rPr>
      </w:pPr>
    </w:p>
    <w:p w:rsidR="00AA6916" w:rsidRDefault="00AA6916" w:rsidP="00AA6916">
      <w:pPr>
        <w:jc w:val="center"/>
        <w:rPr>
          <w:sz w:val="72"/>
        </w:rPr>
      </w:pPr>
    </w:p>
    <w:p w:rsidR="00AA6916" w:rsidRDefault="00AA6916" w:rsidP="00AA6916">
      <w:pPr>
        <w:jc w:val="center"/>
        <w:rPr>
          <w:sz w:val="72"/>
        </w:rPr>
      </w:pPr>
    </w:p>
    <w:p w:rsidR="00AA6916" w:rsidRDefault="00AA6916" w:rsidP="00AA6916">
      <w:pPr>
        <w:jc w:val="center"/>
        <w:rPr>
          <w:sz w:val="72"/>
        </w:rPr>
      </w:pPr>
    </w:p>
    <w:p w:rsidR="00C37461" w:rsidRPr="00AA6916" w:rsidRDefault="005D4716" w:rsidP="00AA6916">
      <w:pPr>
        <w:jc w:val="center"/>
        <w:rPr>
          <w:sz w:val="72"/>
        </w:rPr>
      </w:pPr>
      <w:proofErr w:type="spellStart"/>
      <w:r w:rsidRPr="00AA6916">
        <w:rPr>
          <w:sz w:val="72"/>
        </w:rPr>
        <w:t>dbr.dkh</w:t>
      </w:r>
      <w:proofErr w:type="spellEnd"/>
    </w:p>
    <w:p w:rsidR="005D4716" w:rsidRDefault="005D4716" w:rsidP="00AA6916">
      <w:pPr>
        <w:jc w:val="center"/>
      </w:pPr>
      <w:r>
        <w:t>Funciones para administración de bases de datos relacionales</w:t>
      </w:r>
    </w:p>
    <w:p w:rsidR="005D4716" w:rsidRDefault="005D4716" w:rsidP="00AA6916">
      <w:pPr>
        <w:jc w:val="center"/>
      </w:pPr>
      <w:r>
        <w:t>Versión 1</w:t>
      </w:r>
    </w:p>
    <w:p w:rsidR="005D4716" w:rsidRDefault="005D4716">
      <w:r>
        <w:br w:type="page"/>
      </w:r>
    </w:p>
    <w:sdt>
      <w:sdtPr>
        <w:id w:val="16802402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035E1" w:rsidRDefault="00B035E1">
          <w:pPr>
            <w:pStyle w:val="TtulodeTDC"/>
          </w:pPr>
          <w:r>
            <w:t>Contenido</w:t>
          </w:r>
        </w:p>
        <w:p w:rsidR="006A6D99" w:rsidRDefault="00B035E1">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78459477" w:history="1">
            <w:r w:rsidR="006A6D99" w:rsidRPr="00A01278">
              <w:rPr>
                <w:rStyle w:val="Hipervnculo"/>
                <w:noProof/>
              </w:rPr>
              <w:t>Conexiones</w:t>
            </w:r>
            <w:r w:rsidR="006A6D99">
              <w:rPr>
                <w:noProof/>
                <w:webHidden/>
              </w:rPr>
              <w:tab/>
            </w:r>
            <w:r w:rsidR="006A6D99">
              <w:rPr>
                <w:noProof/>
                <w:webHidden/>
              </w:rPr>
              <w:fldChar w:fldCharType="begin"/>
            </w:r>
            <w:r w:rsidR="006A6D99">
              <w:rPr>
                <w:noProof/>
                <w:webHidden/>
              </w:rPr>
              <w:instrText xml:space="preserve"> PAGEREF _Toc78459477 \h </w:instrText>
            </w:r>
            <w:r w:rsidR="006A6D99">
              <w:rPr>
                <w:noProof/>
                <w:webHidden/>
              </w:rPr>
            </w:r>
            <w:r w:rsidR="006A6D99">
              <w:rPr>
                <w:noProof/>
                <w:webHidden/>
              </w:rPr>
              <w:fldChar w:fldCharType="separate"/>
            </w:r>
            <w:r w:rsidR="006A6D99">
              <w:rPr>
                <w:noProof/>
                <w:webHidden/>
              </w:rPr>
              <w:t>3</w:t>
            </w:r>
            <w:r w:rsidR="006A6D99">
              <w:rPr>
                <w:noProof/>
                <w:webHidden/>
              </w:rPr>
              <w:fldChar w:fldCharType="end"/>
            </w:r>
          </w:hyperlink>
        </w:p>
        <w:p w:rsidR="006A6D99" w:rsidRDefault="006A6D99">
          <w:pPr>
            <w:pStyle w:val="TDC2"/>
            <w:tabs>
              <w:tab w:val="right" w:leader="dot" w:pos="8494"/>
            </w:tabs>
            <w:rPr>
              <w:rFonts w:eastAsiaTheme="minorEastAsia"/>
              <w:noProof/>
              <w:lang w:eastAsia="es-ES"/>
            </w:rPr>
          </w:pPr>
          <w:hyperlink w:anchor="_Toc78459478" w:history="1">
            <w:r w:rsidRPr="00A01278">
              <w:rPr>
                <w:rStyle w:val="Hipervnculo"/>
                <w:noProof/>
              </w:rPr>
              <w:t>Administrador de conexiones</w:t>
            </w:r>
            <w:r>
              <w:rPr>
                <w:noProof/>
                <w:webHidden/>
              </w:rPr>
              <w:tab/>
            </w:r>
            <w:r>
              <w:rPr>
                <w:noProof/>
                <w:webHidden/>
              </w:rPr>
              <w:fldChar w:fldCharType="begin"/>
            </w:r>
            <w:r>
              <w:rPr>
                <w:noProof/>
                <w:webHidden/>
              </w:rPr>
              <w:instrText xml:space="preserve"> PAGEREF _Toc78459478 \h </w:instrText>
            </w:r>
            <w:r>
              <w:rPr>
                <w:noProof/>
                <w:webHidden/>
              </w:rPr>
            </w:r>
            <w:r>
              <w:rPr>
                <w:noProof/>
                <w:webHidden/>
              </w:rPr>
              <w:fldChar w:fldCharType="separate"/>
            </w:r>
            <w:r>
              <w:rPr>
                <w:noProof/>
                <w:webHidden/>
              </w:rPr>
              <w:t>3</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79" w:history="1">
            <w:r w:rsidRPr="00A01278">
              <w:rPr>
                <w:rStyle w:val="Hipervnculo"/>
                <w:noProof/>
              </w:rPr>
              <w:t>Nombre cualificado de conexión</w:t>
            </w:r>
            <w:r>
              <w:rPr>
                <w:noProof/>
                <w:webHidden/>
              </w:rPr>
              <w:tab/>
            </w:r>
            <w:r>
              <w:rPr>
                <w:noProof/>
                <w:webHidden/>
              </w:rPr>
              <w:fldChar w:fldCharType="begin"/>
            </w:r>
            <w:r>
              <w:rPr>
                <w:noProof/>
                <w:webHidden/>
              </w:rPr>
              <w:instrText xml:space="preserve"> PAGEREF _Toc78459479 \h </w:instrText>
            </w:r>
            <w:r>
              <w:rPr>
                <w:noProof/>
                <w:webHidden/>
              </w:rPr>
            </w:r>
            <w:r>
              <w:rPr>
                <w:noProof/>
                <w:webHidden/>
              </w:rPr>
              <w:fldChar w:fldCharType="separate"/>
            </w:r>
            <w:r>
              <w:rPr>
                <w:noProof/>
                <w:webHidden/>
              </w:rPr>
              <w:t>3</w:t>
            </w:r>
            <w:r>
              <w:rPr>
                <w:noProof/>
                <w:webHidden/>
              </w:rPr>
              <w:fldChar w:fldCharType="end"/>
            </w:r>
          </w:hyperlink>
        </w:p>
        <w:p w:rsidR="006A6D99" w:rsidRDefault="006A6D99">
          <w:pPr>
            <w:pStyle w:val="TDC2"/>
            <w:tabs>
              <w:tab w:val="right" w:leader="dot" w:pos="8494"/>
            </w:tabs>
            <w:rPr>
              <w:rFonts w:eastAsiaTheme="minorEastAsia"/>
              <w:noProof/>
              <w:lang w:eastAsia="es-ES"/>
            </w:rPr>
          </w:pPr>
          <w:hyperlink w:anchor="_Toc78459480" w:history="1">
            <w:r w:rsidRPr="00A01278">
              <w:rPr>
                <w:rStyle w:val="Hipervnculo"/>
                <w:noProof/>
              </w:rPr>
              <w:t>Funciones de administración de conexiones</w:t>
            </w:r>
            <w:r>
              <w:rPr>
                <w:noProof/>
                <w:webHidden/>
              </w:rPr>
              <w:tab/>
            </w:r>
            <w:r>
              <w:rPr>
                <w:noProof/>
                <w:webHidden/>
              </w:rPr>
              <w:fldChar w:fldCharType="begin"/>
            </w:r>
            <w:r>
              <w:rPr>
                <w:noProof/>
                <w:webHidden/>
              </w:rPr>
              <w:instrText xml:space="preserve"> PAGEREF _Toc78459480 \h </w:instrText>
            </w:r>
            <w:r>
              <w:rPr>
                <w:noProof/>
                <w:webHidden/>
              </w:rPr>
            </w:r>
            <w:r>
              <w:rPr>
                <w:noProof/>
                <w:webHidden/>
              </w:rPr>
              <w:fldChar w:fldCharType="separate"/>
            </w:r>
            <w:r>
              <w:rPr>
                <w:noProof/>
                <w:webHidden/>
              </w:rPr>
              <w:t>3</w:t>
            </w:r>
            <w:r>
              <w:rPr>
                <w:noProof/>
                <w:webHidden/>
              </w:rPr>
              <w:fldChar w:fldCharType="end"/>
            </w:r>
          </w:hyperlink>
        </w:p>
        <w:p w:rsidR="006A6D99" w:rsidRDefault="006A6D99">
          <w:pPr>
            <w:pStyle w:val="TDC2"/>
            <w:tabs>
              <w:tab w:val="right" w:leader="dot" w:pos="8494"/>
            </w:tabs>
            <w:rPr>
              <w:rFonts w:eastAsiaTheme="minorEastAsia"/>
              <w:noProof/>
              <w:lang w:eastAsia="es-ES"/>
            </w:rPr>
          </w:pPr>
          <w:hyperlink w:anchor="_Toc78459481" w:history="1">
            <w:r w:rsidRPr="00A01278">
              <w:rPr>
                <w:rStyle w:val="Hipervnculo"/>
                <w:noProof/>
              </w:rPr>
              <w:t>Estructuras de información de conexión</w:t>
            </w:r>
            <w:r>
              <w:rPr>
                <w:noProof/>
                <w:webHidden/>
              </w:rPr>
              <w:tab/>
            </w:r>
            <w:r>
              <w:rPr>
                <w:noProof/>
                <w:webHidden/>
              </w:rPr>
              <w:fldChar w:fldCharType="begin"/>
            </w:r>
            <w:r>
              <w:rPr>
                <w:noProof/>
                <w:webHidden/>
              </w:rPr>
              <w:instrText xml:space="preserve"> PAGEREF _Toc78459481 \h </w:instrText>
            </w:r>
            <w:r>
              <w:rPr>
                <w:noProof/>
                <w:webHidden/>
              </w:rPr>
            </w:r>
            <w:r>
              <w:rPr>
                <w:noProof/>
                <w:webHidden/>
              </w:rPr>
              <w:fldChar w:fldCharType="separate"/>
            </w:r>
            <w:r>
              <w:rPr>
                <w:noProof/>
                <w:webHidden/>
              </w:rPr>
              <w:t>5</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82" w:history="1">
            <w:r w:rsidRPr="00A01278">
              <w:rPr>
                <w:rStyle w:val="Hipervnculo"/>
                <w:noProof/>
              </w:rPr>
              <w:t>MySQL</w:t>
            </w:r>
            <w:r>
              <w:rPr>
                <w:noProof/>
                <w:webHidden/>
              </w:rPr>
              <w:tab/>
            </w:r>
            <w:r>
              <w:rPr>
                <w:noProof/>
                <w:webHidden/>
              </w:rPr>
              <w:fldChar w:fldCharType="begin"/>
            </w:r>
            <w:r>
              <w:rPr>
                <w:noProof/>
                <w:webHidden/>
              </w:rPr>
              <w:instrText xml:space="preserve"> PAGEREF _Toc78459482 \h </w:instrText>
            </w:r>
            <w:r>
              <w:rPr>
                <w:noProof/>
                <w:webHidden/>
              </w:rPr>
            </w:r>
            <w:r>
              <w:rPr>
                <w:noProof/>
                <w:webHidden/>
              </w:rPr>
              <w:fldChar w:fldCharType="separate"/>
            </w:r>
            <w:r>
              <w:rPr>
                <w:noProof/>
                <w:webHidden/>
              </w:rPr>
              <w:t>5</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83" w:history="1">
            <w:r w:rsidRPr="00A01278">
              <w:rPr>
                <w:rStyle w:val="Hipervnculo"/>
                <w:noProof/>
              </w:rPr>
              <w:t>SQL Server</w:t>
            </w:r>
            <w:r>
              <w:rPr>
                <w:noProof/>
                <w:webHidden/>
              </w:rPr>
              <w:tab/>
            </w:r>
            <w:r>
              <w:rPr>
                <w:noProof/>
                <w:webHidden/>
              </w:rPr>
              <w:fldChar w:fldCharType="begin"/>
            </w:r>
            <w:r>
              <w:rPr>
                <w:noProof/>
                <w:webHidden/>
              </w:rPr>
              <w:instrText xml:space="preserve"> PAGEREF _Toc78459483 \h </w:instrText>
            </w:r>
            <w:r>
              <w:rPr>
                <w:noProof/>
                <w:webHidden/>
              </w:rPr>
            </w:r>
            <w:r>
              <w:rPr>
                <w:noProof/>
                <w:webHidden/>
              </w:rPr>
              <w:fldChar w:fldCharType="separate"/>
            </w:r>
            <w:r>
              <w:rPr>
                <w:noProof/>
                <w:webHidden/>
              </w:rPr>
              <w:t>6</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84" w:history="1">
            <w:r w:rsidRPr="00A01278">
              <w:rPr>
                <w:rStyle w:val="Hipervnculo"/>
                <w:noProof/>
              </w:rPr>
              <w:t>PostgreSQL</w:t>
            </w:r>
            <w:r>
              <w:rPr>
                <w:noProof/>
                <w:webHidden/>
              </w:rPr>
              <w:tab/>
            </w:r>
            <w:r>
              <w:rPr>
                <w:noProof/>
                <w:webHidden/>
              </w:rPr>
              <w:fldChar w:fldCharType="begin"/>
            </w:r>
            <w:r>
              <w:rPr>
                <w:noProof/>
                <w:webHidden/>
              </w:rPr>
              <w:instrText xml:space="preserve"> PAGEREF _Toc78459484 \h </w:instrText>
            </w:r>
            <w:r>
              <w:rPr>
                <w:noProof/>
                <w:webHidden/>
              </w:rPr>
            </w:r>
            <w:r>
              <w:rPr>
                <w:noProof/>
                <w:webHidden/>
              </w:rPr>
              <w:fldChar w:fldCharType="separate"/>
            </w:r>
            <w:r>
              <w:rPr>
                <w:noProof/>
                <w:webHidden/>
              </w:rPr>
              <w:t>6</w:t>
            </w:r>
            <w:r>
              <w:rPr>
                <w:noProof/>
                <w:webHidden/>
              </w:rPr>
              <w:fldChar w:fldCharType="end"/>
            </w:r>
          </w:hyperlink>
        </w:p>
        <w:p w:rsidR="006A6D99" w:rsidRDefault="006A6D99">
          <w:pPr>
            <w:pStyle w:val="TDC1"/>
            <w:tabs>
              <w:tab w:val="right" w:leader="dot" w:pos="8494"/>
            </w:tabs>
            <w:rPr>
              <w:rFonts w:eastAsiaTheme="minorEastAsia"/>
              <w:noProof/>
              <w:lang w:eastAsia="es-ES"/>
            </w:rPr>
          </w:pPr>
          <w:hyperlink w:anchor="_Toc78459485" w:history="1">
            <w:r w:rsidRPr="00A01278">
              <w:rPr>
                <w:rStyle w:val="Hipervnculo"/>
                <w:noProof/>
                <w:lang w:val="en-US"/>
              </w:rPr>
              <w:t>Acceso a datos relacionales</w:t>
            </w:r>
            <w:r>
              <w:rPr>
                <w:noProof/>
                <w:webHidden/>
              </w:rPr>
              <w:tab/>
            </w:r>
            <w:r>
              <w:rPr>
                <w:noProof/>
                <w:webHidden/>
              </w:rPr>
              <w:fldChar w:fldCharType="begin"/>
            </w:r>
            <w:r>
              <w:rPr>
                <w:noProof/>
                <w:webHidden/>
              </w:rPr>
              <w:instrText xml:space="preserve"> PAGEREF _Toc78459485 \h </w:instrText>
            </w:r>
            <w:r>
              <w:rPr>
                <w:noProof/>
                <w:webHidden/>
              </w:rPr>
            </w:r>
            <w:r>
              <w:rPr>
                <w:noProof/>
                <w:webHidden/>
              </w:rPr>
              <w:fldChar w:fldCharType="separate"/>
            </w:r>
            <w:r>
              <w:rPr>
                <w:noProof/>
                <w:webHidden/>
              </w:rPr>
              <w:t>7</w:t>
            </w:r>
            <w:r>
              <w:rPr>
                <w:noProof/>
                <w:webHidden/>
              </w:rPr>
              <w:fldChar w:fldCharType="end"/>
            </w:r>
          </w:hyperlink>
        </w:p>
        <w:p w:rsidR="006A6D99" w:rsidRDefault="006A6D99">
          <w:pPr>
            <w:pStyle w:val="TDC1"/>
            <w:tabs>
              <w:tab w:val="right" w:leader="dot" w:pos="8494"/>
            </w:tabs>
            <w:rPr>
              <w:rFonts w:eastAsiaTheme="minorEastAsia"/>
              <w:noProof/>
              <w:lang w:eastAsia="es-ES"/>
            </w:rPr>
          </w:pPr>
          <w:hyperlink w:anchor="_Toc78459486" w:history="1">
            <w:r w:rsidRPr="00A01278">
              <w:rPr>
                <w:rStyle w:val="Hipervnculo"/>
                <w:noProof/>
              </w:rPr>
              <w:t>Acceso a datos relacionales con el modelo de Devkron</w:t>
            </w:r>
            <w:r>
              <w:rPr>
                <w:noProof/>
                <w:webHidden/>
              </w:rPr>
              <w:tab/>
            </w:r>
            <w:r>
              <w:rPr>
                <w:noProof/>
                <w:webHidden/>
              </w:rPr>
              <w:fldChar w:fldCharType="begin"/>
            </w:r>
            <w:r>
              <w:rPr>
                <w:noProof/>
                <w:webHidden/>
              </w:rPr>
              <w:instrText xml:space="preserve"> PAGEREF _Toc78459486 \h </w:instrText>
            </w:r>
            <w:r>
              <w:rPr>
                <w:noProof/>
                <w:webHidden/>
              </w:rPr>
            </w:r>
            <w:r>
              <w:rPr>
                <w:noProof/>
                <w:webHidden/>
              </w:rPr>
              <w:fldChar w:fldCharType="separate"/>
            </w:r>
            <w:r>
              <w:rPr>
                <w:noProof/>
                <w:webHidden/>
              </w:rPr>
              <w:t>7</w:t>
            </w:r>
            <w:r>
              <w:rPr>
                <w:noProof/>
                <w:webHidden/>
              </w:rPr>
              <w:fldChar w:fldCharType="end"/>
            </w:r>
          </w:hyperlink>
        </w:p>
        <w:p w:rsidR="006A6D99" w:rsidRDefault="006A6D99">
          <w:pPr>
            <w:pStyle w:val="TDC2"/>
            <w:tabs>
              <w:tab w:val="right" w:leader="dot" w:pos="8494"/>
            </w:tabs>
            <w:rPr>
              <w:rFonts w:eastAsiaTheme="minorEastAsia"/>
              <w:noProof/>
              <w:lang w:eastAsia="es-ES"/>
            </w:rPr>
          </w:pPr>
          <w:hyperlink w:anchor="_Toc78459487" w:history="1">
            <w:r w:rsidRPr="00A01278">
              <w:rPr>
                <w:rStyle w:val="Hipervnculo"/>
                <w:noProof/>
              </w:rPr>
              <w:t>Objetivos de diseño</w:t>
            </w:r>
            <w:r>
              <w:rPr>
                <w:noProof/>
                <w:webHidden/>
              </w:rPr>
              <w:tab/>
            </w:r>
            <w:r>
              <w:rPr>
                <w:noProof/>
                <w:webHidden/>
              </w:rPr>
              <w:fldChar w:fldCharType="begin"/>
            </w:r>
            <w:r>
              <w:rPr>
                <w:noProof/>
                <w:webHidden/>
              </w:rPr>
              <w:instrText xml:space="preserve"> PAGEREF _Toc78459487 \h </w:instrText>
            </w:r>
            <w:r>
              <w:rPr>
                <w:noProof/>
                <w:webHidden/>
              </w:rPr>
            </w:r>
            <w:r>
              <w:rPr>
                <w:noProof/>
                <w:webHidden/>
              </w:rPr>
              <w:fldChar w:fldCharType="separate"/>
            </w:r>
            <w:r>
              <w:rPr>
                <w:noProof/>
                <w:webHidden/>
              </w:rPr>
              <w:t>7</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88" w:history="1">
            <w:r w:rsidRPr="00A01278">
              <w:rPr>
                <w:rStyle w:val="Hipervnculo"/>
                <w:noProof/>
              </w:rPr>
              <w:t>Confiabilidad</w:t>
            </w:r>
            <w:r>
              <w:rPr>
                <w:noProof/>
                <w:webHidden/>
              </w:rPr>
              <w:tab/>
            </w:r>
            <w:r>
              <w:rPr>
                <w:noProof/>
                <w:webHidden/>
              </w:rPr>
              <w:fldChar w:fldCharType="begin"/>
            </w:r>
            <w:r>
              <w:rPr>
                <w:noProof/>
                <w:webHidden/>
              </w:rPr>
              <w:instrText xml:space="preserve"> PAGEREF _Toc78459488 \h </w:instrText>
            </w:r>
            <w:r>
              <w:rPr>
                <w:noProof/>
                <w:webHidden/>
              </w:rPr>
            </w:r>
            <w:r>
              <w:rPr>
                <w:noProof/>
                <w:webHidden/>
              </w:rPr>
              <w:fldChar w:fldCharType="separate"/>
            </w:r>
            <w:r>
              <w:rPr>
                <w:noProof/>
                <w:webHidden/>
              </w:rPr>
              <w:t>7</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89" w:history="1">
            <w:r w:rsidRPr="00A01278">
              <w:rPr>
                <w:rStyle w:val="Hipervnculo"/>
                <w:noProof/>
              </w:rPr>
              <w:t>Escalabilidad</w:t>
            </w:r>
            <w:r>
              <w:rPr>
                <w:noProof/>
                <w:webHidden/>
              </w:rPr>
              <w:tab/>
            </w:r>
            <w:r>
              <w:rPr>
                <w:noProof/>
                <w:webHidden/>
              </w:rPr>
              <w:fldChar w:fldCharType="begin"/>
            </w:r>
            <w:r>
              <w:rPr>
                <w:noProof/>
                <w:webHidden/>
              </w:rPr>
              <w:instrText xml:space="preserve"> PAGEREF _Toc78459489 \h </w:instrText>
            </w:r>
            <w:r>
              <w:rPr>
                <w:noProof/>
                <w:webHidden/>
              </w:rPr>
            </w:r>
            <w:r>
              <w:rPr>
                <w:noProof/>
                <w:webHidden/>
              </w:rPr>
              <w:fldChar w:fldCharType="separate"/>
            </w:r>
            <w:r>
              <w:rPr>
                <w:noProof/>
                <w:webHidden/>
              </w:rPr>
              <w:t>8</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90" w:history="1">
            <w:r w:rsidRPr="00A01278">
              <w:rPr>
                <w:rStyle w:val="Hipervnculo"/>
                <w:noProof/>
              </w:rPr>
              <w:t>Adaptabilidad</w:t>
            </w:r>
            <w:r>
              <w:rPr>
                <w:noProof/>
                <w:webHidden/>
              </w:rPr>
              <w:tab/>
            </w:r>
            <w:r>
              <w:rPr>
                <w:noProof/>
                <w:webHidden/>
              </w:rPr>
              <w:fldChar w:fldCharType="begin"/>
            </w:r>
            <w:r>
              <w:rPr>
                <w:noProof/>
                <w:webHidden/>
              </w:rPr>
              <w:instrText xml:space="preserve"> PAGEREF _Toc78459490 \h </w:instrText>
            </w:r>
            <w:r>
              <w:rPr>
                <w:noProof/>
                <w:webHidden/>
              </w:rPr>
            </w:r>
            <w:r>
              <w:rPr>
                <w:noProof/>
                <w:webHidden/>
              </w:rPr>
              <w:fldChar w:fldCharType="separate"/>
            </w:r>
            <w:r>
              <w:rPr>
                <w:noProof/>
                <w:webHidden/>
              </w:rPr>
              <w:t>8</w:t>
            </w:r>
            <w:r>
              <w:rPr>
                <w:noProof/>
                <w:webHidden/>
              </w:rPr>
              <w:fldChar w:fldCharType="end"/>
            </w:r>
          </w:hyperlink>
        </w:p>
        <w:p w:rsidR="006A6D99" w:rsidRDefault="006A6D99">
          <w:pPr>
            <w:pStyle w:val="TDC2"/>
            <w:tabs>
              <w:tab w:val="right" w:leader="dot" w:pos="8494"/>
            </w:tabs>
            <w:rPr>
              <w:rFonts w:eastAsiaTheme="minorEastAsia"/>
              <w:noProof/>
              <w:lang w:eastAsia="es-ES"/>
            </w:rPr>
          </w:pPr>
          <w:hyperlink w:anchor="_Toc78459491" w:history="1">
            <w:r w:rsidRPr="00A01278">
              <w:rPr>
                <w:rStyle w:val="Hipervnculo"/>
                <w:noProof/>
              </w:rPr>
              <w:t>Patrón de diseño</w:t>
            </w:r>
            <w:r>
              <w:rPr>
                <w:noProof/>
                <w:webHidden/>
              </w:rPr>
              <w:tab/>
            </w:r>
            <w:r>
              <w:rPr>
                <w:noProof/>
                <w:webHidden/>
              </w:rPr>
              <w:fldChar w:fldCharType="begin"/>
            </w:r>
            <w:r>
              <w:rPr>
                <w:noProof/>
                <w:webHidden/>
              </w:rPr>
              <w:instrText xml:space="preserve"> PAGEREF _Toc78459491 \h </w:instrText>
            </w:r>
            <w:r>
              <w:rPr>
                <w:noProof/>
                <w:webHidden/>
              </w:rPr>
            </w:r>
            <w:r>
              <w:rPr>
                <w:noProof/>
                <w:webHidden/>
              </w:rPr>
              <w:fldChar w:fldCharType="separate"/>
            </w:r>
            <w:r>
              <w:rPr>
                <w:noProof/>
                <w:webHidden/>
              </w:rPr>
              <w:t>8</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92" w:history="1">
            <w:r w:rsidRPr="00A01278">
              <w:rPr>
                <w:rStyle w:val="Hipervnculo"/>
                <w:noProof/>
              </w:rPr>
              <w:t>Campos de control</w:t>
            </w:r>
            <w:r>
              <w:rPr>
                <w:noProof/>
                <w:webHidden/>
              </w:rPr>
              <w:tab/>
            </w:r>
            <w:r>
              <w:rPr>
                <w:noProof/>
                <w:webHidden/>
              </w:rPr>
              <w:fldChar w:fldCharType="begin"/>
            </w:r>
            <w:r>
              <w:rPr>
                <w:noProof/>
                <w:webHidden/>
              </w:rPr>
              <w:instrText xml:space="preserve"> PAGEREF _Toc78459492 \h </w:instrText>
            </w:r>
            <w:r>
              <w:rPr>
                <w:noProof/>
                <w:webHidden/>
              </w:rPr>
            </w:r>
            <w:r>
              <w:rPr>
                <w:noProof/>
                <w:webHidden/>
              </w:rPr>
              <w:fldChar w:fldCharType="separate"/>
            </w:r>
            <w:r>
              <w:rPr>
                <w:noProof/>
                <w:webHidden/>
              </w:rPr>
              <w:t>8</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93" w:history="1">
            <w:r w:rsidRPr="00A01278">
              <w:rPr>
                <w:rStyle w:val="Hipervnculo"/>
                <w:noProof/>
              </w:rPr>
              <w:t>Bloqueo pesimista</w:t>
            </w:r>
            <w:r>
              <w:rPr>
                <w:noProof/>
                <w:webHidden/>
              </w:rPr>
              <w:tab/>
            </w:r>
            <w:r>
              <w:rPr>
                <w:noProof/>
                <w:webHidden/>
              </w:rPr>
              <w:fldChar w:fldCharType="begin"/>
            </w:r>
            <w:r>
              <w:rPr>
                <w:noProof/>
                <w:webHidden/>
              </w:rPr>
              <w:instrText xml:space="preserve"> PAGEREF _Toc78459493 \h </w:instrText>
            </w:r>
            <w:r>
              <w:rPr>
                <w:noProof/>
                <w:webHidden/>
              </w:rPr>
            </w:r>
            <w:r>
              <w:rPr>
                <w:noProof/>
                <w:webHidden/>
              </w:rPr>
              <w:fldChar w:fldCharType="separate"/>
            </w:r>
            <w:r>
              <w:rPr>
                <w:noProof/>
                <w:webHidden/>
              </w:rPr>
              <w:t>10</w:t>
            </w:r>
            <w:r>
              <w:rPr>
                <w:noProof/>
                <w:webHidden/>
              </w:rPr>
              <w:fldChar w:fldCharType="end"/>
            </w:r>
          </w:hyperlink>
        </w:p>
        <w:p w:rsidR="006A6D99" w:rsidRDefault="006A6D99">
          <w:pPr>
            <w:pStyle w:val="TDC3"/>
            <w:tabs>
              <w:tab w:val="right" w:leader="dot" w:pos="8494"/>
            </w:tabs>
            <w:rPr>
              <w:rFonts w:eastAsiaTheme="minorEastAsia"/>
              <w:noProof/>
              <w:lang w:eastAsia="es-ES"/>
            </w:rPr>
          </w:pPr>
          <w:hyperlink w:anchor="_Toc78459494" w:history="1">
            <w:r w:rsidRPr="00A01278">
              <w:rPr>
                <w:rStyle w:val="Hipervnculo"/>
                <w:noProof/>
              </w:rPr>
              <w:t>Eliminación de entidades</w:t>
            </w:r>
            <w:r>
              <w:rPr>
                <w:noProof/>
                <w:webHidden/>
              </w:rPr>
              <w:tab/>
            </w:r>
            <w:r>
              <w:rPr>
                <w:noProof/>
                <w:webHidden/>
              </w:rPr>
              <w:fldChar w:fldCharType="begin"/>
            </w:r>
            <w:r>
              <w:rPr>
                <w:noProof/>
                <w:webHidden/>
              </w:rPr>
              <w:instrText xml:space="preserve"> PAGEREF _Toc78459494 \h </w:instrText>
            </w:r>
            <w:r>
              <w:rPr>
                <w:noProof/>
                <w:webHidden/>
              </w:rPr>
            </w:r>
            <w:r>
              <w:rPr>
                <w:noProof/>
                <w:webHidden/>
              </w:rPr>
              <w:fldChar w:fldCharType="separate"/>
            </w:r>
            <w:r>
              <w:rPr>
                <w:noProof/>
                <w:webHidden/>
              </w:rPr>
              <w:t>12</w:t>
            </w:r>
            <w:r>
              <w:rPr>
                <w:noProof/>
                <w:webHidden/>
              </w:rPr>
              <w:fldChar w:fldCharType="end"/>
            </w:r>
          </w:hyperlink>
        </w:p>
        <w:p w:rsidR="006A6D99" w:rsidRDefault="006A6D99">
          <w:pPr>
            <w:pStyle w:val="TDC2"/>
            <w:tabs>
              <w:tab w:val="right" w:leader="dot" w:pos="8494"/>
            </w:tabs>
            <w:rPr>
              <w:rFonts w:eastAsiaTheme="minorEastAsia"/>
              <w:noProof/>
              <w:lang w:eastAsia="es-ES"/>
            </w:rPr>
          </w:pPr>
          <w:hyperlink w:anchor="_Toc78459495" w:history="1">
            <w:r w:rsidRPr="00A01278">
              <w:rPr>
                <w:rStyle w:val="Hipervnculo"/>
                <w:noProof/>
              </w:rPr>
              <w:t>Funciones</w:t>
            </w:r>
            <w:r>
              <w:rPr>
                <w:noProof/>
                <w:webHidden/>
              </w:rPr>
              <w:tab/>
            </w:r>
            <w:r>
              <w:rPr>
                <w:noProof/>
                <w:webHidden/>
              </w:rPr>
              <w:fldChar w:fldCharType="begin"/>
            </w:r>
            <w:r>
              <w:rPr>
                <w:noProof/>
                <w:webHidden/>
              </w:rPr>
              <w:instrText xml:space="preserve"> PAGEREF _Toc78459495 \h </w:instrText>
            </w:r>
            <w:r>
              <w:rPr>
                <w:noProof/>
                <w:webHidden/>
              </w:rPr>
            </w:r>
            <w:r>
              <w:rPr>
                <w:noProof/>
                <w:webHidden/>
              </w:rPr>
              <w:fldChar w:fldCharType="separate"/>
            </w:r>
            <w:r>
              <w:rPr>
                <w:noProof/>
                <w:webHidden/>
              </w:rPr>
              <w:t>12</w:t>
            </w:r>
            <w:r>
              <w:rPr>
                <w:noProof/>
                <w:webHidden/>
              </w:rPr>
              <w:fldChar w:fldCharType="end"/>
            </w:r>
          </w:hyperlink>
        </w:p>
        <w:p w:rsidR="00B035E1" w:rsidRDefault="00B035E1">
          <w:r>
            <w:rPr>
              <w:b/>
              <w:bCs/>
            </w:rPr>
            <w:fldChar w:fldCharType="end"/>
          </w:r>
        </w:p>
      </w:sdtContent>
    </w:sdt>
    <w:p w:rsidR="00AA6916" w:rsidRDefault="00AA6916"/>
    <w:p w:rsidR="00AA6916" w:rsidRDefault="00AA6916">
      <w:r>
        <w:br w:type="page"/>
      </w:r>
    </w:p>
    <w:p w:rsidR="00124F33" w:rsidRDefault="00124F33" w:rsidP="00124F33">
      <w:bookmarkStart w:id="0" w:name="_Toc464236237"/>
      <w:r>
        <w:lastRenderedPageBreak/>
        <w:t>La gestión de bases de datos relacionales en Devkron se realiza a través de bibliotecas especializadas. Esta biblioteca (</w:t>
      </w:r>
      <w:proofErr w:type="spellStart"/>
      <w:r>
        <w:t>dbr.dkh</w:t>
      </w:r>
      <w:proofErr w:type="spellEnd"/>
      <w:r>
        <w:t xml:space="preserve">) se basa en </w:t>
      </w:r>
      <w:proofErr w:type="spellStart"/>
      <w:r>
        <w:t>induxsoft.API.DB</w:t>
      </w:r>
      <w:proofErr w:type="spellEnd"/>
      <w:r>
        <w:t xml:space="preserve"> que utiliza los mecanismos de conexión, patrones y prestaciones de </w:t>
      </w:r>
      <w:proofErr w:type="spellStart"/>
      <w:r>
        <w:t>induxsoft.Connections</w:t>
      </w:r>
      <w:proofErr w:type="spellEnd"/>
      <w:r>
        <w:t xml:space="preserve"> e </w:t>
      </w:r>
      <w:proofErr w:type="spellStart"/>
      <w:r>
        <w:t>induxsoft.DMA</w:t>
      </w:r>
      <w:proofErr w:type="spellEnd"/>
      <w:r>
        <w:t>.</w:t>
      </w:r>
    </w:p>
    <w:p w:rsidR="00124F33" w:rsidRDefault="00576759" w:rsidP="00576759">
      <w:pPr>
        <w:pStyle w:val="Ttulo1"/>
      </w:pPr>
      <w:bookmarkStart w:id="1" w:name="_Toc78459477"/>
      <w:r>
        <w:t>Conexiones</w:t>
      </w:r>
      <w:bookmarkEnd w:id="1"/>
    </w:p>
    <w:p w:rsidR="009A35C6" w:rsidRDefault="009A35C6" w:rsidP="009A35C6">
      <w:pPr>
        <w:pStyle w:val="Ttulo2"/>
      </w:pPr>
      <w:bookmarkStart w:id="2" w:name="_Toc78459478"/>
      <w:r>
        <w:t>Administrador de conexiones</w:t>
      </w:r>
      <w:bookmarkEnd w:id="0"/>
      <w:bookmarkEnd w:id="2"/>
    </w:p>
    <w:p w:rsidR="009A35C6" w:rsidRDefault="00124F33" w:rsidP="009A35C6">
      <w:r>
        <w:t>L</w:t>
      </w:r>
      <w:r w:rsidR="009A35C6">
        <w:t xml:space="preserve">a información de conexión (credenciales y configuraciones) a múltiples orígenes de datos </w:t>
      </w:r>
      <w:r>
        <w:t xml:space="preserve">se gestiona (y almacena) a través del: </w:t>
      </w:r>
      <w:r w:rsidR="009A35C6">
        <w:t>Administrador de conexiones.</w:t>
      </w:r>
    </w:p>
    <w:p w:rsidR="009A35C6" w:rsidRDefault="009A35C6" w:rsidP="009A35C6">
      <w:r>
        <w:t>La organización de las conexiones se realiza con base en las aplicaciones que las utilizan.</w:t>
      </w:r>
    </w:p>
    <w:p w:rsidR="009A35C6" w:rsidRDefault="009A35C6" w:rsidP="009A35C6">
      <w:r>
        <w:t>Por lo tanto, el primer paso es definir una o más aplicaciones y para cada una de ellas las conexiones a bases de datos relacionales que sean necesarias.</w:t>
      </w:r>
    </w:p>
    <w:p w:rsidR="009A35C6" w:rsidRDefault="009A35C6" w:rsidP="009A35C6">
      <w:r>
        <w:t>Para obtener la mayor independencia de la plataforma subyacente a la base de datos, se emplean Adaptadores de acceso a datos.</w:t>
      </w:r>
    </w:p>
    <w:p w:rsidR="009A35C6" w:rsidRDefault="009A35C6" w:rsidP="009A35C6">
      <w:r>
        <w:t xml:space="preserve">Se incluyen los adaptadores para </w:t>
      </w:r>
      <w:proofErr w:type="spellStart"/>
      <w:r>
        <w:t>MySQL</w:t>
      </w:r>
      <w:proofErr w:type="spellEnd"/>
      <w:r>
        <w:t>, MS SQL Serve</w:t>
      </w:r>
      <w:r w:rsidR="00124F33">
        <w:t xml:space="preserve">r y </w:t>
      </w:r>
      <w:proofErr w:type="spellStart"/>
      <w:r w:rsidR="00124F33">
        <w:t>Postgre</w:t>
      </w:r>
      <w:r>
        <w:t>SQL</w:t>
      </w:r>
      <w:proofErr w:type="spellEnd"/>
      <w:r>
        <w:t>.</w:t>
      </w:r>
    </w:p>
    <w:p w:rsidR="009A35C6" w:rsidRDefault="009A35C6" w:rsidP="009A35C6">
      <w:r>
        <w:t>Cada adaptador requiere los conectores ADO.Net provistos por el fabricante.</w:t>
      </w:r>
    </w:p>
    <w:p w:rsidR="009A35C6" w:rsidRDefault="009A35C6" w:rsidP="009A35C6">
      <w:pPr>
        <w:pStyle w:val="Ttulo3"/>
      </w:pPr>
      <w:bookmarkStart w:id="3" w:name="_Toc464236240"/>
      <w:bookmarkStart w:id="4" w:name="_Toc78459479"/>
      <w:r>
        <w:t>Nombre cualificado de conexión</w:t>
      </w:r>
      <w:bookmarkEnd w:id="3"/>
      <w:bookmarkEnd w:id="4"/>
    </w:p>
    <w:p w:rsidR="009A35C6" w:rsidRDefault="009A35C6" w:rsidP="009A35C6">
      <w:r>
        <w:t xml:space="preserve">Las conexiones pueden utilizarse mediante el nombre cualificado que está formado por el nombre de la aplicación y la conexión siguiendo la siguiente convención: </w:t>
      </w:r>
      <w:proofErr w:type="spellStart"/>
      <w:r>
        <w:t>conexión@aplicación</w:t>
      </w:r>
      <w:proofErr w:type="spellEnd"/>
      <w:r>
        <w:t>.</w:t>
      </w:r>
    </w:p>
    <w:p w:rsidR="00124F33" w:rsidRDefault="00124F33" w:rsidP="009A35C6">
      <w:r>
        <w:t>También es posible indicar una conexión que está alojada en una base de datos con la sintaxis: conexión_almacen_conexiones@app_almacen_conexiones/conexión@aplicación.</w:t>
      </w:r>
    </w:p>
    <w:p w:rsidR="009A35C6" w:rsidRDefault="009A35C6" w:rsidP="009A35C6">
      <w:r>
        <w:t>Si se omite el nombre de la conexión se utilizará la predeterminada.</w:t>
      </w:r>
    </w:p>
    <w:p w:rsidR="009A35C6" w:rsidRDefault="009A35C6" w:rsidP="009A35C6">
      <w:r>
        <w:t>Ejemplos:</w:t>
      </w:r>
    </w:p>
    <w:p w:rsidR="009A35C6" w:rsidRDefault="009A35C6" w:rsidP="009A35C6">
      <w:pPr>
        <w:pStyle w:val="Prrafodelista"/>
        <w:numPr>
          <w:ilvl w:val="0"/>
          <w:numId w:val="7"/>
        </w:numPr>
      </w:pPr>
      <w:r>
        <w:t>miconexion_empresa1@sistemaempresarial</w:t>
      </w:r>
    </w:p>
    <w:p w:rsidR="009A35C6" w:rsidRDefault="009A35C6" w:rsidP="009A35C6">
      <w:pPr>
        <w:pStyle w:val="Prrafodelista"/>
        <w:numPr>
          <w:ilvl w:val="0"/>
          <w:numId w:val="7"/>
        </w:numPr>
      </w:pPr>
      <w:r>
        <w:t>miconexion_empresa2@sistemaempresarial</w:t>
      </w:r>
    </w:p>
    <w:p w:rsidR="009A35C6" w:rsidRDefault="009A35C6" w:rsidP="009A35C6">
      <w:pPr>
        <w:pStyle w:val="Prrafodelista"/>
        <w:numPr>
          <w:ilvl w:val="0"/>
          <w:numId w:val="7"/>
        </w:numPr>
      </w:pPr>
      <w:r>
        <w:t>@</w:t>
      </w:r>
      <w:proofErr w:type="spellStart"/>
      <w:r>
        <w:t>sistemaempresarial</w:t>
      </w:r>
      <w:proofErr w:type="spellEnd"/>
    </w:p>
    <w:p w:rsidR="00124F33" w:rsidRDefault="00124F33" w:rsidP="009A35C6">
      <w:pPr>
        <w:pStyle w:val="Prrafodelista"/>
        <w:numPr>
          <w:ilvl w:val="0"/>
          <w:numId w:val="7"/>
        </w:numPr>
      </w:pPr>
      <w:proofErr w:type="spellStart"/>
      <w:r>
        <w:t>conexiones@miempresa</w:t>
      </w:r>
      <w:proofErr w:type="spellEnd"/>
      <w:r>
        <w:t>/conexion1587@sistema_empresa</w:t>
      </w:r>
    </w:p>
    <w:p w:rsidR="009A35C6" w:rsidRDefault="00A053B7">
      <w:r>
        <w:t>Las conexiones se alojan de manera predeterminada en el archivo %</w:t>
      </w:r>
      <w:proofErr w:type="spellStart"/>
      <w:r>
        <w:t>ProgramData</w:t>
      </w:r>
      <w:proofErr w:type="spellEnd"/>
      <w:r>
        <w:t>%\</w:t>
      </w:r>
      <w:proofErr w:type="spellStart"/>
      <w:r>
        <w:t>induxsoft</w:t>
      </w:r>
      <w:proofErr w:type="spellEnd"/>
      <w:r>
        <w:t>\machine\</w:t>
      </w:r>
      <w:proofErr w:type="spellStart"/>
      <w:r>
        <w:t>winshell</w:t>
      </w:r>
      <w:proofErr w:type="spellEnd"/>
      <w:r>
        <w:t>\v10\connections.xml</w:t>
      </w:r>
    </w:p>
    <w:p w:rsidR="00A053B7" w:rsidRDefault="00A053B7">
      <w:r>
        <w:t>Use el Administrador de conexiones provisto con Devkron para gestionar esta información a través de una interfaz de usuario o las funciones de esta biblioteca.</w:t>
      </w:r>
    </w:p>
    <w:p w:rsidR="005D4716" w:rsidRDefault="00576759" w:rsidP="00576759">
      <w:pPr>
        <w:pStyle w:val="Ttulo2"/>
      </w:pPr>
      <w:bookmarkStart w:id="5" w:name="_Toc78459480"/>
      <w:r>
        <w:t>Funciones de administración de conexiones</w:t>
      </w:r>
      <w:bookmarkEnd w:id="5"/>
    </w:p>
    <w:p w:rsidR="00576759" w:rsidRDefault="00576759" w:rsidP="00576759">
      <w:pPr>
        <w:rPr>
          <w:lang w:val="es-MX"/>
        </w:rPr>
      </w:pPr>
    </w:p>
    <w:tbl>
      <w:tblPr>
        <w:tblStyle w:val="Tablaconcuadrcula"/>
        <w:tblW w:w="0" w:type="auto"/>
        <w:tblLook w:val="04A0" w:firstRow="1" w:lastRow="0" w:firstColumn="1" w:lastColumn="0" w:noHBand="0" w:noVBand="1"/>
      </w:tblPr>
      <w:tblGrid>
        <w:gridCol w:w="4247"/>
        <w:gridCol w:w="4247"/>
      </w:tblGrid>
      <w:tr w:rsidR="00576759" w:rsidTr="002836D9">
        <w:tc>
          <w:tcPr>
            <w:tcW w:w="4247" w:type="dxa"/>
          </w:tcPr>
          <w:p w:rsidR="00576759" w:rsidRDefault="00576759" w:rsidP="00B035E1">
            <w:proofErr w:type="spellStart"/>
            <w:r w:rsidRPr="00E077C3">
              <w:t>dba.newconnection</w:t>
            </w:r>
            <w:proofErr w:type="spellEnd"/>
          </w:p>
          <w:p w:rsidR="00576759" w:rsidRDefault="00576759" w:rsidP="00B035E1"/>
          <w:p w:rsidR="00576759" w:rsidRDefault="00576759" w:rsidP="00576759">
            <w:r>
              <w:t>Crea una nueva conexión a una base de datos existente con la información indicada</w:t>
            </w:r>
          </w:p>
          <w:p w:rsidR="00576759" w:rsidRDefault="00576759" w:rsidP="00B035E1"/>
          <w:p w:rsidR="00576759" w:rsidRDefault="00576759" w:rsidP="00B035E1">
            <w:proofErr w:type="spellStart"/>
            <w:r>
              <w:t>dba.newconnection</w:t>
            </w:r>
            <w:proofErr w:type="spellEnd"/>
            <w:r>
              <w:t>(</w:t>
            </w:r>
            <w:proofErr w:type="spellStart"/>
            <w:r>
              <w:t>qn</w:t>
            </w:r>
            <w:proofErr w:type="spellEnd"/>
            <w:r>
              <w:t xml:space="preserve">, </w:t>
            </w:r>
            <w:proofErr w:type="spellStart"/>
            <w:r>
              <w:t>info</w:t>
            </w:r>
            <w:proofErr w:type="spellEnd"/>
            <w:r>
              <w:t>)</w:t>
            </w:r>
          </w:p>
        </w:tc>
        <w:tc>
          <w:tcPr>
            <w:tcW w:w="4247" w:type="dxa"/>
          </w:tcPr>
          <w:p w:rsidR="00576759" w:rsidRDefault="00576759" w:rsidP="00576759">
            <w:proofErr w:type="spellStart"/>
            <w:r w:rsidRPr="00576759">
              <w:t>qn</w:t>
            </w:r>
            <w:proofErr w:type="spellEnd"/>
            <w:r w:rsidRPr="00576759">
              <w:t xml:space="preserve"> – Cadena con el nombre cualificado de la nueva conexi</w:t>
            </w:r>
            <w:r>
              <w:t>ón</w:t>
            </w:r>
          </w:p>
          <w:p w:rsidR="00576759" w:rsidRDefault="00576759" w:rsidP="00576759">
            <w:bookmarkStart w:id="6" w:name="_GoBack"/>
            <w:bookmarkEnd w:id="6"/>
          </w:p>
          <w:p w:rsidR="00576759" w:rsidRDefault="00576759" w:rsidP="00576759">
            <w:proofErr w:type="spellStart"/>
            <w:proofErr w:type="gramStart"/>
            <w:r>
              <w:t>info</w:t>
            </w:r>
            <w:proofErr w:type="spellEnd"/>
            <w:proofErr w:type="gramEnd"/>
            <w:r>
              <w:t xml:space="preserve"> – Referencia a un registro que contiene todos los datos necesarios para establecer la conexión (host, puerto, usuario, </w:t>
            </w:r>
            <w:proofErr w:type="spellStart"/>
            <w:r>
              <w:t>password</w:t>
            </w:r>
            <w:proofErr w:type="spellEnd"/>
            <w:r>
              <w:t>, etc.)</w:t>
            </w:r>
          </w:p>
          <w:p w:rsidR="00576759" w:rsidRDefault="00576759" w:rsidP="00B035E1"/>
        </w:tc>
      </w:tr>
      <w:tr w:rsidR="00576759" w:rsidRPr="00576759" w:rsidTr="002836D9">
        <w:tc>
          <w:tcPr>
            <w:tcW w:w="4247" w:type="dxa"/>
          </w:tcPr>
          <w:p w:rsidR="00576759" w:rsidRDefault="00576759" w:rsidP="00B035E1">
            <w:proofErr w:type="spellStart"/>
            <w:r w:rsidRPr="00E077C3">
              <w:lastRenderedPageBreak/>
              <w:t>dba.createconnection</w:t>
            </w:r>
            <w:proofErr w:type="spellEnd"/>
          </w:p>
          <w:p w:rsidR="00576759" w:rsidRDefault="00576759" w:rsidP="00B035E1"/>
          <w:p w:rsidR="00576759" w:rsidRDefault="00576759" w:rsidP="00B035E1">
            <w:r>
              <w:t>Crea una nueva conexión a una base de datos existente con la información indicada</w:t>
            </w:r>
          </w:p>
          <w:p w:rsidR="00576759" w:rsidRDefault="00576759" w:rsidP="00B035E1"/>
          <w:p w:rsidR="00576759" w:rsidRPr="00576759" w:rsidRDefault="00576759" w:rsidP="00B035E1">
            <w:pPr>
              <w:rPr>
                <w:lang w:val="en-US"/>
              </w:rPr>
            </w:pPr>
            <w:proofErr w:type="spellStart"/>
            <w:r w:rsidRPr="00576759">
              <w:rPr>
                <w:lang w:val="en-US"/>
              </w:rPr>
              <w:t>dba.createconnection</w:t>
            </w:r>
            <w:proofErr w:type="spellEnd"/>
            <w:r w:rsidRPr="00576759">
              <w:rPr>
                <w:lang w:val="en-US"/>
              </w:rPr>
              <w:t>(</w:t>
            </w:r>
            <w:proofErr w:type="spellStart"/>
            <w:r w:rsidRPr="00576759">
              <w:rPr>
                <w:lang w:val="en-US"/>
              </w:rPr>
              <w:t>qn</w:t>
            </w:r>
            <w:proofErr w:type="spellEnd"/>
            <w:r w:rsidRPr="00576759">
              <w:rPr>
                <w:lang w:val="en-US"/>
              </w:rPr>
              <w:t xml:space="preserve">, info, default, </w:t>
            </w:r>
            <w:proofErr w:type="spellStart"/>
            <w:r w:rsidRPr="00576759">
              <w:rPr>
                <w:lang w:val="en-US"/>
              </w:rPr>
              <w:t>sqldic</w:t>
            </w:r>
            <w:proofErr w:type="spellEnd"/>
            <w:r w:rsidRPr="00576759">
              <w:rPr>
                <w:lang w:val="en-US"/>
              </w:rPr>
              <w:t>)</w:t>
            </w:r>
          </w:p>
        </w:tc>
        <w:tc>
          <w:tcPr>
            <w:tcW w:w="4247" w:type="dxa"/>
          </w:tcPr>
          <w:p w:rsidR="00576759" w:rsidRDefault="00576759" w:rsidP="00B035E1">
            <w:proofErr w:type="spellStart"/>
            <w:r w:rsidRPr="00576759">
              <w:t>qn</w:t>
            </w:r>
            <w:proofErr w:type="spellEnd"/>
            <w:r w:rsidRPr="00576759">
              <w:t xml:space="preserve"> – Cadena con el nombre cualificado de la nueva conexi</w:t>
            </w:r>
            <w:r>
              <w:t>ón</w:t>
            </w:r>
          </w:p>
          <w:p w:rsidR="00576759" w:rsidRDefault="00576759" w:rsidP="00B035E1"/>
          <w:p w:rsidR="00576759" w:rsidRDefault="00576759" w:rsidP="00B035E1">
            <w:proofErr w:type="spellStart"/>
            <w:proofErr w:type="gramStart"/>
            <w:r>
              <w:t>info</w:t>
            </w:r>
            <w:proofErr w:type="spellEnd"/>
            <w:proofErr w:type="gramEnd"/>
            <w:r>
              <w:t xml:space="preserve"> – Referencia a un registro que contiene todos los datos necesarios para establecer la conexión (host, puerto, usuario, </w:t>
            </w:r>
            <w:proofErr w:type="spellStart"/>
            <w:r>
              <w:t>password</w:t>
            </w:r>
            <w:proofErr w:type="spellEnd"/>
            <w:r>
              <w:t>, etc.)</w:t>
            </w:r>
          </w:p>
          <w:p w:rsidR="00576759" w:rsidRDefault="00576759" w:rsidP="00B035E1"/>
          <w:p w:rsidR="00576759" w:rsidRDefault="00576759" w:rsidP="00B035E1">
            <w:proofErr w:type="gramStart"/>
            <w:r>
              <w:t>default</w:t>
            </w:r>
            <w:proofErr w:type="gramEnd"/>
            <w:r>
              <w:t xml:space="preserve"> – Número (booleano) que indica si se establecerá la conexión como la predeterminada para el grupo de conexión de la aplicación indicada.</w:t>
            </w:r>
          </w:p>
          <w:p w:rsidR="00576759" w:rsidRDefault="00576759" w:rsidP="00B035E1"/>
          <w:p w:rsidR="00576759" w:rsidRPr="00576759" w:rsidRDefault="00576759" w:rsidP="00B035E1">
            <w:proofErr w:type="spellStart"/>
            <w:r>
              <w:t>sqldic</w:t>
            </w:r>
            <w:proofErr w:type="spellEnd"/>
            <w:r>
              <w:t xml:space="preserve"> – Cadena con la ruta a un archivo de diccionario de consultas </w:t>
            </w:r>
            <w:proofErr w:type="spellStart"/>
            <w:r>
              <w:t>sql</w:t>
            </w:r>
            <w:proofErr w:type="spellEnd"/>
          </w:p>
        </w:tc>
      </w:tr>
      <w:tr w:rsidR="00576759" w:rsidTr="002836D9">
        <w:tc>
          <w:tcPr>
            <w:tcW w:w="4247" w:type="dxa"/>
          </w:tcPr>
          <w:p w:rsidR="00576759" w:rsidRDefault="00576759" w:rsidP="00B035E1">
            <w:proofErr w:type="spellStart"/>
            <w:r w:rsidRPr="00E077C3">
              <w:t>dba.createdb</w:t>
            </w:r>
            <w:proofErr w:type="spellEnd"/>
          </w:p>
          <w:p w:rsidR="00576759" w:rsidRDefault="00576759" w:rsidP="00576759">
            <w:r>
              <w:t>Crea una nueva base de datos y agrega la información de conexión al administrador de conexiones.</w:t>
            </w:r>
          </w:p>
          <w:p w:rsidR="00576759" w:rsidRDefault="00576759" w:rsidP="00B035E1"/>
          <w:p w:rsidR="00576759" w:rsidRPr="00576759" w:rsidRDefault="00576759" w:rsidP="00576759">
            <w:pPr>
              <w:rPr>
                <w:lang w:val="en-US"/>
              </w:rPr>
            </w:pPr>
            <w:proofErr w:type="spellStart"/>
            <w:r w:rsidRPr="00576759">
              <w:rPr>
                <w:lang w:val="en-US"/>
              </w:rPr>
              <w:t>dba.</w:t>
            </w:r>
            <w:r>
              <w:rPr>
                <w:lang w:val="en-US"/>
              </w:rPr>
              <w:t>createdb</w:t>
            </w:r>
            <w:proofErr w:type="spellEnd"/>
            <w:r w:rsidRPr="00576759">
              <w:rPr>
                <w:lang w:val="en-US"/>
              </w:rPr>
              <w:t>(</w:t>
            </w:r>
            <w:proofErr w:type="spellStart"/>
            <w:r w:rsidRPr="00576759">
              <w:rPr>
                <w:lang w:val="en-US"/>
              </w:rPr>
              <w:t>qn</w:t>
            </w:r>
            <w:proofErr w:type="spellEnd"/>
            <w:r w:rsidRPr="00576759">
              <w:rPr>
                <w:lang w:val="en-US"/>
              </w:rPr>
              <w:t>, info)</w:t>
            </w:r>
          </w:p>
        </w:tc>
        <w:tc>
          <w:tcPr>
            <w:tcW w:w="4247" w:type="dxa"/>
          </w:tcPr>
          <w:p w:rsidR="00576759" w:rsidRDefault="00576759" w:rsidP="00576759">
            <w:proofErr w:type="spellStart"/>
            <w:r w:rsidRPr="00576759">
              <w:t>qn</w:t>
            </w:r>
            <w:proofErr w:type="spellEnd"/>
            <w:r w:rsidRPr="00576759">
              <w:t xml:space="preserve"> – Cadena con el nombre cualificado de la nueva conexi</w:t>
            </w:r>
            <w:r>
              <w:t>ón</w:t>
            </w:r>
          </w:p>
          <w:p w:rsidR="00576759" w:rsidRDefault="00576759" w:rsidP="00576759"/>
          <w:p w:rsidR="00576759" w:rsidRDefault="00576759" w:rsidP="00576759">
            <w:proofErr w:type="spellStart"/>
            <w:proofErr w:type="gramStart"/>
            <w:r>
              <w:t>info</w:t>
            </w:r>
            <w:proofErr w:type="spellEnd"/>
            <w:proofErr w:type="gramEnd"/>
            <w:r>
              <w:t xml:space="preserve"> – Referencia a un registro que contiene todos los datos necesarios para establecer la conexión (host, puerto, usuario, </w:t>
            </w:r>
            <w:proofErr w:type="spellStart"/>
            <w:r>
              <w:t>password</w:t>
            </w:r>
            <w:proofErr w:type="spellEnd"/>
            <w:r>
              <w:t>, etc.)</w:t>
            </w:r>
          </w:p>
          <w:p w:rsidR="00576759" w:rsidRDefault="00576759" w:rsidP="00576759"/>
        </w:tc>
      </w:tr>
      <w:tr w:rsidR="00576759" w:rsidRPr="00576759" w:rsidTr="002836D9">
        <w:tc>
          <w:tcPr>
            <w:tcW w:w="4247" w:type="dxa"/>
          </w:tcPr>
          <w:p w:rsidR="00576759" w:rsidRDefault="00576759" w:rsidP="00B035E1">
            <w:proofErr w:type="spellStart"/>
            <w:r w:rsidRPr="00E077C3">
              <w:t>dba.createschema</w:t>
            </w:r>
            <w:proofErr w:type="spellEnd"/>
          </w:p>
          <w:p w:rsidR="00576759" w:rsidRDefault="00576759" w:rsidP="00B035E1"/>
          <w:p w:rsidR="00576759" w:rsidRDefault="00576759" w:rsidP="00B035E1">
            <w:r>
              <w:t>Crea una nueva base de datos y agrega la información de conexión al administrador de conexiones.</w:t>
            </w:r>
          </w:p>
          <w:p w:rsidR="00576759" w:rsidRDefault="00576759" w:rsidP="00B035E1"/>
          <w:p w:rsidR="00576759" w:rsidRPr="00576759" w:rsidRDefault="00576759" w:rsidP="00B035E1">
            <w:pPr>
              <w:rPr>
                <w:lang w:val="en-US"/>
              </w:rPr>
            </w:pPr>
            <w:proofErr w:type="spellStart"/>
            <w:r w:rsidRPr="00576759">
              <w:rPr>
                <w:lang w:val="en-US"/>
              </w:rPr>
              <w:t>dba.createschema</w:t>
            </w:r>
            <w:proofErr w:type="spellEnd"/>
            <w:r w:rsidRPr="00576759">
              <w:rPr>
                <w:lang w:val="en-US"/>
              </w:rPr>
              <w:t>(</w:t>
            </w:r>
            <w:proofErr w:type="spellStart"/>
            <w:r w:rsidRPr="00576759">
              <w:rPr>
                <w:lang w:val="en-US"/>
              </w:rPr>
              <w:t>qn</w:t>
            </w:r>
            <w:proofErr w:type="spellEnd"/>
            <w:r w:rsidRPr="00576759">
              <w:rPr>
                <w:lang w:val="en-US"/>
              </w:rPr>
              <w:t xml:space="preserve">, info, </w:t>
            </w:r>
            <w:proofErr w:type="spellStart"/>
            <w:r w:rsidRPr="00576759">
              <w:rPr>
                <w:lang w:val="en-US"/>
              </w:rPr>
              <w:t>default,sqldic</w:t>
            </w:r>
            <w:proofErr w:type="spellEnd"/>
            <w:r w:rsidRPr="00576759">
              <w:rPr>
                <w:lang w:val="en-US"/>
              </w:rPr>
              <w:t>)</w:t>
            </w:r>
          </w:p>
          <w:p w:rsidR="00576759" w:rsidRPr="00576759" w:rsidRDefault="00576759" w:rsidP="00B035E1">
            <w:pPr>
              <w:rPr>
                <w:lang w:val="en-US"/>
              </w:rPr>
            </w:pPr>
          </w:p>
        </w:tc>
        <w:tc>
          <w:tcPr>
            <w:tcW w:w="4247" w:type="dxa"/>
          </w:tcPr>
          <w:p w:rsidR="00576759" w:rsidRDefault="00576759" w:rsidP="00576759">
            <w:proofErr w:type="spellStart"/>
            <w:r w:rsidRPr="00576759">
              <w:t>qn</w:t>
            </w:r>
            <w:proofErr w:type="spellEnd"/>
            <w:r w:rsidRPr="00576759">
              <w:t xml:space="preserve"> – Cadena con el nombre cualificado de la nueva conexi</w:t>
            </w:r>
            <w:r>
              <w:t>ón</w:t>
            </w:r>
          </w:p>
          <w:p w:rsidR="00576759" w:rsidRDefault="00576759" w:rsidP="00576759"/>
          <w:p w:rsidR="00576759" w:rsidRDefault="00576759" w:rsidP="00576759">
            <w:proofErr w:type="spellStart"/>
            <w:proofErr w:type="gramStart"/>
            <w:r>
              <w:t>info</w:t>
            </w:r>
            <w:proofErr w:type="spellEnd"/>
            <w:proofErr w:type="gramEnd"/>
            <w:r>
              <w:t xml:space="preserve"> – Referencia a un registro que contiene todos los datos necesarios para establecer la conexión (host, puerto, usuario, </w:t>
            </w:r>
            <w:proofErr w:type="spellStart"/>
            <w:r>
              <w:t>password</w:t>
            </w:r>
            <w:proofErr w:type="spellEnd"/>
            <w:r>
              <w:t>, etc.)</w:t>
            </w:r>
          </w:p>
          <w:p w:rsidR="00576759" w:rsidRDefault="00576759" w:rsidP="00576759"/>
          <w:p w:rsidR="00576759" w:rsidRDefault="00576759" w:rsidP="00576759">
            <w:proofErr w:type="gramStart"/>
            <w:r>
              <w:t>default</w:t>
            </w:r>
            <w:proofErr w:type="gramEnd"/>
            <w:r>
              <w:t xml:space="preserve"> – Número (booleano) que indica si se establecerá la conexión como la predeterminada para el grupo de conexión de la aplicación indicada.</w:t>
            </w:r>
          </w:p>
          <w:p w:rsidR="00576759" w:rsidRDefault="00576759" w:rsidP="00576759"/>
          <w:p w:rsidR="00576759" w:rsidRPr="00576759" w:rsidRDefault="00576759" w:rsidP="00576759">
            <w:proofErr w:type="spellStart"/>
            <w:r>
              <w:t>sqldic</w:t>
            </w:r>
            <w:proofErr w:type="spellEnd"/>
            <w:r>
              <w:t xml:space="preserve"> – Cadena con la ruta a un archivo de diccionario de consultas </w:t>
            </w:r>
            <w:proofErr w:type="spellStart"/>
            <w:r>
              <w:t>sql</w:t>
            </w:r>
            <w:proofErr w:type="spellEnd"/>
          </w:p>
        </w:tc>
      </w:tr>
      <w:tr w:rsidR="00576759" w:rsidTr="002836D9">
        <w:tc>
          <w:tcPr>
            <w:tcW w:w="4247" w:type="dxa"/>
          </w:tcPr>
          <w:p w:rsidR="00576759" w:rsidRDefault="00576759" w:rsidP="00B035E1">
            <w:proofErr w:type="spellStart"/>
            <w:r w:rsidRPr="00E077C3">
              <w:t>dba.getconnectionset</w:t>
            </w:r>
            <w:proofErr w:type="spellEnd"/>
          </w:p>
          <w:p w:rsidR="002836D9" w:rsidRDefault="002836D9" w:rsidP="00B035E1"/>
          <w:p w:rsidR="002836D9" w:rsidRDefault="002836D9" w:rsidP="002836D9">
            <w:r>
              <w:t>Devuelve una referencia a un almacén de conexiones en una base de datos.</w:t>
            </w:r>
          </w:p>
          <w:p w:rsidR="002836D9" w:rsidRDefault="002836D9" w:rsidP="002836D9"/>
          <w:p w:rsidR="002836D9" w:rsidRPr="00E077C3" w:rsidRDefault="002836D9" w:rsidP="002836D9">
            <w:proofErr w:type="spellStart"/>
            <w:r w:rsidRPr="00E077C3">
              <w:t>dba.getconnectionset</w:t>
            </w:r>
            <w:proofErr w:type="spellEnd"/>
            <w:r>
              <w:t>(</w:t>
            </w:r>
            <w:proofErr w:type="spellStart"/>
            <w:r>
              <w:t>qn</w:t>
            </w:r>
            <w:proofErr w:type="spellEnd"/>
            <w:r>
              <w:t>)</w:t>
            </w:r>
          </w:p>
        </w:tc>
        <w:tc>
          <w:tcPr>
            <w:tcW w:w="4247" w:type="dxa"/>
          </w:tcPr>
          <w:p w:rsidR="00576759" w:rsidRDefault="002836D9" w:rsidP="00B035E1">
            <w:proofErr w:type="spellStart"/>
            <w:proofErr w:type="gramStart"/>
            <w:r>
              <w:t>qn</w:t>
            </w:r>
            <w:proofErr w:type="spellEnd"/>
            <w:r>
              <w:t>-Cadena</w:t>
            </w:r>
            <w:proofErr w:type="gramEnd"/>
            <w:r>
              <w:t xml:space="preserve"> con el nombre cualificado de una conexión a una base de datos que contiene un almacén de conexiones.</w:t>
            </w:r>
          </w:p>
        </w:tc>
      </w:tr>
      <w:tr w:rsidR="00576759" w:rsidTr="002836D9">
        <w:tc>
          <w:tcPr>
            <w:tcW w:w="4247" w:type="dxa"/>
          </w:tcPr>
          <w:p w:rsidR="00576759" w:rsidRDefault="00576759" w:rsidP="00B035E1">
            <w:proofErr w:type="spellStart"/>
            <w:r w:rsidRPr="00E077C3">
              <w:t>dba.getconnection</w:t>
            </w:r>
            <w:proofErr w:type="spellEnd"/>
          </w:p>
          <w:p w:rsidR="002836D9" w:rsidRDefault="002836D9" w:rsidP="00B035E1"/>
          <w:p w:rsidR="002836D9" w:rsidRPr="00E077C3" w:rsidRDefault="002836D9" w:rsidP="00B035E1">
            <w:r>
              <w:t>Devuelve una referencia a un registro con la información de conexión del nombre cualificado indicado.</w:t>
            </w:r>
          </w:p>
        </w:tc>
        <w:tc>
          <w:tcPr>
            <w:tcW w:w="4247" w:type="dxa"/>
          </w:tcPr>
          <w:p w:rsidR="00576759" w:rsidRDefault="002836D9" w:rsidP="00B035E1">
            <w:proofErr w:type="spellStart"/>
            <w:proofErr w:type="gramStart"/>
            <w:r>
              <w:t>qn</w:t>
            </w:r>
            <w:proofErr w:type="spellEnd"/>
            <w:r>
              <w:t>-Cadena</w:t>
            </w:r>
            <w:proofErr w:type="gramEnd"/>
            <w:r>
              <w:t xml:space="preserve"> con el nombre cualificado de una conexión existente.</w:t>
            </w:r>
          </w:p>
        </w:tc>
      </w:tr>
      <w:tr w:rsidR="00576759" w:rsidTr="002836D9">
        <w:tc>
          <w:tcPr>
            <w:tcW w:w="4247" w:type="dxa"/>
          </w:tcPr>
          <w:p w:rsidR="00576759" w:rsidRDefault="00576759" w:rsidP="00B035E1">
            <w:proofErr w:type="spellStart"/>
            <w:r w:rsidRPr="00E077C3">
              <w:t>dba.delconnection</w:t>
            </w:r>
            <w:proofErr w:type="spellEnd"/>
          </w:p>
          <w:p w:rsidR="002836D9" w:rsidRDefault="002836D9" w:rsidP="00B035E1"/>
          <w:p w:rsidR="002836D9" w:rsidRDefault="002836D9" w:rsidP="00B035E1">
            <w:r>
              <w:lastRenderedPageBreak/>
              <w:t>Elimina la conexión indicada</w:t>
            </w:r>
          </w:p>
          <w:p w:rsidR="002836D9" w:rsidRDefault="002836D9" w:rsidP="00B035E1"/>
          <w:p w:rsidR="002836D9" w:rsidRDefault="002836D9" w:rsidP="002836D9">
            <w:proofErr w:type="spellStart"/>
            <w:r w:rsidRPr="00E077C3">
              <w:t>dba.getconnection</w:t>
            </w:r>
            <w:proofErr w:type="spellEnd"/>
            <w:r>
              <w:t>(</w:t>
            </w:r>
            <w:proofErr w:type="spellStart"/>
            <w:r>
              <w:t>qn</w:t>
            </w:r>
            <w:proofErr w:type="spellEnd"/>
            <w:r>
              <w:t>)</w:t>
            </w:r>
          </w:p>
          <w:p w:rsidR="002836D9" w:rsidRPr="00E077C3" w:rsidRDefault="002836D9" w:rsidP="00B035E1"/>
        </w:tc>
        <w:tc>
          <w:tcPr>
            <w:tcW w:w="4247" w:type="dxa"/>
          </w:tcPr>
          <w:p w:rsidR="00576759" w:rsidRDefault="002836D9" w:rsidP="00B035E1">
            <w:proofErr w:type="spellStart"/>
            <w:proofErr w:type="gramStart"/>
            <w:r>
              <w:lastRenderedPageBreak/>
              <w:t>qn</w:t>
            </w:r>
            <w:proofErr w:type="spellEnd"/>
            <w:r>
              <w:t>-Cadena</w:t>
            </w:r>
            <w:proofErr w:type="gramEnd"/>
            <w:r>
              <w:t xml:space="preserve"> con el nombre cualificado de una conexión existente.</w:t>
            </w:r>
          </w:p>
        </w:tc>
      </w:tr>
      <w:tr w:rsidR="002836D9" w:rsidTr="002836D9">
        <w:tc>
          <w:tcPr>
            <w:tcW w:w="4247" w:type="dxa"/>
          </w:tcPr>
          <w:p w:rsidR="002836D9" w:rsidRDefault="002836D9" w:rsidP="002836D9">
            <w:proofErr w:type="spellStart"/>
            <w:r w:rsidRPr="00E077C3">
              <w:t>dba.cnnexists</w:t>
            </w:r>
            <w:proofErr w:type="spellEnd"/>
          </w:p>
          <w:p w:rsidR="002836D9" w:rsidRDefault="002836D9" w:rsidP="002836D9"/>
          <w:p w:rsidR="002836D9" w:rsidRDefault="002836D9" w:rsidP="002836D9">
            <w:r>
              <w:t>Devuelve @true si la conexión indicada existe</w:t>
            </w:r>
          </w:p>
          <w:p w:rsidR="002836D9" w:rsidRDefault="002836D9" w:rsidP="002836D9"/>
          <w:p w:rsidR="002836D9" w:rsidRPr="00E077C3" w:rsidRDefault="002836D9" w:rsidP="002836D9">
            <w:proofErr w:type="spellStart"/>
            <w:r w:rsidRPr="00E077C3">
              <w:t>dba.cnnexists</w:t>
            </w:r>
            <w:proofErr w:type="spellEnd"/>
            <w:r>
              <w:t>(</w:t>
            </w:r>
            <w:proofErr w:type="spellStart"/>
            <w:r>
              <w:t>qn</w:t>
            </w:r>
            <w:proofErr w:type="spellEnd"/>
            <w:r>
              <w:t>)</w:t>
            </w:r>
          </w:p>
        </w:tc>
        <w:tc>
          <w:tcPr>
            <w:tcW w:w="4247" w:type="dxa"/>
          </w:tcPr>
          <w:p w:rsidR="002836D9" w:rsidRDefault="002836D9" w:rsidP="002836D9">
            <w:proofErr w:type="spellStart"/>
            <w:proofErr w:type="gramStart"/>
            <w:r>
              <w:t>qn</w:t>
            </w:r>
            <w:proofErr w:type="spellEnd"/>
            <w:r>
              <w:t>-Cadena</w:t>
            </w:r>
            <w:proofErr w:type="gramEnd"/>
            <w:r>
              <w:t xml:space="preserve"> con el nombre cualificado de una conexión.</w:t>
            </w:r>
          </w:p>
        </w:tc>
      </w:tr>
      <w:tr w:rsidR="002836D9" w:rsidTr="002836D9">
        <w:tc>
          <w:tcPr>
            <w:tcW w:w="4247" w:type="dxa"/>
          </w:tcPr>
          <w:p w:rsidR="002836D9" w:rsidRDefault="002836D9" w:rsidP="002836D9">
            <w:proofErr w:type="spellStart"/>
            <w:r w:rsidRPr="00E077C3">
              <w:t>dba.addapp</w:t>
            </w:r>
            <w:proofErr w:type="spellEnd"/>
          </w:p>
          <w:p w:rsidR="002836D9" w:rsidRDefault="002836D9" w:rsidP="002836D9"/>
          <w:p w:rsidR="002836D9" w:rsidRDefault="002836D9" w:rsidP="002836D9">
            <w:r>
              <w:t>Agrega un nombre de aplicación al almacén de conexiones</w:t>
            </w:r>
          </w:p>
          <w:p w:rsidR="002836D9" w:rsidRDefault="002836D9" w:rsidP="002836D9"/>
          <w:p w:rsidR="002836D9" w:rsidRPr="00E077C3" w:rsidRDefault="002836D9" w:rsidP="002836D9">
            <w:proofErr w:type="spellStart"/>
            <w:r w:rsidRPr="00E077C3">
              <w:t>dba.addapp</w:t>
            </w:r>
            <w:proofErr w:type="spellEnd"/>
            <w:r>
              <w:t>(app)</w:t>
            </w:r>
          </w:p>
        </w:tc>
        <w:tc>
          <w:tcPr>
            <w:tcW w:w="4247" w:type="dxa"/>
          </w:tcPr>
          <w:p w:rsidR="002836D9" w:rsidRDefault="002836D9" w:rsidP="002836D9">
            <w:r>
              <w:t>app – Cadena con el nombre de aplicación a agregar</w:t>
            </w:r>
          </w:p>
        </w:tc>
      </w:tr>
      <w:tr w:rsidR="002836D9" w:rsidTr="002836D9">
        <w:tc>
          <w:tcPr>
            <w:tcW w:w="4247" w:type="dxa"/>
          </w:tcPr>
          <w:p w:rsidR="002836D9" w:rsidRDefault="002836D9" w:rsidP="002836D9">
            <w:proofErr w:type="spellStart"/>
            <w:r w:rsidRPr="00E077C3">
              <w:t>dba.delapp</w:t>
            </w:r>
            <w:proofErr w:type="spellEnd"/>
          </w:p>
          <w:p w:rsidR="002836D9" w:rsidRDefault="002836D9" w:rsidP="002836D9"/>
          <w:p w:rsidR="002836D9" w:rsidRDefault="002836D9" w:rsidP="002836D9">
            <w:r>
              <w:t>Elimina un nombre de aplicación del repositorio de conexiones</w:t>
            </w:r>
          </w:p>
          <w:p w:rsidR="002836D9" w:rsidRDefault="002836D9" w:rsidP="002836D9"/>
          <w:p w:rsidR="002836D9" w:rsidRPr="00E077C3" w:rsidRDefault="002836D9" w:rsidP="002836D9">
            <w:proofErr w:type="spellStart"/>
            <w:r w:rsidRPr="00E077C3">
              <w:t>dba.delapp</w:t>
            </w:r>
            <w:proofErr w:type="spellEnd"/>
            <w:r>
              <w:t>(app)</w:t>
            </w:r>
          </w:p>
        </w:tc>
        <w:tc>
          <w:tcPr>
            <w:tcW w:w="4247" w:type="dxa"/>
          </w:tcPr>
          <w:p w:rsidR="002836D9" w:rsidRDefault="002836D9" w:rsidP="002836D9">
            <w:r>
              <w:t>app – Cadena con el nombre de aplicación a eliminar</w:t>
            </w:r>
          </w:p>
        </w:tc>
      </w:tr>
      <w:tr w:rsidR="002836D9" w:rsidTr="002836D9">
        <w:tc>
          <w:tcPr>
            <w:tcW w:w="4247" w:type="dxa"/>
          </w:tcPr>
          <w:p w:rsidR="002836D9" w:rsidRDefault="002836D9" w:rsidP="002836D9">
            <w:proofErr w:type="spellStart"/>
            <w:r w:rsidRPr="00E077C3">
              <w:t>dba.apps</w:t>
            </w:r>
            <w:proofErr w:type="spellEnd"/>
          </w:p>
          <w:p w:rsidR="002836D9" w:rsidRDefault="002836D9" w:rsidP="002836D9"/>
          <w:p w:rsidR="002836D9" w:rsidRDefault="002836D9" w:rsidP="002836D9">
            <w:r>
              <w:t>Devuelve una referencia a una lista de cadenas que contienen todos los nombres de aplicación del repositorio de conexiones.</w:t>
            </w:r>
          </w:p>
          <w:p w:rsidR="002836D9" w:rsidRDefault="002836D9" w:rsidP="002836D9"/>
          <w:p w:rsidR="002836D9" w:rsidRPr="00E077C3" w:rsidRDefault="002836D9" w:rsidP="002836D9">
            <w:proofErr w:type="spellStart"/>
            <w:r>
              <w:t>dba.apps</w:t>
            </w:r>
            <w:proofErr w:type="spellEnd"/>
            <w:r>
              <w:t>(</w:t>
            </w:r>
            <w:proofErr w:type="spellStart"/>
            <w:r>
              <w:t>qn</w:t>
            </w:r>
            <w:proofErr w:type="spellEnd"/>
            <w:r>
              <w:t>)</w:t>
            </w:r>
          </w:p>
        </w:tc>
        <w:tc>
          <w:tcPr>
            <w:tcW w:w="4247" w:type="dxa"/>
          </w:tcPr>
          <w:p w:rsidR="002836D9" w:rsidRDefault="002836D9" w:rsidP="002836D9">
            <w:proofErr w:type="spellStart"/>
            <w:proofErr w:type="gramStart"/>
            <w:r>
              <w:t>qn</w:t>
            </w:r>
            <w:proofErr w:type="spellEnd"/>
            <w:r>
              <w:t>-Cadena</w:t>
            </w:r>
            <w:proofErr w:type="gramEnd"/>
            <w:r>
              <w:t xml:space="preserve"> que puede ser un nombre cualificado de conexión si el repositorio de conexiones está en una base de datos o una cadena vacía para referirse al repositorio local de conexiones.</w:t>
            </w:r>
          </w:p>
        </w:tc>
      </w:tr>
      <w:tr w:rsidR="002836D9" w:rsidTr="002836D9">
        <w:tc>
          <w:tcPr>
            <w:tcW w:w="4247" w:type="dxa"/>
          </w:tcPr>
          <w:p w:rsidR="002836D9" w:rsidRDefault="002836D9" w:rsidP="002836D9">
            <w:proofErr w:type="spellStart"/>
            <w:r w:rsidRPr="00E077C3">
              <w:t>dba.cnns</w:t>
            </w:r>
            <w:proofErr w:type="spellEnd"/>
          </w:p>
          <w:p w:rsidR="002836D9" w:rsidRDefault="002836D9" w:rsidP="002836D9"/>
          <w:p w:rsidR="002836D9" w:rsidRDefault="002836D9" w:rsidP="002836D9">
            <w:r>
              <w:t>Devuelve una referencia a una lista de cadenas que contienen todos los nombres de conexión del repositorio de conexiones que corresponden a la aplicación indicada.</w:t>
            </w:r>
          </w:p>
          <w:p w:rsidR="002836D9" w:rsidRDefault="002836D9" w:rsidP="002836D9"/>
          <w:p w:rsidR="002836D9" w:rsidRDefault="002836D9" w:rsidP="002836D9">
            <w:proofErr w:type="spellStart"/>
            <w:r w:rsidRPr="00E077C3">
              <w:t>dba.cnns</w:t>
            </w:r>
            <w:proofErr w:type="spellEnd"/>
            <w:r>
              <w:t>(</w:t>
            </w:r>
            <w:proofErr w:type="spellStart"/>
            <w:r>
              <w:t>qn</w:t>
            </w:r>
            <w:proofErr w:type="spellEnd"/>
            <w:r>
              <w:t>)</w:t>
            </w:r>
          </w:p>
          <w:p w:rsidR="002836D9" w:rsidRPr="00E077C3" w:rsidRDefault="002836D9" w:rsidP="002836D9"/>
        </w:tc>
        <w:tc>
          <w:tcPr>
            <w:tcW w:w="4247" w:type="dxa"/>
          </w:tcPr>
          <w:p w:rsidR="002836D9" w:rsidRDefault="002836D9" w:rsidP="002836D9">
            <w:proofErr w:type="spellStart"/>
            <w:proofErr w:type="gramStart"/>
            <w:r>
              <w:t>qn</w:t>
            </w:r>
            <w:proofErr w:type="spellEnd"/>
            <w:r>
              <w:t>-Cadena</w:t>
            </w:r>
            <w:proofErr w:type="gramEnd"/>
            <w:r>
              <w:t xml:space="preserve"> con el nombre de una aplicación para listas las conexiones del repositorio local o una cadena que incluye un nombre cualificado de conexión a una base de datos que contiene las </w:t>
            </w:r>
            <w:proofErr w:type="spellStart"/>
            <w:r>
              <w:t>conexiónes</w:t>
            </w:r>
            <w:proofErr w:type="spellEnd"/>
            <w:r>
              <w:t>.</w:t>
            </w:r>
          </w:p>
        </w:tc>
      </w:tr>
    </w:tbl>
    <w:p w:rsidR="00576759" w:rsidRDefault="00576759" w:rsidP="00576759">
      <w:pPr>
        <w:rPr>
          <w:lang w:val="es-MX"/>
        </w:rPr>
      </w:pPr>
    </w:p>
    <w:p w:rsidR="00576759" w:rsidRDefault="0033323A" w:rsidP="0033323A">
      <w:pPr>
        <w:pStyle w:val="Ttulo2"/>
      </w:pPr>
      <w:bookmarkStart w:id="7" w:name="_Toc78459481"/>
      <w:r>
        <w:t>Estructuras de información de conexión</w:t>
      </w:r>
      <w:bookmarkEnd w:id="7"/>
    </w:p>
    <w:p w:rsidR="0033323A" w:rsidRDefault="0033323A" w:rsidP="0033323A">
      <w:pPr>
        <w:pStyle w:val="Ttulo3"/>
      </w:pPr>
      <w:bookmarkStart w:id="8" w:name="_Toc78459482"/>
      <w:proofErr w:type="spellStart"/>
      <w:r>
        <w:t>MySQL</w:t>
      </w:r>
      <w:bookmarkEnd w:id="8"/>
      <w:proofErr w:type="spellEnd"/>
    </w:p>
    <w:p w:rsidR="0033323A" w:rsidRDefault="0033323A" w:rsidP="00576759">
      <w:pPr>
        <w:rPr>
          <w:lang w:val="es-MX"/>
        </w:rPr>
      </w:pPr>
    </w:p>
    <w:p w:rsidR="0033323A" w:rsidRPr="0033323A" w:rsidRDefault="0033323A" w:rsidP="0033323A">
      <w:pPr>
        <w:shd w:val="clear" w:color="auto" w:fill="1E1E1E"/>
        <w:spacing w:after="0" w:line="285" w:lineRule="atLeast"/>
        <w:ind w:firstLine="708"/>
        <w:rPr>
          <w:rFonts w:ascii="Consolas" w:eastAsia="Times New Roman" w:hAnsi="Consolas" w:cs="Consolas"/>
          <w:color w:val="D4D4D4"/>
          <w:sz w:val="21"/>
          <w:szCs w:val="21"/>
          <w:lang w:eastAsia="es-ES"/>
        </w:rPr>
      </w:pPr>
      <w:proofErr w:type="spellStart"/>
      <w:proofErr w:type="gramStart"/>
      <w:r>
        <w:rPr>
          <w:rFonts w:ascii="Consolas" w:eastAsia="Times New Roman" w:hAnsi="Consolas" w:cs="Consolas"/>
          <w:color w:val="C586C0"/>
          <w:sz w:val="21"/>
          <w:szCs w:val="21"/>
          <w:lang w:eastAsia="es-ES"/>
        </w:rPr>
        <w:t>using</w:t>
      </w:r>
      <w:proofErr w:type="spellEnd"/>
      <w:proofErr w:type="gramEnd"/>
      <w:r w:rsidRPr="0033323A">
        <w:rPr>
          <w:rFonts w:ascii="Consolas" w:eastAsia="Times New Roman" w:hAnsi="Consolas" w:cs="Consolas"/>
          <w:color w:val="D4D4D4"/>
          <w:sz w:val="21"/>
          <w:szCs w:val="21"/>
          <w:lang w:eastAsia="es-ES"/>
        </w:rPr>
        <w:t> </w:t>
      </w:r>
      <w:proofErr w:type="spellStart"/>
      <w:r w:rsidRPr="0033323A">
        <w:rPr>
          <w:rFonts w:ascii="Consolas" w:eastAsia="Times New Roman" w:hAnsi="Consolas" w:cs="Consolas"/>
          <w:color w:val="9CDCFE"/>
          <w:sz w:val="21"/>
          <w:szCs w:val="21"/>
          <w:lang w:eastAsia="es-ES"/>
        </w:rPr>
        <w:t>cnnInfo</w:t>
      </w:r>
      <w:proofErr w:type="spellEnd"/>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eastAsia="es-ES"/>
        </w:rPr>
      </w:pPr>
      <w:r w:rsidRPr="0033323A">
        <w:rPr>
          <w:rFonts w:ascii="Consolas" w:eastAsia="Times New Roman" w:hAnsi="Consolas" w:cs="Consolas"/>
          <w:color w:val="D4D4D4"/>
          <w:sz w:val="21"/>
          <w:szCs w:val="21"/>
          <w:lang w:eastAsia="es-ES"/>
        </w:rPr>
        <w:t>        {</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eastAsia="es-ES"/>
        </w:rPr>
      </w:pPr>
      <w:r w:rsidRPr="0033323A">
        <w:rPr>
          <w:rFonts w:ascii="Consolas" w:eastAsia="Times New Roman" w:hAnsi="Consolas" w:cs="Consolas"/>
          <w:color w:val="D4D4D4"/>
          <w:sz w:val="21"/>
          <w:szCs w:val="21"/>
          <w:lang w:eastAsia="es-ES"/>
        </w:rPr>
        <w:t>            </w:t>
      </w:r>
      <w:r w:rsidRPr="0033323A">
        <w:rPr>
          <w:rFonts w:ascii="Consolas" w:eastAsia="Times New Roman" w:hAnsi="Consolas" w:cs="Consolas"/>
          <w:color w:val="9CDCFE"/>
          <w:sz w:val="21"/>
          <w:szCs w:val="21"/>
          <w:lang w:eastAsia="es-ES"/>
        </w:rPr>
        <w:t>@</w:t>
      </w:r>
      <w:r w:rsidRPr="0033323A">
        <w:rPr>
          <w:rFonts w:ascii="Consolas" w:eastAsia="Times New Roman" w:hAnsi="Consolas" w:cs="Consolas"/>
          <w:color w:val="CE9178"/>
          <w:sz w:val="21"/>
          <w:szCs w:val="21"/>
          <w:lang w:eastAsia="es-ES"/>
        </w:rPr>
        <w:t>"</w:t>
      </w:r>
      <w:proofErr w:type="spellStart"/>
      <w:r w:rsidRPr="0033323A">
        <w:rPr>
          <w:rFonts w:ascii="Consolas" w:eastAsia="Times New Roman" w:hAnsi="Consolas" w:cs="Consolas"/>
          <w:color w:val="CE9178"/>
          <w:sz w:val="21"/>
          <w:szCs w:val="21"/>
          <w:lang w:eastAsia="es-ES"/>
        </w:rPr>
        <w:t>Engine</w:t>
      </w:r>
      <w:proofErr w:type="spellEnd"/>
      <w:r w:rsidRPr="0033323A">
        <w:rPr>
          <w:rFonts w:ascii="Consolas" w:eastAsia="Times New Roman" w:hAnsi="Consolas" w:cs="Consolas"/>
          <w:color w:val="CE9178"/>
          <w:sz w:val="21"/>
          <w:szCs w:val="21"/>
          <w:lang w:eastAsia="es-ES"/>
        </w:rPr>
        <w:t>"</w:t>
      </w:r>
      <w:r w:rsidRPr="0033323A">
        <w:rPr>
          <w:rFonts w:ascii="Consolas" w:eastAsia="Times New Roman" w:hAnsi="Consolas" w:cs="Consolas"/>
          <w:color w:val="D4D4D4"/>
          <w:sz w:val="21"/>
          <w:szCs w:val="21"/>
          <w:lang w:eastAsia="es-ES"/>
        </w:rPr>
        <w:t>:</w:t>
      </w:r>
      <w:r w:rsidRPr="0033323A">
        <w:rPr>
          <w:rFonts w:ascii="Consolas" w:eastAsia="Times New Roman" w:hAnsi="Consolas" w:cs="Consolas"/>
          <w:color w:val="CE9178"/>
          <w:sz w:val="21"/>
          <w:szCs w:val="21"/>
          <w:lang w:eastAsia="es-ES"/>
        </w:rPr>
        <w:t>"MY_SQL"</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eastAsia="es-ES"/>
        </w:rPr>
      </w:pPr>
      <w:r w:rsidRPr="0033323A">
        <w:rPr>
          <w:rFonts w:ascii="Consolas" w:eastAsia="Times New Roman" w:hAnsi="Consolas" w:cs="Consolas"/>
          <w:color w:val="D4D4D4"/>
          <w:sz w:val="21"/>
          <w:szCs w:val="21"/>
          <w:lang w:eastAsia="es-ES"/>
        </w:rPr>
        <w:t>            </w:t>
      </w:r>
      <w:r w:rsidRPr="0033323A">
        <w:rPr>
          <w:rFonts w:ascii="Consolas" w:eastAsia="Times New Roman" w:hAnsi="Consolas" w:cs="Consolas"/>
          <w:color w:val="9CDCFE"/>
          <w:sz w:val="21"/>
          <w:szCs w:val="21"/>
          <w:lang w:eastAsia="es-ES"/>
        </w:rPr>
        <w:t>@</w:t>
      </w:r>
      <w:r w:rsidRPr="0033323A">
        <w:rPr>
          <w:rFonts w:ascii="Consolas" w:eastAsia="Times New Roman" w:hAnsi="Consolas" w:cs="Consolas"/>
          <w:color w:val="CE9178"/>
          <w:sz w:val="21"/>
          <w:szCs w:val="21"/>
          <w:lang w:eastAsia="es-ES"/>
        </w:rPr>
        <w:t>"</w:t>
      </w:r>
      <w:proofErr w:type="spellStart"/>
      <w:r w:rsidRPr="0033323A">
        <w:rPr>
          <w:rFonts w:ascii="Consolas" w:eastAsia="Times New Roman" w:hAnsi="Consolas" w:cs="Consolas"/>
          <w:color w:val="CE9178"/>
          <w:sz w:val="21"/>
          <w:szCs w:val="21"/>
          <w:lang w:eastAsia="es-ES"/>
        </w:rPr>
        <w:t>Host"</w:t>
      </w:r>
      <w:r w:rsidRPr="0033323A">
        <w:rPr>
          <w:rFonts w:ascii="Consolas" w:eastAsia="Times New Roman" w:hAnsi="Consolas" w:cs="Consolas"/>
          <w:color w:val="D4D4D4"/>
          <w:sz w:val="21"/>
          <w:szCs w:val="21"/>
          <w:lang w:eastAsia="es-ES"/>
        </w:rPr>
        <w:t>:</w:t>
      </w:r>
      <w:r w:rsidRPr="0033323A">
        <w:rPr>
          <w:rFonts w:ascii="Consolas" w:eastAsia="Times New Roman" w:hAnsi="Consolas" w:cs="Consolas"/>
          <w:color w:val="CE9178"/>
          <w:sz w:val="21"/>
          <w:szCs w:val="21"/>
          <w:lang w:eastAsia="es-ES"/>
        </w:rPr>
        <w:t>"</w:t>
      </w:r>
      <w:r>
        <w:rPr>
          <w:rFonts w:ascii="Consolas" w:eastAsia="Times New Roman" w:hAnsi="Consolas" w:cs="Consolas"/>
          <w:color w:val="CE9178"/>
          <w:sz w:val="21"/>
          <w:szCs w:val="21"/>
          <w:lang w:eastAsia="es-ES"/>
        </w:rPr>
        <w:t>Nombre</w:t>
      </w:r>
      <w:proofErr w:type="spellEnd"/>
      <w:r>
        <w:rPr>
          <w:rFonts w:ascii="Consolas" w:eastAsia="Times New Roman" w:hAnsi="Consolas" w:cs="Consolas"/>
          <w:color w:val="CE9178"/>
          <w:sz w:val="21"/>
          <w:szCs w:val="21"/>
          <w:lang w:eastAsia="es-ES"/>
        </w:rPr>
        <w:t xml:space="preserve"> o dirección IP</w:t>
      </w:r>
      <w:r w:rsidRPr="0033323A">
        <w:rPr>
          <w:rFonts w:ascii="Consolas" w:eastAsia="Times New Roman" w:hAnsi="Consolas" w:cs="Consolas"/>
          <w:color w:val="CE9178"/>
          <w:sz w:val="21"/>
          <w:szCs w:val="21"/>
          <w:lang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eastAsia="es-ES"/>
        </w:rPr>
      </w:pPr>
      <w:r w:rsidRPr="0033323A">
        <w:rPr>
          <w:rFonts w:ascii="Consolas" w:eastAsia="Times New Roman" w:hAnsi="Consolas" w:cs="Consolas"/>
          <w:color w:val="D4D4D4"/>
          <w:sz w:val="21"/>
          <w:szCs w:val="21"/>
          <w:lang w:eastAsia="es-ES"/>
        </w:rPr>
        <w:t>            </w:t>
      </w:r>
      <w:r w:rsidRPr="0033323A">
        <w:rPr>
          <w:rFonts w:ascii="Consolas" w:eastAsia="Times New Roman" w:hAnsi="Consolas" w:cs="Consolas"/>
          <w:color w:val="9CDCFE"/>
          <w:sz w:val="21"/>
          <w:szCs w:val="21"/>
          <w:lang w:eastAsia="es-ES"/>
        </w:rPr>
        <w:t>@</w:t>
      </w:r>
      <w:r w:rsidRPr="0033323A">
        <w:rPr>
          <w:rFonts w:ascii="Consolas" w:eastAsia="Times New Roman" w:hAnsi="Consolas" w:cs="Consolas"/>
          <w:color w:val="CE9178"/>
          <w:sz w:val="21"/>
          <w:szCs w:val="21"/>
          <w:lang w:eastAsia="es-ES"/>
        </w:rPr>
        <w:t>"</w:t>
      </w:r>
      <w:proofErr w:type="spellStart"/>
      <w:r w:rsidRPr="0033323A">
        <w:rPr>
          <w:rFonts w:ascii="Consolas" w:eastAsia="Times New Roman" w:hAnsi="Consolas" w:cs="Consolas"/>
          <w:color w:val="CE9178"/>
          <w:sz w:val="21"/>
          <w:szCs w:val="21"/>
          <w:lang w:eastAsia="es-ES"/>
        </w:rPr>
        <w:t>UserName</w:t>
      </w:r>
      <w:proofErr w:type="spellEnd"/>
      <w:r w:rsidRPr="0033323A">
        <w:rPr>
          <w:rFonts w:ascii="Consolas" w:eastAsia="Times New Roman" w:hAnsi="Consolas" w:cs="Consolas"/>
          <w:color w:val="CE9178"/>
          <w:sz w:val="21"/>
          <w:szCs w:val="21"/>
          <w:lang w:eastAsia="es-ES"/>
        </w:rPr>
        <w:t>"</w:t>
      </w:r>
      <w:r w:rsidRPr="0033323A">
        <w:rPr>
          <w:rFonts w:ascii="Consolas" w:eastAsia="Times New Roman" w:hAnsi="Consolas" w:cs="Consolas"/>
          <w:color w:val="D4D4D4"/>
          <w:sz w:val="21"/>
          <w:szCs w:val="21"/>
          <w:lang w:eastAsia="es-ES"/>
        </w:rPr>
        <w:t>:</w:t>
      </w:r>
      <w:r w:rsidRPr="0033323A">
        <w:rPr>
          <w:rFonts w:ascii="Consolas" w:eastAsia="Times New Roman" w:hAnsi="Consolas" w:cs="Consolas"/>
          <w:color w:val="CE9178"/>
          <w:sz w:val="21"/>
          <w:szCs w:val="21"/>
          <w:lang w:eastAsia="es-ES"/>
        </w:rPr>
        <w:t>"</w:t>
      </w:r>
      <w:r>
        <w:rPr>
          <w:rFonts w:ascii="Consolas" w:eastAsia="Times New Roman" w:hAnsi="Consolas" w:cs="Consolas"/>
          <w:color w:val="CE9178"/>
          <w:sz w:val="21"/>
          <w:szCs w:val="21"/>
          <w:lang w:eastAsia="es-ES"/>
        </w:rPr>
        <w:t>Usuario</w:t>
      </w:r>
      <w:r w:rsidRPr="0033323A">
        <w:rPr>
          <w:rFonts w:ascii="Consolas" w:eastAsia="Times New Roman" w:hAnsi="Consolas" w:cs="Consolas"/>
          <w:color w:val="CE9178"/>
          <w:sz w:val="21"/>
          <w:szCs w:val="21"/>
          <w:lang w:eastAsia="es-ES"/>
        </w:rPr>
        <w:t>"</w:t>
      </w:r>
    </w:p>
    <w:p w:rsidR="0033323A" w:rsidRDefault="0033323A" w:rsidP="0033323A">
      <w:pPr>
        <w:shd w:val="clear" w:color="auto" w:fill="1E1E1E"/>
        <w:spacing w:after="0" w:line="285" w:lineRule="atLeast"/>
        <w:rPr>
          <w:rFonts w:ascii="Consolas" w:eastAsia="Times New Roman" w:hAnsi="Consolas" w:cs="Consolas"/>
          <w:color w:val="CE9178"/>
          <w:sz w:val="21"/>
          <w:szCs w:val="21"/>
          <w:lang w:eastAsia="es-ES"/>
        </w:rPr>
      </w:pPr>
      <w:r w:rsidRPr="0033323A">
        <w:rPr>
          <w:rFonts w:ascii="Consolas" w:eastAsia="Times New Roman" w:hAnsi="Consolas" w:cs="Consolas"/>
          <w:color w:val="D4D4D4"/>
          <w:sz w:val="21"/>
          <w:szCs w:val="21"/>
          <w:lang w:eastAsia="es-ES"/>
        </w:rPr>
        <w:t>            </w:t>
      </w:r>
      <w:r w:rsidRPr="0033323A">
        <w:rPr>
          <w:rFonts w:ascii="Consolas" w:eastAsia="Times New Roman" w:hAnsi="Consolas" w:cs="Consolas"/>
          <w:color w:val="9CDCFE"/>
          <w:sz w:val="21"/>
          <w:szCs w:val="21"/>
          <w:lang w:eastAsia="es-ES"/>
        </w:rPr>
        <w:t>@</w:t>
      </w:r>
      <w:r w:rsidRPr="0033323A">
        <w:rPr>
          <w:rFonts w:ascii="Consolas" w:eastAsia="Times New Roman" w:hAnsi="Consolas" w:cs="Consolas"/>
          <w:color w:val="CE9178"/>
          <w:sz w:val="21"/>
          <w:szCs w:val="21"/>
          <w:lang w:eastAsia="es-ES"/>
        </w:rPr>
        <w:t>"</w:t>
      </w:r>
      <w:proofErr w:type="spellStart"/>
      <w:r w:rsidRPr="0033323A">
        <w:rPr>
          <w:rFonts w:ascii="Consolas" w:eastAsia="Times New Roman" w:hAnsi="Consolas" w:cs="Consolas"/>
          <w:color w:val="CE9178"/>
          <w:sz w:val="21"/>
          <w:szCs w:val="21"/>
          <w:lang w:eastAsia="es-ES"/>
        </w:rPr>
        <w:t>Password</w:t>
      </w:r>
      <w:proofErr w:type="spellEnd"/>
      <w:r w:rsidRPr="0033323A">
        <w:rPr>
          <w:rFonts w:ascii="Consolas" w:eastAsia="Times New Roman" w:hAnsi="Consolas" w:cs="Consolas"/>
          <w:color w:val="CE9178"/>
          <w:sz w:val="21"/>
          <w:szCs w:val="21"/>
          <w:lang w:eastAsia="es-ES"/>
        </w:rPr>
        <w:t>"</w:t>
      </w:r>
      <w:r w:rsidRPr="0033323A">
        <w:rPr>
          <w:rFonts w:ascii="Consolas" w:eastAsia="Times New Roman" w:hAnsi="Consolas" w:cs="Consolas"/>
          <w:color w:val="D4D4D4"/>
          <w:sz w:val="21"/>
          <w:szCs w:val="21"/>
          <w:lang w:eastAsia="es-ES"/>
        </w:rPr>
        <w:t>:</w:t>
      </w:r>
      <w:r w:rsidRPr="0033323A">
        <w:rPr>
          <w:rFonts w:ascii="Consolas" w:eastAsia="Times New Roman" w:hAnsi="Consolas" w:cs="Consolas"/>
          <w:color w:val="CE9178"/>
          <w:sz w:val="21"/>
          <w:szCs w:val="21"/>
          <w:lang w:eastAsia="es-ES"/>
        </w:rPr>
        <w:t>"</w:t>
      </w:r>
      <w:r>
        <w:rPr>
          <w:rFonts w:ascii="Consolas" w:eastAsia="Times New Roman" w:hAnsi="Consolas" w:cs="Consolas"/>
          <w:color w:val="CE9178"/>
          <w:sz w:val="21"/>
          <w:szCs w:val="21"/>
          <w:lang w:eastAsia="es-ES"/>
        </w:rPr>
        <w:t>Contraseña</w:t>
      </w:r>
      <w:r w:rsidRPr="0033323A">
        <w:rPr>
          <w:rFonts w:ascii="Consolas" w:eastAsia="Times New Roman" w:hAnsi="Consolas" w:cs="Consolas"/>
          <w:color w:val="CE9178"/>
          <w:sz w:val="21"/>
          <w:szCs w:val="21"/>
          <w:lang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eastAsia="es-ES"/>
        </w:rPr>
      </w:pPr>
      <w:r w:rsidRPr="0033323A">
        <w:rPr>
          <w:rFonts w:ascii="Consolas" w:eastAsia="Times New Roman" w:hAnsi="Consolas" w:cs="Consolas"/>
          <w:color w:val="D4D4D4"/>
          <w:sz w:val="21"/>
          <w:szCs w:val="21"/>
          <w:lang w:eastAsia="es-ES"/>
        </w:rPr>
        <w:t>            </w:t>
      </w:r>
      <w:r w:rsidRPr="0033323A">
        <w:rPr>
          <w:rFonts w:ascii="Consolas" w:eastAsia="Times New Roman" w:hAnsi="Consolas" w:cs="Consolas"/>
          <w:color w:val="9CDCFE"/>
          <w:sz w:val="21"/>
          <w:szCs w:val="21"/>
          <w:lang w:eastAsia="es-ES"/>
        </w:rPr>
        <w:t>@</w:t>
      </w:r>
      <w:r w:rsidRPr="0033323A">
        <w:rPr>
          <w:rFonts w:ascii="Consolas" w:eastAsia="Times New Roman" w:hAnsi="Consolas" w:cs="Consolas"/>
          <w:color w:val="CE9178"/>
          <w:sz w:val="21"/>
          <w:szCs w:val="21"/>
          <w:lang w:eastAsia="es-ES"/>
        </w:rPr>
        <w:t>"Port"</w:t>
      </w:r>
      <w:r w:rsidRPr="0033323A">
        <w:rPr>
          <w:rFonts w:ascii="Consolas" w:eastAsia="Times New Roman" w:hAnsi="Consolas" w:cs="Consolas"/>
          <w:color w:val="D4D4D4"/>
          <w:sz w:val="21"/>
          <w:szCs w:val="21"/>
          <w:lang w:eastAsia="es-ES"/>
        </w:rPr>
        <w:t>:</w:t>
      </w:r>
      <w:r w:rsidRPr="0033323A">
        <w:rPr>
          <w:rFonts w:ascii="Consolas" w:eastAsia="Times New Roman" w:hAnsi="Consolas" w:cs="Consolas"/>
          <w:color w:val="9CDCFE"/>
          <w:sz w:val="21"/>
          <w:szCs w:val="21"/>
          <w:lang w:eastAsia="es-ES"/>
        </w:rPr>
        <w:t>3306</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eastAsia="es-ES"/>
        </w:rPr>
      </w:pPr>
      <w:r w:rsidRPr="0033323A">
        <w:rPr>
          <w:rFonts w:ascii="Consolas" w:eastAsia="Times New Roman" w:hAnsi="Consolas" w:cs="Consolas"/>
          <w:color w:val="D4D4D4"/>
          <w:sz w:val="21"/>
          <w:szCs w:val="21"/>
          <w:lang w:eastAsia="es-ES"/>
        </w:rPr>
        <w:lastRenderedPageBreak/>
        <w:t>            </w:t>
      </w:r>
      <w:r w:rsidRPr="0033323A">
        <w:rPr>
          <w:rFonts w:ascii="Consolas" w:eastAsia="Times New Roman" w:hAnsi="Consolas" w:cs="Consolas"/>
          <w:color w:val="9CDCFE"/>
          <w:sz w:val="21"/>
          <w:szCs w:val="21"/>
          <w:lang w:eastAsia="es-ES"/>
        </w:rPr>
        <w:t>@</w:t>
      </w:r>
      <w:r w:rsidRPr="0033323A">
        <w:rPr>
          <w:rFonts w:ascii="Consolas" w:eastAsia="Times New Roman" w:hAnsi="Consolas" w:cs="Consolas"/>
          <w:color w:val="CE9178"/>
          <w:sz w:val="21"/>
          <w:szCs w:val="21"/>
          <w:lang w:eastAsia="es-ES"/>
        </w:rPr>
        <w:t>"</w:t>
      </w:r>
      <w:proofErr w:type="spellStart"/>
      <w:r w:rsidRPr="0033323A">
        <w:rPr>
          <w:rFonts w:ascii="Consolas" w:eastAsia="Times New Roman" w:hAnsi="Consolas" w:cs="Consolas"/>
          <w:color w:val="CE9178"/>
          <w:sz w:val="21"/>
          <w:szCs w:val="21"/>
          <w:lang w:eastAsia="es-ES"/>
        </w:rPr>
        <w:t>DefaultSchema</w:t>
      </w:r>
      <w:proofErr w:type="spellEnd"/>
      <w:r w:rsidRPr="0033323A">
        <w:rPr>
          <w:rFonts w:ascii="Consolas" w:eastAsia="Times New Roman" w:hAnsi="Consolas" w:cs="Consolas"/>
          <w:color w:val="CE9178"/>
          <w:sz w:val="21"/>
          <w:szCs w:val="21"/>
          <w:lang w:eastAsia="es-ES"/>
        </w:rPr>
        <w:t>"</w:t>
      </w:r>
      <w:r w:rsidRPr="0033323A">
        <w:rPr>
          <w:rFonts w:ascii="Consolas" w:eastAsia="Times New Roman" w:hAnsi="Consolas" w:cs="Consolas"/>
          <w:color w:val="D4D4D4"/>
          <w:sz w:val="21"/>
          <w:szCs w:val="21"/>
          <w:lang w:eastAsia="es-ES"/>
        </w:rPr>
        <w:t>:</w:t>
      </w:r>
      <w:r w:rsidRPr="0033323A">
        <w:rPr>
          <w:rFonts w:ascii="Consolas" w:eastAsia="Times New Roman" w:hAnsi="Consolas" w:cs="Consolas"/>
          <w:color w:val="CE9178"/>
          <w:sz w:val="21"/>
          <w:szCs w:val="21"/>
          <w:lang w:eastAsia="es-ES"/>
        </w:rPr>
        <w:t>"</w:t>
      </w:r>
      <w:r>
        <w:rPr>
          <w:rFonts w:ascii="Consolas" w:eastAsia="Times New Roman" w:hAnsi="Consolas" w:cs="Consolas"/>
          <w:color w:val="CE9178"/>
          <w:sz w:val="21"/>
          <w:szCs w:val="21"/>
          <w:lang w:eastAsia="es-ES"/>
        </w:rPr>
        <w:t>Nombre de la base de datos</w:t>
      </w:r>
      <w:r w:rsidRPr="0033323A">
        <w:rPr>
          <w:rFonts w:ascii="Consolas" w:eastAsia="Times New Roman" w:hAnsi="Consolas" w:cs="Consolas"/>
          <w:color w:val="CE9178"/>
          <w:sz w:val="21"/>
          <w:szCs w:val="21"/>
          <w:lang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eastAsia="es-ES"/>
        </w:rPr>
      </w:pPr>
      <w:r w:rsidRPr="0033323A">
        <w:rPr>
          <w:rFonts w:ascii="Consolas" w:eastAsia="Times New Roman" w:hAnsi="Consolas" w:cs="Consolas"/>
          <w:color w:val="D4D4D4"/>
          <w:sz w:val="21"/>
          <w:szCs w:val="21"/>
          <w:lang w:eastAsia="es-ES"/>
        </w:rPr>
        <w:t>        }</w:t>
      </w:r>
    </w:p>
    <w:p w:rsidR="0033323A" w:rsidRPr="0033323A" w:rsidRDefault="0033323A" w:rsidP="00576759">
      <w:pPr>
        <w:rPr>
          <w:lang w:val="en-US"/>
        </w:rPr>
      </w:pPr>
    </w:p>
    <w:p w:rsidR="0033323A" w:rsidRPr="0033323A" w:rsidRDefault="0033323A" w:rsidP="0033323A">
      <w:pPr>
        <w:pStyle w:val="Ttulo3"/>
      </w:pPr>
      <w:bookmarkStart w:id="9" w:name="_Toc78459483"/>
      <w:r w:rsidRPr="0033323A">
        <w:t>SQL Server</w:t>
      </w:r>
      <w:bookmarkEnd w:id="9"/>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proofErr w:type="gramStart"/>
      <w:r w:rsidRPr="0033323A">
        <w:rPr>
          <w:rFonts w:ascii="Consolas" w:eastAsia="Times New Roman" w:hAnsi="Consolas" w:cs="Consolas"/>
          <w:color w:val="C586C0"/>
          <w:sz w:val="21"/>
          <w:szCs w:val="21"/>
          <w:lang w:val="en-US" w:eastAsia="es-ES"/>
        </w:rPr>
        <w:t>using</w:t>
      </w:r>
      <w:proofErr w:type="gramEnd"/>
      <w:r w:rsidRPr="0033323A">
        <w:rPr>
          <w:rFonts w:ascii="Consolas" w:eastAsia="Times New Roman" w:hAnsi="Consolas" w:cs="Consolas"/>
          <w:color w:val="D4D4D4"/>
          <w:sz w:val="21"/>
          <w:szCs w:val="21"/>
          <w:lang w:val="en-US" w:eastAsia="es-ES"/>
        </w:rPr>
        <w:t> </w:t>
      </w:r>
      <w:proofErr w:type="spellStart"/>
      <w:r w:rsidRPr="0033323A">
        <w:rPr>
          <w:rFonts w:ascii="Consolas" w:eastAsia="Times New Roman" w:hAnsi="Consolas" w:cs="Consolas"/>
          <w:color w:val="9CDCFE"/>
          <w:sz w:val="21"/>
          <w:szCs w:val="21"/>
          <w:lang w:val="en-US" w:eastAsia="es-ES"/>
        </w:rPr>
        <w:t>cnnInfo</w:t>
      </w:r>
      <w:proofErr w:type="spellEnd"/>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Engine"</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"SQL_SERVER</w:t>
      </w:r>
      <w:proofErr w:type="spellEnd"/>
      <w:r w:rsidRPr="0033323A">
        <w:rPr>
          <w:rFonts w:ascii="Consolas" w:eastAsia="Times New Roman" w:hAnsi="Consolas" w:cs="Consolas"/>
          <w:color w:val="CE9178"/>
          <w:sz w:val="21"/>
          <w:szCs w:val="21"/>
          <w:lang w:val="en-US"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"Host"</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Nombre</w:t>
      </w:r>
      <w:proofErr w:type="spellEnd"/>
      <w:r w:rsidRPr="0033323A">
        <w:rPr>
          <w:rFonts w:ascii="Consolas" w:eastAsia="Times New Roman" w:hAnsi="Consolas" w:cs="Consolas"/>
          <w:color w:val="CE9178"/>
          <w:sz w:val="21"/>
          <w:szCs w:val="21"/>
          <w:lang w:val="en-US" w:eastAsia="es-ES"/>
        </w:rPr>
        <w:t> o </w:t>
      </w:r>
      <w:proofErr w:type="spellStart"/>
      <w:r w:rsidRPr="0033323A">
        <w:rPr>
          <w:rFonts w:ascii="Consolas" w:eastAsia="Times New Roman" w:hAnsi="Consolas" w:cs="Consolas"/>
          <w:color w:val="CE9178"/>
          <w:sz w:val="21"/>
          <w:szCs w:val="21"/>
          <w:lang w:val="en-US" w:eastAsia="es-ES"/>
        </w:rPr>
        <w:t>dirección</w:t>
      </w:r>
      <w:proofErr w:type="spellEnd"/>
      <w:r w:rsidRPr="0033323A">
        <w:rPr>
          <w:rFonts w:ascii="Consolas" w:eastAsia="Times New Roman" w:hAnsi="Consolas" w:cs="Consolas"/>
          <w:color w:val="CE9178"/>
          <w:sz w:val="21"/>
          <w:szCs w:val="21"/>
          <w:lang w:val="en-US" w:eastAsia="es-ES"/>
        </w:rPr>
        <w:t> IP"</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UserName</w:t>
      </w:r>
      <w:proofErr w:type="spellEnd"/>
      <w:r w:rsidRPr="0033323A">
        <w:rPr>
          <w:rFonts w:ascii="Consolas" w:eastAsia="Times New Roman" w:hAnsi="Consolas" w:cs="Consolas"/>
          <w:color w:val="CE9178"/>
          <w:sz w:val="21"/>
          <w:szCs w:val="21"/>
          <w:lang w:val="en-US" w:eastAsia="es-ES"/>
        </w:rPr>
        <w:t>"</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Usuario</w:t>
      </w:r>
      <w:proofErr w:type="spellEnd"/>
      <w:r w:rsidRPr="0033323A">
        <w:rPr>
          <w:rFonts w:ascii="Consolas" w:eastAsia="Times New Roman" w:hAnsi="Consolas" w:cs="Consolas"/>
          <w:color w:val="CE9178"/>
          <w:sz w:val="21"/>
          <w:szCs w:val="21"/>
          <w:lang w:val="en-US"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"Password"</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Contraseña</w:t>
      </w:r>
      <w:proofErr w:type="spellEnd"/>
      <w:r w:rsidRPr="0033323A">
        <w:rPr>
          <w:rFonts w:ascii="Consolas" w:eastAsia="Times New Roman" w:hAnsi="Consolas" w:cs="Consolas"/>
          <w:color w:val="CE9178"/>
          <w:sz w:val="21"/>
          <w:szCs w:val="21"/>
          <w:lang w:val="en-US"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DefaultSchema</w:t>
      </w:r>
      <w:proofErr w:type="spellEnd"/>
      <w:r w:rsidRPr="0033323A">
        <w:rPr>
          <w:rFonts w:ascii="Consolas" w:eastAsia="Times New Roman" w:hAnsi="Consolas" w:cs="Consolas"/>
          <w:color w:val="CE9178"/>
          <w:sz w:val="21"/>
          <w:szCs w:val="21"/>
          <w:lang w:val="en-US" w:eastAsia="es-ES"/>
        </w:rPr>
        <w:t>"</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Nombre</w:t>
      </w:r>
      <w:proofErr w:type="spellEnd"/>
      <w:r w:rsidRPr="0033323A">
        <w:rPr>
          <w:rFonts w:ascii="Consolas" w:eastAsia="Times New Roman" w:hAnsi="Consolas" w:cs="Consolas"/>
          <w:color w:val="CE9178"/>
          <w:sz w:val="21"/>
          <w:szCs w:val="21"/>
          <w:lang w:val="en-US" w:eastAsia="es-ES"/>
        </w:rPr>
        <w:t> de la base de </w:t>
      </w:r>
      <w:proofErr w:type="spellStart"/>
      <w:r w:rsidRPr="0033323A">
        <w:rPr>
          <w:rFonts w:ascii="Consolas" w:eastAsia="Times New Roman" w:hAnsi="Consolas" w:cs="Consolas"/>
          <w:color w:val="CE9178"/>
          <w:sz w:val="21"/>
          <w:szCs w:val="21"/>
          <w:lang w:val="en-US" w:eastAsia="es-ES"/>
        </w:rPr>
        <w:t>datos</w:t>
      </w:r>
      <w:proofErr w:type="spellEnd"/>
      <w:r w:rsidRPr="0033323A">
        <w:rPr>
          <w:rFonts w:ascii="Consolas" w:eastAsia="Times New Roman" w:hAnsi="Consolas" w:cs="Consolas"/>
          <w:color w:val="CE9178"/>
          <w:sz w:val="21"/>
          <w:szCs w:val="21"/>
          <w:lang w:val="en-US"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WindowsAuthMode</w:t>
      </w:r>
      <w:proofErr w:type="spellEnd"/>
      <w:r w:rsidRPr="0033323A">
        <w:rPr>
          <w:rFonts w:ascii="Consolas" w:eastAsia="Times New Roman" w:hAnsi="Consolas" w:cs="Consolas"/>
          <w:color w:val="CE9178"/>
          <w:sz w:val="21"/>
          <w:szCs w:val="21"/>
          <w:lang w:val="en-US" w:eastAsia="es-ES"/>
        </w:rPr>
        <w:t>"</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9CDCFE"/>
          <w:sz w:val="21"/>
          <w:szCs w:val="21"/>
          <w:lang w:val="en-US" w:eastAsia="es-ES"/>
        </w:rPr>
        <w:t>@true</w:t>
      </w: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6A9955"/>
          <w:sz w:val="21"/>
          <w:szCs w:val="21"/>
          <w:lang w:val="en-US" w:eastAsia="es-ES"/>
        </w:rPr>
        <w:t>//@true or @false</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p>
    <w:p w:rsidR="0033323A" w:rsidRPr="0033323A" w:rsidRDefault="0033323A" w:rsidP="00576759">
      <w:pPr>
        <w:rPr>
          <w:lang w:val="en-US"/>
        </w:rPr>
      </w:pPr>
    </w:p>
    <w:p w:rsidR="0033323A" w:rsidRDefault="0033323A" w:rsidP="003C1AF5">
      <w:pPr>
        <w:pStyle w:val="Ttulo3"/>
      </w:pPr>
      <w:bookmarkStart w:id="10" w:name="_Toc78459484"/>
      <w:r>
        <w:t>PostgreSQL</w:t>
      </w:r>
      <w:bookmarkEnd w:id="10"/>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proofErr w:type="gramStart"/>
      <w:r w:rsidRPr="0033323A">
        <w:rPr>
          <w:rFonts w:ascii="Consolas" w:eastAsia="Times New Roman" w:hAnsi="Consolas" w:cs="Consolas"/>
          <w:color w:val="C586C0"/>
          <w:sz w:val="21"/>
          <w:szCs w:val="21"/>
          <w:lang w:val="en-US" w:eastAsia="es-ES"/>
        </w:rPr>
        <w:t>using</w:t>
      </w:r>
      <w:proofErr w:type="gramEnd"/>
      <w:r w:rsidRPr="0033323A">
        <w:rPr>
          <w:rFonts w:ascii="Consolas" w:eastAsia="Times New Roman" w:hAnsi="Consolas" w:cs="Consolas"/>
          <w:color w:val="D4D4D4"/>
          <w:sz w:val="21"/>
          <w:szCs w:val="21"/>
          <w:lang w:val="en-US" w:eastAsia="es-ES"/>
        </w:rPr>
        <w:t> </w:t>
      </w:r>
      <w:proofErr w:type="spellStart"/>
      <w:r w:rsidRPr="0033323A">
        <w:rPr>
          <w:rFonts w:ascii="Consolas" w:eastAsia="Times New Roman" w:hAnsi="Consolas" w:cs="Consolas"/>
          <w:color w:val="9CDCFE"/>
          <w:sz w:val="21"/>
          <w:szCs w:val="21"/>
          <w:lang w:val="en-US" w:eastAsia="es-ES"/>
        </w:rPr>
        <w:t>cnnInfo</w:t>
      </w:r>
      <w:proofErr w:type="spellEnd"/>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Engine"</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"POSTGRE_SQL</w:t>
      </w:r>
      <w:proofErr w:type="spellEnd"/>
      <w:r w:rsidRPr="0033323A">
        <w:rPr>
          <w:rFonts w:ascii="Consolas" w:eastAsia="Times New Roman" w:hAnsi="Consolas" w:cs="Consolas"/>
          <w:color w:val="CE9178"/>
          <w:sz w:val="21"/>
          <w:szCs w:val="21"/>
          <w:lang w:val="en-US"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"Host"</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Nombre</w:t>
      </w:r>
      <w:proofErr w:type="spellEnd"/>
      <w:r w:rsidRPr="0033323A">
        <w:rPr>
          <w:rFonts w:ascii="Consolas" w:eastAsia="Times New Roman" w:hAnsi="Consolas" w:cs="Consolas"/>
          <w:color w:val="CE9178"/>
          <w:sz w:val="21"/>
          <w:szCs w:val="21"/>
          <w:lang w:val="en-US" w:eastAsia="es-ES"/>
        </w:rPr>
        <w:t> o </w:t>
      </w:r>
      <w:proofErr w:type="spellStart"/>
      <w:r w:rsidRPr="0033323A">
        <w:rPr>
          <w:rFonts w:ascii="Consolas" w:eastAsia="Times New Roman" w:hAnsi="Consolas" w:cs="Consolas"/>
          <w:color w:val="CE9178"/>
          <w:sz w:val="21"/>
          <w:szCs w:val="21"/>
          <w:lang w:val="en-US" w:eastAsia="es-ES"/>
        </w:rPr>
        <w:t>dirección</w:t>
      </w:r>
      <w:proofErr w:type="spellEnd"/>
      <w:r w:rsidRPr="0033323A">
        <w:rPr>
          <w:rFonts w:ascii="Consolas" w:eastAsia="Times New Roman" w:hAnsi="Consolas" w:cs="Consolas"/>
          <w:color w:val="CE9178"/>
          <w:sz w:val="21"/>
          <w:szCs w:val="21"/>
          <w:lang w:val="en-US" w:eastAsia="es-ES"/>
        </w:rPr>
        <w:t> IP"</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UserName</w:t>
      </w:r>
      <w:proofErr w:type="spellEnd"/>
      <w:r w:rsidRPr="0033323A">
        <w:rPr>
          <w:rFonts w:ascii="Consolas" w:eastAsia="Times New Roman" w:hAnsi="Consolas" w:cs="Consolas"/>
          <w:color w:val="CE9178"/>
          <w:sz w:val="21"/>
          <w:szCs w:val="21"/>
          <w:lang w:val="en-US" w:eastAsia="es-ES"/>
        </w:rPr>
        <w:t>"</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Usuario</w:t>
      </w:r>
      <w:proofErr w:type="spellEnd"/>
      <w:r w:rsidRPr="0033323A">
        <w:rPr>
          <w:rFonts w:ascii="Consolas" w:eastAsia="Times New Roman" w:hAnsi="Consolas" w:cs="Consolas"/>
          <w:color w:val="CE9178"/>
          <w:sz w:val="21"/>
          <w:szCs w:val="21"/>
          <w:lang w:val="en-US"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"Password"</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Contraseña</w:t>
      </w:r>
      <w:proofErr w:type="spellEnd"/>
      <w:r w:rsidRPr="0033323A">
        <w:rPr>
          <w:rFonts w:ascii="Consolas" w:eastAsia="Times New Roman" w:hAnsi="Consolas" w:cs="Consolas"/>
          <w:color w:val="CE9178"/>
          <w:sz w:val="21"/>
          <w:szCs w:val="21"/>
          <w:lang w:val="en-US"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"Port"</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9CDCFE"/>
          <w:sz w:val="21"/>
          <w:szCs w:val="21"/>
          <w:lang w:val="en-US" w:eastAsia="es-ES"/>
        </w:rPr>
        <w:t>5432</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DefaultSchema</w:t>
      </w:r>
      <w:proofErr w:type="spellEnd"/>
      <w:r w:rsidRPr="0033323A">
        <w:rPr>
          <w:rFonts w:ascii="Consolas" w:eastAsia="Times New Roman" w:hAnsi="Consolas" w:cs="Consolas"/>
          <w:color w:val="CE9178"/>
          <w:sz w:val="21"/>
          <w:szCs w:val="21"/>
          <w:lang w:val="en-US" w:eastAsia="es-ES"/>
        </w:rPr>
        <w:t>"</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w:t>
      </w:r>
      <w:proofErr w:type="spellStart"/>
      <w:r w:rsidRPr="0033323A">
        <w:rPr>
          <w:rFonts w:ascii="Consolas" w:eastAsia="Times New Roman" w:hAnsi="Consolas" w:cs="Consolas"/>
          <w:color w:val="CE9178"/>
          <w:sz w:val="21"/>
          <w:szCs w:val="21"/>
          <w:lang w:val="en-US" w:eastAsia="es-ES"/>
        </w:rPr>
        <w:t>Nombre</w:t>
      </w:r>
      <w:proofErr w:type="spellEnd"/>
      <w:r w:rsidRPr="0033323A">
        <w:rPr>
          <w:rFonts w:ascii="Consolas" w:eastAsia="Times New Roman" w:hAnsi="Consolas" w:cs="Consolas"/>
          <w:color w:val="CE9178"/>
          <w:sz w:val="21"/>
          <w:szCs w:val="21"/>
          <w:lang w:val="en-US" w:eastAsia="es-ES"/>
        </w:rPr>
        <w:t> de la base de </w:t>
      </w:r>
      <w:proofErr w:type="spellStart"/>
      <w:r w:rsidRPr="0033323A">
        <w:rPr>
          <w:rFonts w:ascii="Consolas" w:eastAsia="Times New Roman" w:hAnsi="Consolas" w:cs="Consolas"/>
          <w:color w:val="CE9178"/>
          <w:sz w:val="21"/>
          <w:szCs w:val="21"/>
          <w:lang w:val="en-US" w:eastAsia="es-ES"/>
        </w:rPr>
        <w:t>datos</w:t>
      </w:r>
      <w:proofErr w:type="spellEnd"/>
      <w:r w:rsidRPr="0033323A">
        <w:rPr>
          <w:rFonts w:ascii="Consolas" w:eastAsia="Times New Roman" w:hAnsi="Consolas" w:cs="Consolas"/>
          <w:color w:val="CE9178"/>
          <w:sz w:val="21"/>
          <w:szCs w:val="21"/>
          <w:lang w:val="en-US" w:eastAsia="es-ES"/>
        </w:rPr>
        <w:t>"</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val="en-US"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9CDCFE"/>
          <w:sz w:val="21"/>
          <w:szCs w:val="21"/>
          <w:lang w:val="en-US" w:eastAsia="es-ES"/>
        </w:rPr>
        <w:t>@</w:t>
      </w:r>
      <w:r w:rsidRPr="0033323A">
        <w:rPr>
          <w:rFonts w:ascii="Consolas" w:eastAsia="Times New Roman" w:hAnsi="Consolas" w:cs="Consolas"/>
          <w:color w:val="CE9178"/>
          <w:sz w:val="21"/>
          <w:szCs w:val="21"/>
          <w:lang w:val="en-US" w:eastAsia="es-ES"/>
        </w:rPr>
        <w:t>"NameSpaceSchema"</w:t>
      </w:r>
      <w:r w:rsidRPr="0033323A">
        <w:rPr>
          <w:rFonts w:ascii="Consolas" w:eastAsia="Times New Roman" w:hAnsi="Consolas" w:cs="Consolas"/>
          <w:color w:val="D4D4D4"/>
          <w:sz w:val="21"/>
          <w:szCs w:val="21"/>
          <w:lang w:val="en-US" w:eastAsia="es-ES"/>
        </w:rPr>
        <w:t>:</w:t>
      </w:r>
      <w:r w:rsidRPr="0033323A">
        <w:rPr>
          <w:rFonts w:ascii="Consolas" w:eastAsia="Times New Roman" w:hAnsi="Consolas" w:cs="Consolas"/>
          <w:color w:val="CE9178"/>
          <w:sz w:val="21"/>
          <w:szCs w:val="21"/>
          <w:lang w:val="en-US" w:eastAsia="es-ES"/>
        </w:rPr>
        <w:t>"Nombre del espacio de nombres del esquema"</w:t>
      </w:r>
    </w:p>
    <w:p w:rsidR="0033323A" w:rsidRPr="0033323A" w:rsidRDefault="0033323A" w:rsidP="0033323A">
      <w:pPr>
        <w:shd w:val="clear" w:color="auto" w:fill="1E1E1E"/>
        <w:spacing w:after="0" w:line="285" w:lineRule="atLeast"/>
        <w:rPr>
          <w:rFonts w:ascii="Consolas" w:eastAsia="Times New Roman" w:hAnsi="Consolas" w:cs="Consolas"/>
          <w:color w:val="D4D4D4"/>
          <w:sz w:val="21"/>
          <w:szCs w:val="21"/>
          <w:lang w:eastAsia="es-ES"/>
        </w:rPr>
      </w:pPr>
      <w:r w:rsidRPr="0033323A">
        <w:rPr>
          <w:rFonts w:ascii="Consolas" w:eastAsia="Times New Roman" w:hAnsi="Consolas" w:cs="Consolas"/>
          <w:color w:val="D4D4D4"/>
          <w:sz w:val="21"/>
          <w:szCs w:val="21"/>
          <w:lang w:val="en-US" w:eastAsia="es-ES"/>
        </w:rPr>
        <w:t>    </w:t>
      </w:r>
      <w:r w:rsidRPr="0033323A">
        <w:rPr>
          <w:rFonts w:ascii="Consolas" w:eastAsia="Times New Roman" w:hAnsi="Consolas" w:cs="Consolas"/>
          <w:color w:val="D4D4D4"/>
          <w:sz w:val="21"/>
          <w:szCs w:val="21"/>
          <w:lang w:eastAsia="es-ES"/>
        </w:rPr>
        <w:t>}</w:t>
      </w:r>
    </w:p>
    <w:p w:rsidR="003C1AF5" w:rsidRDefault="003C1AF5">
      <w:pPr>
        <w:rPr>
          <w:lang w:val="en-US"/>
        </w:rPr>
      </w:pPr>
    </w:p>
    <w:p w:rsidR="003C1AF5" w:rsidRDefault="003C1AF5">
      <w:pPr>
        <w:rPr>
          <w:lang w:val="en-US"/>
        </w:rPr>
      </w:pPr>
      <w:r>
        <w:rPr>
          <w:lang w:val="en-US"/>
        </w:rPr>
        <w:br w:type="page"/>
      </w:r>
    </w:p>
    <w:p w:rsidR="003C1AF5" w:rsidRDefault="00B035E1" w:rsidP="00B035E1">
      <w:pPr>
        <w:pStyle w:val="Ttulo1"/>
        <w:rPr>
          <w:lang w:val="en-US"/>
        </w:rPr>
      </w:pPr>
      <w:bookmarkStart w:id="11" w:name="_Toc78459485"/>
      <w:r>
        <w:rPr>
          <w:lang w:val="en-US"/>
        </w:rPr>
        <w:lastRenderedPageBreak/>
        <w:t xml:space="preserve">Acceso a </w:t>
      </w:r>
      <w:proofErr w:type="spellStart"/>
      <w:r>
        <w:rPr>
          <w:lang w:val="en-US"/>
        </w:rPr>
        <w:t>datos</w:t>
      </w:r>
      <w:proofErr w:type="spellEnd"/>
      <w:r>
        <w:rPr>
          <w:lang w:val="en-US"/>
        </w:rPr>
        <w:t xml:space="preserve"> </w:t>
      </w:r>
      <w:proofErr w:type="spellStart"/>
      <w:r>
        <w:rPr>
          <w:lang w:val="en-US"/>
        </w:rPr>
        <w:t>relacionales</w:t>
      </w:r>
      <w:bookmarkEnd w:id="11"/>
      <w:proofErr w:type="spellEnd"/>
    </w:p>
    <w:p w:rsidR="00B035E1" w:rsidRPr="0033323A" w:rsidRDefault="00B035E1">
      <w:pPr>
        <w:rPr>
          <w:lang w:val="en-US"/>
        </w:rPr>
      </w:pPr>
    </w:p>
    <w:tbl>
      <w:tblPr>
        <w:tblStyle w:val="Tablaconcuadrcula"/>
        <w:tblW w:w="0" w:type="auto"/>
        <w:tblLook w:val="04A0" w:firstRow="1" w:lastRow="0" w:firstColumn="1" w:lastColumn="0" w:noHBand="0" w:noVBand="1"/>
      </w:tblPr>
      <w:tblGrid>
        <w:gridCol w:w="3964"/>
        <w:gridCol w:w="4530"/>
      </w:tblGrid>
      <w:tr w:rsidR="005D4716" w:rsidTr="004B4D29">
        <w:tc>
          <w:tcPr>
            <w:tcW w:w="3964" w:type="dxa"/>
          </w:tcPr>
          <w:p w:rsidR="005D4716" w:rsidRDefault="005D4716" w:rsidP="005D4716">
            <w:proofErr w:type="spellStart"/>
            <w:r w:rsidRPr="00E077C3">
              <w:t>dbr.open</w:t>
            </w:r>
            <w:proofErr w:type="spellEnd"/>
          </w:p>
          <w:p w:rsidR="004B4D29" w:rsidRDefault="004B4D29" w:rsidP="005D4716"/>
          <w:p w:rsidR="004B4D29" w:rsidRDefault="004B4D29" w:rsidP="005D4716">
            <w:r>
              <w:t>Devuelve una referencia hacia una conexión de bases de datos abierta</w:t>
            </w:r>
          </w:p>
          <w:p w:rsidR="004B4D29" w:rsidRDefault="004B4D29" w:rsidP="005D4716"/>
          <w:p w:rsidR="004B4D29" w:rsidRPr="00E077C3" w:rsidRDefault="004B4D29" w:rsidP="005D4716">
            <w:proofErr w:type="spellStart"/>
            <w:r>
              <w:t>dbr.open</w:t>
            </w:r>
            <w:proofErr w:type="spellEnd"/>
            <w:r>
              <w:t>(</w:t>
            </w:r>
            <w:proofErr w:type="spellStart"/>
            <w:r>
              <w:t>qn</w:t>
            </w:r>
            <w:proofErr w:type="spellEnd"/>
            <w:r>
              <w:t>)</w:t>
            </w:r>
          </w:p>
        </w:tc>
        <w:tc>
          <w:tcPr>
            <w:tcW w:w="4530" w:type="dxa"/>
          </w:tcPr>
          <w:p w:rsidR="005D4716" w:rsidRDefault="004B4D29" w:rsidP="005D4716">
            <w:proofErr w:type="spellStart"/>
            <w:r>
              <w:t>qn</w:t>
            </w:r>
            <w:proofErr w:type="spellEnd"/>
            <w:r>
              <w:t xml:space="preserve"> – Cadena con nombre cualificado de una conexión existente</w:t>
            </w:r>
          </w:p>
        </w:tc>
      </w:tr>
      <w:tr w:rsidR="005D4716" w:rsidTr="004B4D29">
        <w:tc>
          <w:tcPr>
            <w:tcW w:w="3964" w:type="dxa"/>
          </w:tcPr>
          <w:p w:rsidR="005D4716" w:rsidRDefault="005D4716" w:rsidP="005D4716">
            <w:proofErr w:type="spellStart"/>
            <w:r w:rsidRPr="00E077C3">
              <w:t>dbr.close</w:t>
            </w:r>
            <w:proofErr w:type="spellEnd"/>
          </w:p>
          <w:p w:rsidR="00CB7A22" w:rsidRDefault="00CB7A22" w:rsidP="005D4716"/>
          <w:p w:rsidR="00CB7A22" w:rsidRDefault="00CB7A22" w:rsidP="005D4716">
            <w:r>
              <w:t>Cierra una conexión</w:t>
            </w:r>
          </w:p>
          <w:p w:rsidR="00CB7A22" w:rsidRDefault="00CB7A22" w:rsidP="005D4716"/>
          <w:p w:rsidR="00CB7A22" w:rsidRPr="00E077C3" w:rsidRDefault="00CB7A22" w:rsidP="00CB7A22">
            <w:proofErr w:type="spellStart"/>
            <w:r>
              <w:t>dbr.close</w:t>
            </w:r>
            <w:proofErr w:type="spellEnd"/>
            <w:r>
              <w:t>(</w:t>
            </w:r>
            <w:proofErr w:type="spellStart"/>
            <w:r>
              <w:t>db</w:t>
            </w:r>
            <w:proofErr w:type="spellEnd"/>
            <w:r>
              <w:t>)</w:t>
            </w:r>
          </w:p>
        </w:tc>
        <w:tc>
          <w:tcPr>
            <w:tcW w:w="4530" w:type="dxa"/>
          </w:tcPr>
          <w:p w:rsidR="005D4716" w:rsidRDefault="00CB7A22"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t>dbr.begin</w:t>
            </w:r>
            <w:proofErr w:type="spellEnd"/>
          </w:p>
          <w:p w:rsidR="00CB7A22" w:rsidRDefault="00CB7A22" w:rsidP="005D4716"/>
          <w:p w:rsidR="00CB7A22" w:rsidRDefault="00CB7A22" w:rsidP="005D4716">
            <w:r>
              <w:t>Inicia una transacción de bases de datos</w:t>
            </w:r>
          </w:p>
          <w:p w:rsidR="00CB7A22" w:rsidRDefault="00CB7A22" w:rsidP="005D4716"/>
          <w:p w:rsidR="00CB7A22" w:rsidRPr="00E077C3" w:rsidRDefault="00CB7A22" w:rsidP="005D4716">
            <w:proofErr w:type="spellStart"/>
            <w:r>
              <w:t>dbr.begin</w:t>
            </w:r>
            <w:proofErr w:type="spellEnd"/>
            <w:r>
              <w:t>(</w:t>
            </w:r>
            <w:proofErr w:type="spellStart"/>
            <w:r>
              <w:t>db</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t>dbr.rollback</w:t>
            </w:r>
            <w:proofErr w:type="spellEnd"/>
          </w:p>
          <w:p w:rsidR="00CB7A22" w:rsidRDefault="00CB7A22" w:rsidP="005D4716"/>
          <w:p w:rsidR="00CB7A22" w:rsidRDefault="00CB7A22" w:rsidP="005D4716">
            <w:r>
              <w:t>Aborta una transacción de bases de datos</w:t>
            </w:r>
          </w:p>
          <w:p w:rsidR="00CB7A22" w:rsidRDefault="00CB7A22" w:rsidP="005D4716"/>
          <w:p w:rsidR="00CB7A22" w:rsidRPr="00E077C3" w:rsidRDefault="00CB7A22" w:rsidP="005D4716">
            <w:proofErr w:type="spellStart"/>
            <w:r w:rsidRPr="00E077C3">
              <w:t>dbr.rollback</w:t>
            </w:r>
            <w:proofErr w:type="spellEnd"/>
            <w:r>
              <w:t>(</w:t>
            </w:r>
            <w:proofErr w:type="spellStart"/>
            <w:r>
              <w:t>db</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t>dbr.commit</w:t>
            </w:r>
            <w:proofErr w:type="spellEnd"/>
          </w:p>
          <w:p w:rsidR="00CB7A22" w:rsidRDefault="00CB7A22" w:rsidP="005D4716"/>
          <w:p w:rsidR="00CB7A22" w:rsidRDefault="00CB7A22" w:rsidP="005D4716">
            <w:r>
              <w:t>Confirma una transacción de bases de datos</w:t>
            </w:r>
          </w:p>
          <w:p w:rsidR="00CB7A22" w:rsidRDefault="00CB7A22" w:rsidP="005D4716"/>
          <w:p w:rsidR="00CB7A22" w:rsidRPr="00E077C3" w:rsidRDefault="00CB7A22" w:rsidP="005D4716">
            <w:proofErr w:type="spellStart"/>
            <w:r w:rsidRPr="00E077C3">
              <w:t>dbr.commit</w:t>
            </w:r>
            <w:proofErr w:type="spellEnd"/>
            <w:r>
              <w:t>(</w:t>
            </w:r>
            <w:proofErr w:type="spellStart"/>
            <w:r>
              <w:t>db</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t>dbr.in_transaction</w:t>
            </w:r>
            <w:proofErr w:type="spellEnd"/>
          </w:p>
          <w:p w:rsidR="00CB7A22" w:rsidRDefault="00CB7A22" w:rsidP="005D4716"/>
          <w:p w:rsidR="00CB7A22" w:rsidRDefault="00CB7A22" w:rsidP="005D4716">
            <w:r>
              <w:t>Devuelve @true si se está actualmente dentro de una transacción de bases de datos</w:t>
            </w:r>
          </w:p>
          <w:p w:rsidR="00CB7A22" w:rsidRDefault="00CB7A22" w:rsidP="005D4716"/>
          <w:p w:rsidR="00CB7A22" w:rsidRPr="00E077C3" w:rsidRDefault="00CB7A22" w:rsidP="005D4716">
            <w:proofErr w:type="spellStart"/>
            <w:r w:rsidRPr="00E077C3">
              <w:t>dbr.in_transaction</w:t>
            </w:r>
            <w:proofErr w:type="spellEnd"/>
            <w:r>
              <w:t>(</w:t>
            </w:r>
            <w:proofErr w:type="spellStart"/>
            <w:r>
              <w:t>db</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t>dbr.is_open</w:t>
            </w:r>
            <w:proofErr w:type="spellEnd"/>
          </w:p>
          <w:p w:rsidR="00CB7A22" w:rsidRDefault="00CB7A22" w:rsidP="005D4716"/>
          <w:p w:rsidR="00CB7A22" w:rsidRDefault="00CB7A22" w:rsidP="005D4716">
            <w:r>
              <w:t>Devuelve @true si la referencia a una conexión de bases de datos está abierta.</w:t>
            </w:r>
          </w:p>
          <w:p w:rsidR="00CB7A22" w:rsidRDefault="00CB7A22" w:rsidP="005D4716"/>
          <w:p w:rsidR="00CB7A22" w:rsidRPr="00E077C3" w:rsidRDefault="00CB7A22" w:rsidP="005D4716">
            <w:proofErr w:type="spellStart"/>
            <w:r w:rsidRPr="00E077C3">
              <w:t>dbr.is_open</w:t>
            </w:r>
            <w:proofErr w:type="spellEnd"/>
            <w:r>
              <w:t>(</w:t>
            </w:r>
            <w:proofErr w:type="spellStart"/>
            <w:r>
              <w:t>db</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t>dbr.full_qname</w:t>
            </w:r>
            <w:proofErr w:type="spellEnd"/>
          </w:p>
          <w:p w:rsidR="00CB7A22" w:rsidRDefault="00CB7A22" w:rsidP="005D4716"/>
          <w:p w:rsidR="00CB7A22" w:rsidRDefault="00CB7A22" w:rsidP="005D4716">
            <w:r>
              <w:t>Devuelve una cadena con el nombre cualificado completo de la referencia a una conexión de bases de datos.</w:t>
            </w:r>
          </w:p>
          <w:p w:rsidR="00CB7A22" w:rsidRDefault="00CB7A22" w:rsidP="005D4716"/>
          <w:p w:rsidR="004F41E0" w:rsidRPr="00E077C3" w:rsidRDefault="004F41E0" w:rsidP="005D4716">
            <w:proofErr w:type="spellStart"/>
            <w:r w:rsidRPr="00E077C3">
              <w:t>dbr.full_qname</w:t>
            </w:r>
            <w:proofErr w:type="spellEnd"/>
            <w:r>
              <w:t>(</w:t>
            </w:r>
            <w:proofErr w:type="spellStart"/>
            <w:r>
              <w:t>db</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lastRenderedPageBreak/>
              <w:t>dbr.relative_qname</w:t>
            </w:r>
            <w:proofErr w:type="spellEnd"/>
          </w:p>
          <w:p w:rsidR="00CB7A22" w:rsidRDefault="00CB7A22" w:rsidP="005D4716"/>
          <w:p w:rsidR="00CB7A22" w:rsidRDefault="00CB7A22" w:rsidP="005D4716">
            <w:r>
              <w:t>Devuelve una cadena con el nombre cualificado relativo a otra conexión de la referencia a una conexión de bases de datos.</w:t>
            </w:r>
          </w:p>
          <w:p w:rsidR="004F41E0" w:rsidRDefault="004F41E0" w:rsidP="005D4716"/>
          <w:p w:rsidR="004F41E0" w:rsidRPr="00E077C3" w:rsidRDefault="004F41E0" w:rsidP="005D4716">
            <w:proofErr w:type="spellStart"/>
            <w:r w:rsidRPr="00E077C3">
              <w:t>dbr.relative_qname</w:t>
            </w:r>
            <w:proofErr w:type="spellEnd"/>
            <w:r>
              <w:t>(</w:t>
            </w:r>
            <w:proofErr w:type="spellStart"/>
            <w:r>
              <w:t>db</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t>dbr.base_qname</w:t>
            </w:r>
            <w:proofErr w:type="spellEnd"/>
          </w:p>
          <w:p w:rsidR="00CB7A22" w:rsidRDefault="00CB7A22" w:rsidP="005D4716"/>
          <w:p w:rsidR="00CB7A22" w:rsidRDefault="00CB7A22" w:rsidP="005D4716">
            <w:r>
              <w:t>Devuelve una cadena con el nombre cualificado de base de la referencia a una conexión de bases de datos.</w:t>
            </w:r>
          </w:p>
          <w:p w:rsidR="004F41E0" w:rsidRDefault="004F41E0" w:rsidP="005D4716"/>
          <w:p w:rsidR="004F41E0" w:rsidRPr="00E077C3" w:rsidRDefault="004F41E0" w:rsidP="005D4716">
            <w:proofErr w:type="spellStart"/>
            <w:r w:rsidRPr="00E077C3">
              <w:t>dbr.base_qname</w:t>
            </w:r>
            <w:proofErr w:type="spellEnd"/>
            <w:r>
              <w:t>(</w:t>
            </w:r>
            <w:proofErr w:type="spellStart"/>
            <w:r>
              <w:t>db</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tc>
      </w:tr>
      <w:tr w:rsidR="005D4716" w:rsidTr="004B4D29">
        <w:tc>
          <w:tcPr>
            <w:tcW w:w="3964" w:type="dxa"/>
          </w:tcPr>
          <w:p w:rsidR="005D4716" w:rsidRDefault="005D4716" w:rsidP="005D4716">
            <w:proofErr w:type="spellStart"/>
            <w:r w:rsidRPr="00E077C3">
              <w:t>dbr.sql</w:t>
            </w:r>
            <w:proofErr w:type="spellEnd"/>
          </w:p>
          <w:p w:rsidR="00AF00FE" w:rsidRDefault="00AF00FE" w:rsidP="005D4716"/>
          <w:p w:rsidR="00AF00FE" w:rsidRDefault="00AF00FE" w:rsidP="005D4716">
            <w:r>
              <w:t>Devuelve una referencia a un objeto que representa sintaxis SQL nativa.</w:t>
            </w:r>
          </w:p>
          <w:p w:rsidR="00AF00FE" w:rsidRDefault="00AF00FE" w:rsidP="005D4716"/>
          <w:p w:rsidR="00AF00FE" w:rsidRPr="00E077C3" w:rsidRDefault="00AF00FE" w:rsidP="005D4716">
            <w:proofErr w:type="spellStart"/>
            <w:r>
              <w:t>dbr.sql</w:t>
            </w:r>
            <w:proofErr w:type="spellEnd"/>
            <w:r>
              <w:t>(expresión)</w:t>
            </w:r>
          </w:p>
        </w:tc>
        <w:tc>
          <w:tcPr>
            <w:tcW w:w="4530" w:type="dxa"/>
          </w:tcPr>
          <w:p w:rsidR="005D4716" w:rsidRDefault="004F41E0" w:rsidP="005D4716">
            <w:r>
              <w:t>expresión – Cadena con una expresión SQL</w:t>
            </w:r>
          </w:p>
        </w:tc>
      </w:tr>
      <w:tr w:rsidR="005D4716" w:rsidRPr="004F41E0" w:rsidTr="004B4D29">
        <w:tc>
          <w:tcPr>
            <w:tcW w:w="3964" w:type="dxa"/>
          </w:tcPr>
          <w:p w:rsidR="005D4716" w:rsidRDefault="005D4716" w:rsidP="005D4716">
            <w:proofErr w:type="spellStart"/>
            <w:r w:rsidRPr="00E077C3">
              <w:t>dbr.execute</w:t>
            </w:r>
            <w:proofErr w:type="spellEnd"/>
          </w:p>
          <w:p w:rsidR="00AF00FE" w:rsidRDefault="00AF00FE" w:rsidP="005D4716"/>
          <w:p w:rsidR="00AF00FE" w:rsidRDefault="00AF00FE" w:rsidP="005D4716">
            <w:r>
              <w:t>Ejecuta una consulta SQL</w:t>
            </w:r>
          </w:p>
          <w:p w:rsidR="004F41E0" w:rsidRDefault="004F41E0" w:rsidP="005D4716"/>
          <w:p w:rsidR="004F41E0" w:rsidRPr="004F41E0" w:rsidRDefault="004F41E0" w:rsidP="005D4716">
            <w:pPr>
              <w:rPr>
                <w:lang w:val="en-US"/>
              </w:rPr>
            </w:pPr>
            <w:proofErr w:type="spellStart"/>
            <w:r w:rsidRPr="004F41E0">
              <w:rPr>
                <w:lang w:val="en-US"/>
              </w:rPr>
              <w:t>dbr.execute</w:t>
            </w:r>
            <w:proofErr w:type="spellEnd"/>
            <w:r w:rsidRPr="004F41E0">
              <w:rPr>
                <w:lang w:val="en-US"/>
              </w:rPr>
              <w:t>(</w:t>
            </w:r>
            <w:proofErr w:type="spellStart"/>
            <w:r w:rsidRPr="004F41E0">
              <w:rPr>
                <w:lang w:val="en-US"/>
              </w:rPr>
              <w:t>db</w:t>
            </w:r>
            <w:proofErr w:type="spellEnd"/>
            <w:r w:rsidRPr="004F41E0">
              <w:rPr>
                <w:lang w:val="en-US"/>
              </w:rPr>
              <w:t xml:space="preserve">, </w:t>
            </w:r>
            <w:proofErr w:type="spellStart"/>
            <w:r w:rsidRPr="004F41E0">
              <w:rPr>
                <w:lang w:val="en-US"/>
              </w:rPr>
              <w:t>sql</w:t>
            </w:r>
            <w:proofErr w:type="spellEnd"/>
            <w:r w:rsidRPr="004F41E0">
              <w:rPr>
                <w:lang w:val="en-US"/>
              </w:rPr>
              <w:t xml:space="preserve">, </w:t>
            </w:r>
            <w:proofErr w:type="spellStart"/>
            <w:r w:rsidRPr="004F41E0">
              <w:rPr>
                <w:lang w:val="en-US"/>
              </w:rPr>
              <w:t>params</w:t>
            </w:r>
            <w:proofErr w:type="spellEnd"/>
            <w:r w:rsidRPr="004F41E0">
              <w:rPr>
                <w:lang w:val="en-US"/>
              </w:rPr>
              <w:t>)</w:t>
            </w:r>
          </w:p>
        </w:tc>
        <w:tc>
          <w:tcPr>
            <w:tcW w:w="4530" w:type="dxa"/>
          </w:tcPr>
          <w:p w:rsidR="005D4716" w:rsidRDefault="004F41E0" w:rsidP="005D4716">
            <w:proofErr w:type="spellStart"/>
            <w:r>
              <w:t>db</w:t>
            </w:r>
            <w:proofErr w:type="spellEnd"/>
            <w:r>
              <w:t xml:space="preserve"> – Referencia a una conexión de bases de datos</w:t>
            </w:r>
          </w:p>
          <w:p w:rsidR="004F41E0" w:rsidRDefault="004F41E0" w:rsidP="005D4716"/>
          <w:p w:rsidR="004F41E0" w:rsidRDefault="004F41E0" w:rsidP="005D4716">
            <w:proofErr w:type="spellStart"/>
            <w:r>
              <w:t>sql</w:t>
            </w:r>
            <w:proofErr w:type="spellEnd"/>
            <w:r>
              <w:t xml:space="preserve"> – Cadena con una consulta SQL DML o DDL</w:t>
            </w:r>
          </w:p>
          <w:p w:rsidR="004F41E0" w:rsidRDefault="004F41E0" w:rsidP="005D4716"/>
          <w:p w:rsidR="004F41E0" w:rsidRPr="004F41E0" w:rsidRDefault="004F41E0" w:rsidP="005D4716">
            <w:proofErr w:type="spellStart"/>
            <w:r>
              <w:t>params</w:t>
            </w:r>
            <w:proofErr w:type="spellEnd"/>
            <w:r>
              <w:t xml:space="preserve"> – Referencia a un registro con los parámetros que se pasarán a la consulta</w:t>
            </w:r>
          </w:p>
        </w:tc>
      </w:tr>
      <w:tr w:rsidR="005D4716" w:rsidRPr="004F41E0" w:rsidTr="004B4D29">
        <w:tc>
          <w:tcPr>
            <w:tcW w:w="3964" w:type="dxa"/>
          </w:tcPr>
          <w:p w:rsidR="005D4716" w:rsidRDefault="005D4716" w:rsidP="005D4716">
            <w:proofErr w:type="spellStart"/>
            <w:r w:rsidRPr="00E077C3">
              <w:t>dbr.table</w:t>
            </w:r>
            <w:proofErr w:type="spellEnd"/>
          </w:p>
          <w:p w:rsidR="00AF00FE" w:rsidRDefault="00AF00FE" w:rsidP="005D4716"/>
          <w:p w:rsidR="00AF00FE" w:rsidRDefault="00AF00FE" w:rsidP="00AF00FE">
            <w:r>
              <w:t xml:space="preserve">Devuelve una referencia a una tabla que contiene el resultado de una consulta SQL </w:t>
            </w:r>
          </w:p>
          <w:p w:rsidR="004F41E0" w:rsidRDefault="004F41E0" w:rsidP="00AF00FE"/>
          <w:p w:rsidR="004F41E0" w:rsidRPr="004F41E0" w:rsidRDefault="004F41E0" w:rsidP="004F41E0">
            <w:pPr>
              <w:rPr>
                <w:lang w:val="en-US"/>
              </w:rPr>
            </w:pPr>
            <w:proofErr w:type="spellStart"/>
            <w:r w:rsidRPr="004F41E0">
              <w:rPr>
                <w:lang w:val="en-US"/>
              </w:rPr>
              <w:t>dbr.table</w:t>
            </w:r>
            <w:proofErr w:type="spellEnd"/>
            <w:r w:rsidRPr="004F41E0">
              <w:rPr>
                <w:lang w:val="en-US"/>
              </w:rPr>
              <w:t>(</w:t>
            </w:r>
            <w:proofErr w:type="spellStart"/>
            <w:r w:rsidRPr="004F41E0">
              <w:rPr>
                <w:lang w:val="en-US"/>
              </w:rPr>
              <w:t>db</w:t>
            </w:r>
            <w:proofErr w:type="spellEnd"/>
            <w:r w:rsidRPr="004F41E0">
              <w:rPr>
                <w:lang w:val="en-US"/>
              </w:rPr>
              <w:t xml:space="preserve">, </w:t>
            </w:r>
            <w:proofErr w:type="spellStart"/>
            <w:r w:rsidRPr="004F41E0">
              <w:rPr>
                <w:lang w:val="en-US"/>
              </w:rPr>
              <w:t>sql</w:t>
            </w:r>
            <w:proofErr w:type="spellEnd"/>
            <w:r w:rsidRPr="004F41E0">
              <w:rPr>
                <w:lang w:val="en-US"/>
              </w:rPr>
              <w:t xml:space="preserve">, </w:t>
            </w:r>
            <w:proofErr w:type="spellStart"/>
            <w:r w:rsidRPr="004F41E0">
              <w:rPr>
                <w:lang w:val="en-US"/>
              </w:rPr>
              <w:t>params</w:t>
            </w:r>
            <w:proofErr w:type="spellEnd"/>
            <w:r w:rsidRPr="004F41E0">
              <w:rPr>
                <w:lang w:val="en-US"/>
              </w:rPr>
              <w:t>)</w:t>
            </w:r>
          </w:p>
        </w:tc>
        <w:tc>
          <w:tcPr>
            <w:tcW w:w="4530" w:type="dxa"/>
          </w:tcPr>
          <w:p w:rsidR="005D4716" w:rsidRDefault="004F41E0" w:rsidP="005D4716">
            <w:proofErr w:type="spellStart"/>
            <w:r>
              <w:t>db</w:t>
            </w:r>
            <w:proofErr w:type="spellEnd"/>
            <w:r>
              <w:t xml:space="preserve"> – Referencia a una conexión de bases de datos</w:t>
            </w:r>
          </w:p>
          <w:p w:rsidR="004F41E0" w:rsidRDefault="004F41E0" w:rsidP="005D4716"/>
          <w:p w:rsidR="004F41E0" w:rsidRDefault="004F41E0" w:rsidP="004F41E0">
            <w:proofErr w:type="spellStart"/>
            <w:r>
              <w:t>sql</w:t>
            </w:r>
            <w:proofErr w:type="spellEnd"/>
            <w:r>
              <w:t xml:space="preserve"> – Cadena con una consulta SQL SELECT</w:t>
            </w:r>
          </w:p>
          <w:p w:rsidR="004F41E0" w:rsidRDefault="004F41E0" w:rsidP="004F41E0"/>
          <w:p w:rsidR="004F41E0" w:rsidRPr="004F41E0" w:rsidRDefault="004F41E0" w:rsidP="004F41E0">
            <w:proofErr w:type="spellStart"/>
            <w:r>
              <w:t>params</w:t>
            </w:r>
            <w:proofErr w:type="spellEnd"/>
            <w:r>
              <w:t xml:space="preserve"> – Referencia a un registro con los parámetros que se pasarán a la consulta</w:t>
            </w:r>
          </w:p>
        </w:tc>
      </w:tr>
      <w:tr w:rsidR="005D4716" w:rsidRPr="004F41E0" w:rsidTr="004B4D29">
        <w:tc>
          <w:tcPr>
            <w:tcW w:w="3964" w:type="dxa"/>
          </w:tcPr>
          <w:p w:rsidR="005D4716" w:rsidRDefault="005D4716" w:rsidP="005D4716">
            <w:proofErr w:type="spellStart"/>
            <w:r w:rsidRPr="00E077C3">
              <w:t>dbr.str</w:t>
            </w:r>
            <w:proofErr w:type="spellEnd"/>
          </w:p>
          <w:p w:rsidR="00AF00FE" w:rsidRDefault="00AF00FE" w:rsidP="005D4716"/>
          <w:p w:rsidR="00AF00FE" w:rsidRDefault="00AF00FE" w:rsidP="005D4716">
            <w:r>
              <w:t>Devuelve como una cadena la primera columna y primera fila del resultado de una consulta SQL.</w:t>
            </w:r>
          </w:p>
          <w:p w:rsidR="004F41E0" w:rsidRDefault="004F41E0" w:rsidP="005D4716"/>
          <w:p w:rsidR="004F41E0" w:rsidRPr="004F41E0" w:rsidRDefault="004F41E0" w:rsidP="004F41E0">
            <w:pPr>
              <w:rPr>
                <w:lang w:val="en-US"/>
              </w:rPr>
            </w:pPr>
            <w:proofErr w:type="spellStart"/>
            <w:r w:rsidRPr="004F41E0">
              <w:rPr>
                <w:lang w:val="en-US"/>
              </w:rPr>
              <w:t>dbr.str</w:t>
            </w:r>
            <w:proofErr w:type="spellEnd"/>
            <w:r w:rsidRPr="004F41E0">
              <w:rPr>
                <w:lang w:val="en-US"/>
              </w:rPr>
              <w:t>(</w:t>
            </w:r>
            <w:proofErr w:type="spellStart"/>
            <w:r w:rsidRPr="004F41E0">
              <w:rPr>
                <w:lang w:val="en-US"/>
              </w:rPr>
              <w:t>db</w:t>
            </w:r>
            <w:proofErr w:type="spellEnd"/>
            <w:r w:rsidRPr="004F41E0">
              <w:rPr>
                <w:lang w:val="en-US"/>
              </w:rPr>
              <w:t xml:space="preserve">, </w:t>
            </w:r>
            <w:proofErr w:type="spellStart"/>
            <w:r w:rsidRPr="004F41E0">
              <w:rPr>
                <w:lang w:val="en-US"/>
              </w:rPr>
              <w:t>sql</w:t>
            </w:r>
            <w:proofErr w:type="spellEnd"/>
            <w:r w:rsidRPr="004F41E0">
              <w:rPr>
                <w:lang w:val="en-US"/>
              </w:rPr>
              <w:t xml:space="preserve">, </w:t>
            </w:r>
            <w:proofErr w:type="spellStart"/>
            <w:r w:rsidRPr="004F41E0">
              <w:rPr>
                <w:lang w:val="en-US"/>
              </w:rPr>
              <w:t>params</w:t>
            </w:r>
            <w:proofErr w:type="spellEnd"/>
            <w:r w:rsidRPr="004F41E0">
              <w:rPr>
                <w:lang w:val="en-US"/>
              </w:rPr>
              <w:t>)</w:t>
            </w:r>
          </w:p>
        </w:tc>
        <w:tc>
          <w:tcPr>
            <w:tcW w:w="4530" w:type="dxa"/>
          </w:tcPr>
          <w:p w:rsidR="005D4716" w:rsidRDefault="004F41E0" w:rsidP="005D4716">
            <w:proofErr w:type="spellStart"/>
            <w:r>
              <w:t>db</w:t>
            </w:r>
            <w:proofErr w:type="spellEnd"/>
            <w:r>
              <w:t xml:space="preserve"> – Referencia a una conexión de bases de datos</w:t>
            </w:r>
          </w:p>
          <w:p w:rsidR="004F41E0" w:rsidRDefault="004F41E0" w:rsidP="005D4716"/>
          <w:p w:rsidR="004F41E0" w:rsidRDefault="004F41E0" w:rsidP="004F41E0">
            <w:proofErr w:type="spellStart"/>
            <w:r>
              <w:t>sql</w:t>
            </w:r>
            <w:proofErr w:type="spellEnd"/>
            <w:r>
              <w:t xml:space="preserve"> – Cadena con una consulta SQL SELECT</w:t>
            </w:r>
          </w:p>
          <w:p w:rsidR="004F41E0" w:rsidRDefault="004F41E0" w:rsidP="004F41E0"/>
          <w:p w:rsidR="004F41E0" w:rsidRPr="004F41E0" w:rsidRDefault="004F41E0" w:rsidP="004F41E0">
            <w:proofErr w:type="spellStart"/>
            <w:r>
              <w:t>params</w:t>
            </w:r>
            <w:proofErr w:type="spellEnd"/>
            <w:r>
              <w:t xml:space="preserve"> – Referencia a un registro con los parámetros que se pasarán a la consulta</w:t>
            </w:r>
          </w:p>
        </w:tc>
      </w:tr>
      <w:tr w:rsidR="005D4716" w:rsidRPr="004F41E0" w:rsidTr="004B4D29">
        <w:tc>
          <w:tcPr>
            <w:tcW w:w="3964" w:type="dxa"/>
          </w:tcPr>
          <w:p w:rsidR="005D4716" w:rsidRDefault="005D4716" w:rsidP="005D4716">
            <w:proofErr w:type="spellStart"/>
            <w:r w:rsidRPr="00E077C3">
              <w:t>dbr.num</w:t>
            </w:r>
            <w:proofErr w:type="spellEnd"/>
          </w:p>
          <w:p w:rsidR="00AF00FE" w:rsidRDefault="00AF00FE" w:rsidP="005D4716"/>
          <w:p w:rsidR="00AF00FE" w:rsidRDefault="00AF00FE" w:rsidP="00AF00FE">
            <w:r>
              <w:t>Devuelve como un número la primera columna y primera fila del resultado de una consulta SQL.</w:t>
            </w:r>
          </w:p>
          <w:p w:rsidR="004F41E0" w:rsidRDefault="004F41E0" w:rsidP="00AF00FE"/>
          <w:p w:rsidR="004F41E0" w:rsidRPr="004F41E0" w:rsidRDefault="004F41E0" w:rsidP="004F41E0">
            <w:pPr>
              <w:rPr>
                <w:lang w:val="en-US"/>
              </w:rPr>
            </w:pPr>
            <w:proofErr w:type="spellStart"/>
            <w:r w:rsidRPr="004F41E0">
              <w:rPr>
                <w:lang w:val="en-US"/>
              </w:rPr>
              <w:t>dbr.num</w:t>
            </w:r>
            <w:proofErr w:type="spellEnd"/>
            <w:r w:rsidRPr="004F41E0">
              <w:rPr>
                <w:lang w:val="en-US"/>
              </w:rPr>
              <w:t>(</w:t>
            </w:r>
            <w:proofErr w:type="spellStart"/>
            <w:r w:rsidRPr="004F41E0">
              <w:rPr>
                <w:lang w:val="en-US"/>
              </w:rPr>
              <w:t>db</w:t>
            </w:r>
            <w:proofErr w:type="spellEnd"/>
            <w:r w:rsidRPr="004F41E0">
              <w:rPr>
                <w:lang w:val="en-US"/>
              </w:rPr>
              <w:t xml:space="preserve">, </w:t>
            </w:r>
            <w:proofErr w:type="spellStart"/>
            <w:r w:rsidRPr="004F41E0">
              <w:rPr>
                <w:lang w:val="en-US"/>
              </w:rPr>
              <w:t>sql</w:t>
            </w:r>
            <w:proofErr w:type="spellEnd"/>
            <w:r w:rsidRPr="004F41E0">
              <w:rPr>
                <w:lang w:val="en-US"/>
              </w:rPr>
              <w:t xml:space="preserve">, </w:t>
            </w:r>
            <w:proofErr w:type="spellStart"/>
            <w:r w:rsidRPr="004F41E0">
              <w:rPr>
                <w:lang w:val="en-US"/>
              </w:rPr>
              <w:t>params</w:t>
            </w:r>
            <w:proofErr w:type="spellEnd"/>
            <w:r w:rsidRPr="004F41E0">
              <w:rPr>
                <w:lang w:val="en-US"/>
              </w:rPr>
              <w:t>)</w:t>
            </w:r>
          </w:p>
        </w:tc>
        <w:tc>
          <w:tcPr>
            <w:tcW w:w="4530" w:type="dxa"/>
          </w:tcPr>
          <w:p w:rsidR="005D4716" w:rsidRDefault="004F41E0" w:rsidP="005D4716">
            <w:proofErr w:type="spellStart"/>
            <w:r>
              <w:t>db</w:t>
            </w:r>
            <w:proofErr w:type="spellEnd"/>
            <w:r>
              <w:t xml:space="preserve"> – Referencia a una conexión de bases de datos</w:t>
            </w:r>
          </w:p>
          <w:p w:rsidR="004F41E0" w:rsidRDefault="004F41E0" w:rsidP="005D4716"/>
          <w:p w:rsidR="004F41E0" w:rsidRDefault="004F41E0" w:rsidP="004F41E0">
            <w:proofErr w:type="spellStart"/>
            <w:r>
              <w:t>sql</w:t>
            </w:r>
            <w:proofErr w:type="spellEnd"/>
            <w:r>
              <w:t xml:space="preserve"> – Cadena con una consulta SQL SELECT</w:t>
            </w:r>
          </w:p>
          <w:p w:rsidR="004F41E0" w:rsidRDefault="004F41E0" w:rsidP="004F41E0"/>
          <w:p w:rsidR="004F41E0" w:rsidRPr="004F41E0" w:rsidRDefault="004F41E0" w:rsidP="004F41E0">
            <w:proofErr w:type="spellStart"/>
            <w:r>
              <w:t>params</w:t>
            </w:r>
            <w:proofErr w:type="spellEnd"/>
            <w:r>
              <w:t xml:space="preserve"> – Referencia a un registro con los parámetros que se pasarán a la consulta</w:t>
            </w:r>
          </w:p>
        </w:tc>
      </w:tr>
      <w:tr w:rsidR="005D4716" w:rsidTr="004B4D29">
        <w:tc>
          <w:tcPr>
            <w:tcW w:w="3964" w:type="dxa"/>
          </w:tcPr>
          <w:p w:rsidR="005D4716" w:rsidRDefault="005D4716" w:rsidP="005D4716">
            <w:proofErr w:type="spellStart"/>
            <w:r w:rsidRPr="00E077C3">
              <w:t>dbr.scalar</w:t>
            </w:r>
            <w:proofErr w:type="spellEnd"/>
          </w:p>
          <w:p w:rsidR="00AF00FE" w:rsidRDefault="00AF00FE" w:rsidP="005D4716"/>
          <w:p w:rsidR="00AF00FE" w:rsidRDefault="00AF00FE" w:rsidP="00AF00FE">
            <w:r>
              <w:lastRenderedPageBreak/>
              <w:t>Devuelve como una referencia al valor de la primera columna y primera fila del resultado de una consulta SQL.</w:t>
            </w:r>
          </w:p>
          <w:p w:rsidR="004F41E0" w:rsidRDefault="004F41E0" w:rsidP="00AF00FE"/>
          <w:p w:rsidR="004F41E0" w:rsidRPr="00E077C3" w:rsidRDefault="004F41E0" w:rsidP="00AF00FE">
            <w:proofErr w:type="spellStart"/>
            <w:r>
              <w:t>dbr.scalar</w:t>
            </w:r>
            <w:proofErr w:type="spellEnd"/>
            <w:r>
              <w:t>(</w:t>
            </w:r>
            <w:proofErr w:type="spellStart"/>
            <w:r>
              <w:t>db</w:t>
            </w:r>
            <w:proofErr w:type="spellEnd"/>
            <w:r>
              <w:t xml:space="preserve">, </w:t>
            </w:r>
            <w:proofErr w:type="spellStart"/>
            <w:r>
              <w:t>sql</w:t>
            </w:r>
            <w:proofErr w:type="spellEnd"/>
            <w:r>
              <w:t xml:space="preserve">, </w:t>
            </w:r>
            <w:proofErr w:type="spellStart"/>
            <w:r>
              <w:t>params</w:t>
            </w:r>
            <w:proofErr w:type="spellEnd"/>
            <w:r>
              <w:t>)</w:t>
            </w:r>
          </w:p>
        </w:tc>
        <w:tc>
          <w:tcPr>
            <w:tcW w:w="4530" w:type="dxa"/>
          </w:tcPr>
          <w:p w:rsidR="005D4716" w:rsidRDefault="004F41E0" w:rsidP="005D4716">
            <w:proofErr w:type="spellStart"/>
            <w:r>
              <w:lastRenderedPageBreak/>
              <w:t>db</w:t>
            </w:r>
            <w:proofErr w:type="spellEnd"/>
            <w:r>
              <w:t xml:space="preserve"> – Referencia a una conexión de bases de datos</w:t>
            </w:r>
          </w:p>
          <w:p w:rsidR="004F41E0" w:rsidRDefault="004F41E0" w:rsidP="005D4716"/>
          <w:p w:rsidR="004F41E0" w:rsidRDefault="004F41E0" w:rsidP="004F41E0">
            <w:proofErr w:type="spellStart"/>
            <w:r>
              <w:t>sql</w:t>
            </w:r>
            <w:proofErr w:type="spellEnd"/>
            <w:r>
              <w:t xml:space="preserve"> – Cadena con una consulta SQL SELECT</w:t>
            </w:r>
          </w:p>
          <w:p w:rsidR="004F41E0" w:rsidRDefault="004F41E0" w:rsidP="004F41E0"/>
          <w:p w:rsidR="004F41E0" w:rsidRDefault="004F41E0" w:rsidP="004F41E0">
            <w:proofErr w:type="spellStart"/>
            <w:r>
              <w:t>params</w:t>
            </w:r>
            <w:proofErr w:type="spellEnd"/>
            <w:r>
              <w:t xml:space="preserve"> – Referencia a un registro con los parámetros que se pasarán a la consulta</w:t>
            </w:r>
          </w:p>
        </w:tc>
      </w:tr>
      <w:tr w:rsidR="005D4716" w:rsidTr="004B4D29">
        <w:tc>
          <w:tcPr>
            <w:tcW w:w="3964" w:type="dxa"/>
          </w:tcPr>
          <w:p w:rsidR="005D4716" w:rsidRDefault="005D4716" w:rsidP="005D4716">
            <w:proofErr w:type="spellStart"/>
            <w:r w:rsidRPr="00E077C3">
              <w:t>dbr.rec</w:t>
            </w:r>
            <w:proofErr w:type="spellEnd"/>
          </w:p>
          <w:p w:rsidR="00AF00FE" w:rsidRDefault="00AF00FE" w:rsidP="005D4716"/>
          <w:p w:rsidR="00AF00FE" w:rsidRDefault="00AF00FE" w:rsidP="00AF00FE">
            <w:r>
              <w:t>Devuelve como una referencia a un registro que contiene todas las columnas (con sus valores) de la primera fila del resultado de una consulta SQL.</w:t>
            </w:r>
          </w:p>
          <w:p w:rsidR="004F41E0" w:rsidRDefault="004F41E0" w:rsidP="00AF00FE"/>
          <w:p w:rsidR="004F41E0" w:rsidRPr="004F41E0" w:rsidRDefault="004F41E0" w:rsidP="00AF00FE">
            <w:pPr>
              <w:rPr>
                <w:lang w:val="en-US"/>
              </w:rPr>
            </w:pPr>
            <w:proofErr w:type="spellStart"/>
            <w:r w:rsidRPr="004F41E0">
              <w:rPr>
                <w:lang w:val="en-US"/>
              </w:rPr>
              <w:t>dbr.rec</w:t>
            </w:r>
            <w:proofErr w:type="spellEnd"/>
            <w:r w:rsidRPr="004F41E0">
              <w:rPr>
                <w:lang w:val="en-US"/>
              </w:rPr>
              <w:t>(</w:t>
            </w:r>
            <w:proofErr w:type="spellStart"/>
            <w:r w:rsidRPr="004F41E0">
              <w:rPr>
                <w:lang w:val="en-US"/>
              </w:rPr>
              <w:t>db</w:t>
            </w:r>
            <w:proofErr w:type="spellEnd"/>
            <w:r w:rsidRPr="004F41E0">
              <w:rPr>
                <w:lang w:val="en-US"/>
              </w:rPr>
              <w:t xml:space="preserve">, </w:t>
            </w:r>
            <w:proofErr w:type="spellStart"/>
            <w:r w:rsidRPr="004F41E0">
              <w:rPr>
                <w:lang w:val="en-US"/>
              </w:rPr>
              <w:t>sql</w:t>
            </w:r>
            <w:proofErr w:type="spellEnd"/>
            <w:r w:rsidRPr="004F41E0">
              <w:rPr>
                <w:lang w:val="en-US"/>
              </w:rPr>
              <w:t xml:space="preserve">, </w:t>
            </w:r>
            <w:proofErr w:type="spellStart"/>
            <w:r w:rsidRPr="004F41E0">
              <w:rPr>
                <w:lang w:val="en-US"/>
              </w:rPr>
              <w:t>params</w:t>
            </w:r>
            <w:proofErr w:type="spellEnd"/>
            <w:r w:rsidRPr="004F41E0">
              <w:rPr>
                <w:lang w:val="en-US"/>
              </w:rPr>
              <w:t>)</w:t>
            </w:r>
          </w:p>
        </w:tc>
        <w:tc>
          <w:tcPr>
            <w:tcW w:w="4530" w:type="dxa"/>
          </w:tcPr>
          <w:p w:rsidR="005D4716" w:rsidRDefault="004F41E0" w:rsidP="005D4716">
            <w:proofErr w:type="spellStart"/>
            <w:r>
              <w:t>db</w:t>
            </w:r>
            <w:proofErr w:type="spellEnd"/>
            <w:r>
              <w:t xml:space="preserve"> – Referencia a una conexión de bases de datos</w:t>
            </w:r>
          </w:p>
          <w:p w:rsidR="004F41E0" w:rsidRDefault="004F41E0" w:rsidP="005D4716"/>
          <w:p w:rsidR="004F41E0" w:rsidRDefault="004F41E0" w:rsidP="004F41E0">
            <w:proofErr w:type="spellStart"/>
            <w:r>
              <w:t>sql</w:t>
            </w:r>
            <w:proofErr w:type="spellEnd"/>
            <w:r>
              <w:t xml:space="preserve"> – Cadena con una consulta SQL SELECT</w:t>
            </w:r>
          </w:p>
          <w:p w:rsidR="004F41E0" w:rsidRDefault="004F41E0" w:rsidP="004F41E0"/>
          <w:p w:rsidR="004F41E0" w:rsidRDefault="004F41E0" w:rsidP="004F41E0">
            <w:proofErr w:type="spellStart"/>
            <w:r>
              <w:t>params</w:t>
            </w:r>
            <w:proofErr w:type="spellEnd"/>
            <w:r>
              <w:t xml:space="preserve"> – Referencia a un registro con los parámetros que se pasarán a la consulta</w:t>
            </w:r>
          </w:p>
        </w:tc>
      </w:tr>
      <w:tr w:rsidR="005D4716" w:rsidTr="004B4D29">
        <w:tc>
          <w:tcPr>
            <w:tcW w:w="3964" w:type="dxa"/>
          </w:tcPr>
          <w:p w:rsidR="005D4716" w:rsidRDefault="005D4716" w:rsidP="005D4716">
            <w:proofErr w:type="spellStart"/>
            <w:r w:rsidRPr="00E077C3">
              <w:t>dbr.update</w:t>
            </w:r>
            <w:proofErr w:type="spellEnd"/>
          </w:p>
          <w:p w:rsidR="00AF00FE" w:rsidRDefault="00AF00FE" w:rsidP="005D4716"/>
          <w:p w:rsidR="00AF00FE" w:rsidRDefault="00AF00FE" w:rsidP="00AF00FE">
            <w:r>
              <w:t>Ejecuta la actualización de filas de una tabla.</w:t>
            </w:r>
          </w:p>
          <w:p w:rsidR="004F41E0" w:rsidRDefault="004F41E0" w:rsidP="00AF00FE"/>
          <w:p w:rsidR="00AF00FE" w:rsidRPr="00E077C3" w:rsidRDefault="004F41E0" w:rsidP="00AF00FE">
            <w:proofErr w:type="spellStart"/>
            <w:r>
              <w:t>dbr.update</w:t>
            </w:r>
            <w:proofErr w:type="spellEnd"/>
            <w:r>
              <w:t>(</w:t>
            </w:r>
            <w:proofErr w:type="spellStart"/>
            <w:r>
              <w:t>db</w:t>
            </w:r>
            <w:proofErr w:type="spellEnd"/>
            <w:r>
              <w:t xml:space="preserve">, tabla, registro, expresión, </w:t>
            </w:r>
            <w:proofErr w:type="spellStart"/>
            <w:r>
              <w:t>params</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p w:rsidR="004F41E0" w:rsidRDefault="004F41E0" w:rsidP="005D4716"/>
          <w:p w:rsidR="004F41E0" w:rsidRDefault="004F41E0" w:rsidP="004F41E0">
            <w:r>
              <w:t>tabla – Cadena con el nombre de la tabla cuyas filas se actualizarán</w:t>
            </w:r>
          </w:p>
          <w:p w:rsidR="004F41E0" w:rsidRDefault="004F41E0" w:rsidP="004F41E0"/>
          <w:p w:rsidR="004F41E0" w:rsidRDefault="004F41E0" w:rsidP="004F41E0">
            <w:r>
              <w:t>registro – Referencia a un registro que contiene los datos a asignar a los campos</w:t>
            </w:r>
          </w:p>
          <w:p w:rsidR="004F41E0" w:rsidRDefault="004F41E0" w:rsidP="004F41E0"/>
          <w:p w:rsidR="004F41E0" w:rsidRDefault="004F41E0" w:rsidP="004F41E0">
            <w:r>
              <w:t>expresión – Cadena de filtro (SQL) válido para identificar las filas a actualizar</w:t>
            </w:r>
          </w:p>
          <w:p w:rsidR="004F41E0" w:rsidRDefault="004F41E0" w:rsidP="004F41E0"/>
          <w:p w:rsidR="004F41E0" w:rsidRDefault="004F41E0" w:rsidP="004F41E0">
            <w:proofErr w:type="spellStart"/>
            <w:r>
              <w:t>params</w:t>
            </w:r>
            <w:proofErr w:type="spellEnd"/>
            <w:r>
              <w:t xml:space="preserve"> – Referencia a un registro con los parámetros que se pasarán a la expresión de filtro</w:t>
            </w:r>
          </w:p>
        </w:tc>
      </w:tr>
      <w:tr w:rsidR="005D4716" w:rsidTr="004B4D29">
        <w:tc>
          <w:tcPr>
            <w:tcW w:w="3964" w:type="dxa"/>
          </w:tcPr>
          <w:p w:rsidR="005D4716" w:rsidRDefault="005D4716" w:rsidP="005D4716">
            <w:proofErr w:type="spellStart"/>
            <w:r w:rsidRPr="00E077C3">
              <w:t>dbr.insert</w:t>
            </w:r>
            <w:proofErr w:type="spellEnd"/>
          </w:p>
          <w:p w:rsidR="00AF00FE" w:rsidRDefault="00AF00FE" w:rsidP="005D4716"/>
          <w:p w:rsidR="00AF00FE" w:rsidRDefault="00AF00FE" w:rsidP="005D4716">
            <w:r>
              <w:t>Ejecuta la inserción de una fila en una tabla.</w:t>
            </w:r>
          </w:p>
          <w:p w:rsidR="00AF00FE" w:rsidRDefault="00AF00FE" w:rsidP="005D4716"/>
          <w:p w:rsidR="004F41E0" w:rsidRPr="00E077C3" w:rsidRDefault="004F41E0" w:rsidP="005D4716">
            <w:proofErr w:type="spellStart"/>
            <w:r>
              <w:t>dbr.insert</w:t>
            </w:r>
            <w:proofErr w:type="spellEnd"/>
            <w:r>
              <w:t>(</w:t>
            </w:r>
            <w:proofErr w:type="spellStart"/>
            <w:r>
              <w:t>db</w:t>
            </w:r>
            <w:proofErr w:type="spellEnd"/>
            <w:r>
              <w:t>, tabla, registro)</w:t>
            </w:r>
          </w:p>
        </w:tc>
        <w:tc>
          <w:tcPr>
            <w:tcW w:w="4530" w:type="dxa"/>
          </w:tcPr>
          <w:p w:rsidR="005D4716" w:rsidRDefault="004F41E0" w:rsidP="005D4716">
            <w:proofErr w:type="spellStart"/>
            <w:r>
              <w:t>db</w:t>
            </w:r>
            <w:proofErr w:type="spellEnd"/>
            <w:r>
              <w:t xml:space="preserve"> – Referencia a una conexión de bases de datos</w:t>
            </w:r>
          </w:p>
          <w:p w:rsidR="004F41E0" w:rsidRDefault="004F41E0" w:rsidP="005D4716"/>
          <w:p w:rsidR="004F41E0" w:rsidRDefault="004F41E0" w:rsidP="005D4716">
            <w:r>
              <w:t>tabla – Cadena con el nombre de la tabla en la cual se insertará</w:t>
            </w:r>
          </w:p>
          <w:p w:rsidR="004F41E0" w:rsidRDefault="004F41E0" w:rsidP="005D4716"/>
          <w:p w:rsidR="004F41E0" w:rsidRDefault="004F41E0" w:rsidP="005D4716">
            <w:r>
              <w:t>registro – Referencia a un registro con los datos de la nueva fila</w:t>
            </w:r>
          </w:p>
        </w:tc>
      </w:tr>
      <w:tr w:rsidR="005D4716" w:rsidTr="004B4D29">
        <w:tc>
          <w:tcPr>
            <w:tcW w:w="3964" w:type="dxa"/>
          </w:tcPr>
          <w:p w:rsidR="005D4716" w:rsidRDefault="005D4716" w:rsidP="005D4716">
            <w:proofErr w:type="spellStart"/>
            <w:r w:rsidRPr="00E077C3">
              <w:t>dbr.delete</w:t>
            </w:r>
            <w:proofErr w:type="spellEnd"/>
          </w:p>
          <w:p w:rsidR="00AF00FE" w:rsidRDefault="00AF00FE" w:rsidP="005D4716"/>
          <w:p w:rsidR="00AF00FE" w:rsidRDefault="00AF00FE" w:rsidP="005D4716">
            <w:r>
              <w:t>Eliminar una fila de una tabla.</w:t>
            </w:r>
          </w:p>
          <w:p w:rsidR="004F41E0" w:rsidRDefault="004F41E0" w:rsidP="005D4716"/>
          <w:p w:rsidR="004F41E0" w:rsidRPr="00E077C3" w:rsidRDefault="004F41E0" w:rsidP="005D4716">
            <w:proofErr w:type="spellStart"/>
            <w:r w:rsidRPr="00E077C3">
              <w:t>dbr.delete</w:t>
            </w:r>
            <w:proofErr w:type="spellEnd"/>
            <w:r>
              <w:t>(</w:t>
            </w:r>
            <w:proofErr w:type="spellStart"/>
            <w:r>
              <w:t>db</w:t>
            </w:r>
            <w:proofErr w:type="spellEnd"/>
            <w:r>
              <w:t xml:space="preserve">, tabla, expresión, </w:t>
            </w:r>
            <w:proofErr w:type="spellStart"/>
            <w:r>
              <w:t>params</w:t>
            </w:r>
            <w:proofErr w:type="spellEnd"/>
            <w:r>
              <w:t>)</w:t>
            </w:r>
          </w:p>
        </w:tc>
        <w:tc>
          <w:tcPr>
            <w:tcW w:w="4530" w:type="dxa"/>
          </w:tcPr>
          <w:p w:rsidR="005D4716" w:rsidRDefault="004F41E0" w:rsidP="005D4716">
            <w:proofErr w:type="spellStart"/>
            <w:r>
              <w:t>db</w:t>
            </w:r>
            <w:proofErr w:type="spellEnd"/>
            <w:r>
              <w:t xml:space="preserve"> – Referencia a una conexión de bases de datos</w:t>
            </w:r>
          </w:p>
          <w:p w:rsidR="004F41E0" w:rsidRDefault="004F41E0" w:rsidP="005D4716"/>
          <w:p w:rsidR="004F41E0" w:rsidRDefault="004F41E0" w:rsidP="005D4716">
            <w:r>
              <w:t>tabla – Cadena con el nombre de la tabla</w:t>
            </w:r>
          </w:p>
          <w:p w:rsidR="004F41E0" w:rsidRDefault="004F41E0" w:rsidP="005D4716"/>
          <w:p w:rsidR="004F41E0" w:rsidRDefault="004F41E0" w:rsidP="004F41E0">
            <w:r>
              <w:t>expresión – Cadena de filtro (SQL) válido para identificar las filas a eliminar</w:t>
            </w:r>
          </w:p>
          <w:p w:rsidR="004F41E0" w:rsidRDefault="004F41E0" w:rsidP="004F41E0"/>
          <w:p w:rsidR="004F41E0" w:rsidRDefault="004F41E0" w:rsidP="004F41E0">
            <w:proofErr w:type="spellStart"/>
            <w:r>
              <w:t>params</w:t>
            </w:r>
            <w:proofErr w:type="spellEnd"/>
            <w:r>
              <w:t xml:space="preserve"> – Referencia a un registro con los parámetros que se pasarán a la expresión de filtro</w:t>
            </w:r>
          </w:p>
        </w:tc>
      </w:tr>
    </w:tbl>
    <w:p w:rsidR="006A6D99" w:rsidRDefault="006A6D99"/>
    <w:p w:rsidR="006A6D99" w:rsidRDefault="006A6D99" w:rsidP="006A6D99">
      <w:pPr>
        <w:pStyle w:val="Ttulo1"/>
      </w:pPr>
      <w:bookmarkStart w:id="12" w:name="_Toc78459486"/>
      <w:r>
        <w:t>Acceso a datos relacionales con el modelo de Devkron</w:t>
      </w:r>
      <w:bookmarkEnd w:id="12"/>
    </w:p>
    <w:p w:rsidR="006A6D99" w:rsidRPr="006A6D99" w:rsidRDefault="006A6D99" w:rsidP="006A6D99"/>
    <w:p w:rsidR="009A35C6" w:rsidRPr="009A35C6" w:rsidRDefault="009A35C6" w:rsidP="009A35C6">
      <w:pPr>
        <w:rPr>
          <w:lang w:val="es-MX"/>
        </w:rPr>
      </w:pPr>
      <w:r w:rsidRPr="009A35C6">
        <w:rPr>
          <w:lang w:val="es-MX"/>
        </w:rPr>
        <w:lastRenderedPageBreak/>
        <w:t>El modelo de datos de una aplicación es una abstracción del conjunto de elementos del mundo real que le son relevantes.</w:t>
      </w:r>
    </w:p>
    <w:p w:rsidR="009A35C6" w:rsidRPr="009A35C6" w:rsidRDefault="009A35C6" w:rsidP="009A35C6">
      <w:pPr>
        <w:rPr>
          <w:lang w:val="es-MX"/>
        </w:rPr>
      </w:pPr>
      <w:r w:rsidRPr="009A35C6">
        <w:rPr>
          <w:lang w:val="es-MX"/>
        </w:rPr>
        <w:t>Ésta información se preservará en una base de datos relacional subyacente y será manipulada a través de servicios.</w:t>
      </w:r>
    </w:p>
    <w:p w:rsidR="009A35C6" w:rsidRPr="009A35C6" w:rsidRDefault="009A35C6" w:rsidP="006A6D99">
      <w:pPr>
        <w:pStyle w:val="Ttulo2"/>
      </w:pPr>
      <w:bookmarkStart w:id="13" w:name="_Toc325400076"/>
      <w:bookmarkStart w:id="14" w:name="_Toc395368644"/>
      <w:bookmarkStart w:id="15" w:name="_Toc409000240"/>
      <w:bookmarkStart w:id="16" w:name="_Toc409800027"/>
      <w:bookmarkStart w:id="17" w:name="_Toc464236254"/>
      <w:bookmarkStart w:id="18" w:name="_Toc78459487"/>
      <w:r w:rsidRPr="009A35C6">
        <w:t>Objetivos de diseño</w:t>
      </w:r>
      <w:bookmarkEnd w:id="13"/>
      <w:bookmarkEnd w:id="14"/>
      <w:bookmarkEnd w:id="15"/>
      <w:bookmarkEnd w:id="16"/>
      <w:bookmarkEnd w:id="17"/>
      <w:bookmarkEnd w:id="18"/>
    </w:p>
    <w:p w:rsidR="009A35C6" w:rsidRPr="009A35C6" w:rsidRDefault="009A35C6" w:rsidP="006A6D99">
      <w:pPr>
        <w:pStyle w:val="Ttulo3"/>
      </w:pPr>
      <w:bookmarkStart w:id="19" w:name="_Toc325400077"/>
      <w:bookmarkStart w:id="20" w:name="_Toc409800028"/>
      <w:bookmarkStart w:id="21" w:name="_Toc78459488"/>
      <w:r w:rsidRPr="009A35C6">
        <w:t>Confiabilidad</w:t>
      </w:r>
      <w:bookmarkEnd w:id="19"/>
      <w:bookmarkEnd w:id="20"/>
      <w:bookmarkEnd w:id="21"/>
    </w:p>
    <w:p w:rsidR="009A35C6" w:rsidRPr="009A35C6" w:rsidRDefault="009A35C6" w:rsidP="009A35C6">
      <w:pPr>
        <w:rPr>
          <w:lang w:val="es-MX"/>
        </w:rPr>
      </w:pPr>
      <w:r w:rsidRPr="009A35C6">
        <w:rPr>
          <w:lang w:val="es-MX"/>
        </w:rPr>
        <w:t>Información confiable que pueda usarse para tomar decisiones es una prioridad y objetivo de diseño, para alcanzarla es necesario que se prevengan la mayor cantidad de posibles situaciones de riesgo a la veracidad y precisión de los datos.</w:t>
      </w:r>
    </w:p>
    <w:p w:rsidR="009A35C6" w:rsidRPr="009A35C6" w:rsidRDefault="009A35C6" w:rsidP="009A35C6">
      <w:pPr>
        <w:rPr>
          <w:lang w:val="es-MX"/>
        </w:rPr>
      </w:pPr>
    </w:p>
    <w:p w:rsidR="009A35C6" w:rsidRPr="009A35C6" w:rsidRDefault="009A35C6" w:rsidP="009A35C6">
      <w:pPr>
        <w:rPr>
          <w:lang w:val="es-MX"/>
        </w:rPr>
      </w:pPr>
      <w:r w:rsidRPr="009A35C6">
        <w:rPr>
          <w:lang w:val="es-MX"/>
        </w:rPr>
        <w:t>La utilización correcta de claves primarias, foráneas, restricciones y el uso de transacciones son obligatorias y fundamentales.</w:t>
      </w:r>
    </w:p>
    <w:p w:rsidR="009A35C6" w:rsidRPr="009A35C6" w:rsidRDefault="009A35C6" w:rsidP="009A35C6">
      <w:pPr>
        <w:rPr>
          <w:lang w:val="es-MX"/>
        </w:rPr>
      </w:pPr>
      <w:r w:rsidRPr="009A35C6">
        <w:rPr>
          <w:lang w:val="es-MX"/>
        </w:rPr>
        <w:t>En el mismo sentido, manejar la concurrencia es vital para asegurar que los datos no sean sobrescritos inadvertidamente.</w:t>
      </w:r>
    </w:p>
    <w:p w:rsidR="009A35C6" w:rsidRPr="009A35C6" w:rsidRDefault="009A35C6" w:rsidP="006A6D99">
      <w:pPr>
        <w:pStyle w:val="Ttulo3"/>
      </w:pPr>
      <w:bookmarkStart w:id="22" w:name="_Toc325400078"/>
      <w:bookmarkStart w:id="23" w:name="_Toc409800029"/>
      <w:bookmarkStart w:id="24" w:name="_Toc78459489"/>
      <w:r w:rsidRPr="009A35C6">
        <w:t>Escalabilidad</w:t>
      </w:r>
      <w:bookmarkEnd w:id="22"/>
      <w:bookmarkEnd w:id="23"/>
      <w:bookmarkEnd w:id="24"/>
    </w:p>
    <w:p w:rsidR="009A35C6" w:rsidRPr="009A35C6" w:rsidRDefault="009A35C6" w:rsidP="009A35C6">
      <w:pPr>
        <w:rPr>
          <w:lang w:val="es-MX"/>
        </w:rPr>
      </w:pPr>
      <w:r w:rsidRPr="009A35C6">
        <w:rPr>
          <w:lang w:val="es-MX"/>
        </w:rPr>
        <w:t>La posibilidad de migrar fácilmente los datos a plataformas más robustas con nulos o mínimos cambios al código fuente es un objetivo clave.</w:t>
      </w:r>
    </w:p>
    <w:p w:rsidR="009A35C6" w:rsidRPr="009A35C6" w:rsidRDefault="009A35C6" w:rsidP="009A35C6">
      <w:pPr>
        <w:rPr>
          <w:lang w:val="es-MX"/>
        </w:rPr>
      </w:pPr>
      <w:r w:rsidRPr="009A35C6">
        <w:rPr>
          <w:lang w:val="es-MX"/>
        </w:rPr>
        <w:t>Las tareas de respaldo, integración y replicación de datos deben ser consideradas desde el diseño de estructuras y la implementación de su gestión desde el código fuente.</w:t>
      </w:r>
    </w:p>
    <w:p w:rsidR="009A35C6" w:rsidRPr="009A35C6" w:rsidRDefault="009A35C6" w:rsidP="006A6D99">
      <w:pPr>
        <w:pStyle w:val="Ttulo3"/>
      </w:pPr>
      <w:bookmarkStart w:id="25" w:name="_Toc325400079"/>
      <w:bookmarkStart w:id="26" w:name="_Toc409800030"/>
      <w:bookmarkStart w:id="27" w:name="_Toc78459490"/>
      <w:r w:rsidRPr="009A35C6">
        <w:t>Adaptabilidad</w:t>
      </w:r>
      <w:bookmarkEnd w:id="25"/>
      <w:bookmarkEnd w:id="26"/>
      <w:bookmarkEnd w:id="27"/>
    </w:p>
    <w:p w:rsidR="009A35C6" w:rsidRPr="009A35C6" w:rsidRDefault="009A35C6" w:rsidP="009A35C6">
      <w:pPr>
        <w:rPr>
          <w:lang w:val="es-MX"/>
        </w:rPr>
      </w:pPr>
      <w:r w:rsidRPr="009A35C6">
        <w:rPr>
          <w:lang w:val="es-MX"/>
        </w:rPr>
        <w:t>Es importante permitir el crecimiento y evolución de los sistemas con el mínimo esfuerzo en cuanto a la gestión del acceso a datos.</w:t>
      </w:r>
    </w:p>
    <w:p w:rsidR="009A35C6" w:rsidRPr="009A35C6" w:rsidRDefault="009A35C6" w:rsidP="009A35C6">
      <w:pPr>
        <w:rPr>
          <w:lang w:val="es-MX"/>
        </w:rPr>
      </w:pPr>
      <w:r w:rsidRPr="009A35C6">
        <w:rPr>
          <w:lang w:val="es-MX"/>
        </w:rPr>
        <w:t>También es necesario adoptar prácticas adecuadas para el control de los cambios y la documentación de los mismos.</w:t>
      </w:r>
    </w:p>
    <w:p w:rsidR="009A35C6" w:rsidRPr="009A35C6" w:rsidRDefault="009A35C6" w:rsidP="009A35C6">
      <w:pPr>
        <w:rPr>
          <w:lang w:val="es-MX"/>
        </w:rPr>
      </w:pPr>
    </w:p>
    <w:p w:rsidR="009A35C6" w:rsidRPr="009A35C6" w:rsidRDefault="009A35C6" w:rsidP="009A35C6">
      <w:pPr>
        <w:numPr>
          <w:ilvl w:val="0"/>
          <w:numId w:val="1"/>
        </w:numPr>
        <w:rPr>
          <w:lang w:val="es-MX"/>
        </w:rPr>
      </w:pPr>
      <w:r w:rsidRPr="009A35C6">
        <w:rPr>
          <w:lang w:val="es-MX"/>
        </w:rPr>
        <w:t>Facilitar el aprendizaje de las técnicas de manejo de datos a programadores con poca experiencia utilizando una misma API para diferentes plataformas y lenguajes de desarrollo.</w:t>
      </w:r>
    </w:p>
    <w:p w:rsidR="009A35C6" w:rsidRPr="009A35C6" w:rsidRDefault="009A35C6" w:rsidP="009A35C6">
      <w:pPr>
        <w:numPr>
          <w:ilvl w:val="0"/>
          <w:numId w:val="1"/>
        </w:numPr>
        <w:rPr>
          <w:lang w:val="es-MX"/>
        </w:rPr>
      </w:pPr>
      <w:r w:rsidRPr="009A35C6">
        <w:rPr>
          <w:lang w:val="es-MX"/>
        </w:rPr>
        <w:t xml:space="preserve">Limitar la intervención humana en la gestión del acceso a datos y disminuir la necesidad de que tomen previsiones a la hora de implementar aplicaciones y permitirles centrarse en la funcionalidad. </w:t>
      </w:r>
    </w:p>
    <w:p w:rsidR="009A35C6" w:rsidRPr="009A35C6" w:rsidRDefault="009A35C6" w:rsidP="006A6D99">
      <w:pPr>
        <w:pStyle w:val="Ttulo2"/>
      </w:pPr>
      <w:bookmarkStart w:id="28" w:name="_Toc246910540"/>
      <w:bookmarkStart w:id="29" w:name="_Toc395368645"/>
      <w:bookmarkStart w:id="30" w:name="_Toc409000241"/>
      <w:bookmarkStart w:id="31" w:name="_Toc409800031"/>
      <w:bookmarkStart w:id="32" w:name="_Toc464236255"/>
      <w:bookmarkStart w:id="33" w:name="_Toc325400080"/>
      <w:bookmarkStart w:id="34" w:name="_Toc78459491"/>
      <w:r w:rsidRPr="009A35C6">
        <w:t>Patrón de diseño</w:t>
      </w:r>
      <w:bookmarkEnd w:id="28"/>
      <w:bookmarkEnd w:id="29"/>
      <w:bookmarkEnd w:id="30"/>
      <w:bookmarkEnd w:id="31"/>
      <w:bookmarkEnd w:id="32"/>
      <w:bookmarkEnd w:id="34"/>
      <w:r w:rsidRPr="009A35C6">
        <w:t xml:space="preserve"> </w:t>
      </w:r>
      <w:bookmarkEnd w:id="33"/>
    </w:p>
    <w:p w:rsidR="009A35C6" w:rsidRPr="009A35C6" w:rsidRDefault="009A35C6" w:rsidP="009A35C6">
      <w:pPr>
        <w:rPr>
          <w:lang w:val="es-MX"/>
        </w:rPr>
      </w:pPr>
      <w:r w:rsidRPr="009A35C6">
        <w:rPr>
          <w:lang w:val="es-MX"/>
        </w:rPr>
        <w:t>Para conseguir los objetivos de diseño hemos previsto la utilización de un patrón de diseño en la estructura relacional con las siguientes características:</w:t>
      </w:r>
    </w:p>
    <w:p w:rsidR="009A35C6" w:rsidRPr="009A35C6" w:rsidRDefault="009A35C6" w:rsidP="009A35C6">
      <w:pPr>
        <w:rPr>
          <w:lang w:val="es-MX"/>
        </w:rPr>
      </w:pPr>
    </w:p>
    <w:p w:rsidR="009A35C6" w:rsidRPr="009A35C6" w:rsidRDefault="009A35C6" w:rsidP="009A35C6">
      <w:pPr>
        <w:numPr>
          <w:ilvl w:val="0"/>
          <w:numId w:val="2"/>
        </w:numPr>
        <w:rPr>
          <w:lang w:val="es-MX"/>
        </w:rPr>
      </w:pPr>
      <w:r w:rsidRPr="009A35C6">
        <w:rPr>
          <w:lang w:val="es-MX"/>
        </w:rPr>
        <w:t>Un conjunto de elementos estructurales de control con nombres y propósitos específicos que faciliten la adopción de mejores diseños y su interpretación, así como el trabajo de manipulación de los datos.</w:t>
      </w:r>
    </w:p>
    <w:p w:rsidR="009A35C6" w:rsidRPr="009A35C6" w:rsidRDefault="009A35C6" w:rsidP="009A35C6">
      <w:pPr>
        <w:rPr>
          <w:lang w:val="es-MX"/>
        </w:rPr>
      </w:pPr>
    </w:p>
    <w:p w:rsidR="009A35C6" w:rsidRPr="009A35C6" w:rsidRDefault="009A35C6" w:rsidP="009A35C6">
      <w:pPr>
        <w:numPr>
          <w:ilvl w:val="0"/>
          <w:numId w:val="2"/>
        </w:numPr>
        <w:rPr>
          <w:lang w:val="es-MX"/>
        </w:rPr>
      </w:pPr>
      <w:r w:rsidRPr="009A35C6">
        <w:rPr>
          <w:lang w:val="es-MX"/>
        </w:rPr>
        <w:t>Prever problemas de concurrencia desde la capa más baja de los programas de aplicación mediante técnicas desarrolladas en base a la experiencia propia y de mejores prácticas de la industria.</w:t>
      </w:r>
    </w:p>
    <w:p w:rsidR="009A35C6" w:rsidRPr="009A35C6" w:rsidRDefault="009A35C6" w:rsidP="009A35C6">
      <w:pPr>
        <w:rPr>
          <w:lang w:val="es-MX"/>
        </w:rPr>
      </w:pPr>
    </w:p>
    <w:p w:rsidR="009A35C6" w:rsidRPr="009A35C6" w:rsidRDefault="009A35C6" w:rsidP="006A6D99">
      <w:pPr>
        <w:pStyle w:val="Ttulo3"/>
      </w:pPr>
      <w:bookmarkStart w:id="35" w:name="_Toc325400082"/>
      <w:bookmarkStart w:id="36" w:name="_Toc409800032"/>
      <w:bookmarkStart w:id="37" w:name="_Toc78459492"/>
      <w:r w:rsidRPr="009A35C6">
        <w:t>Campos de control</w:t>
      </w:r>
      <w:bookmarkEnd w:id="35"/>
      <w:bookmarkEnd w:id="36"/>
      <w:bookmarkEnd w:id="37"/>
    </w:p>
    <w:tbl>
      <w:tblPr>
        <w:tblW w:w="5000" w:type="pct"/>
        <w:tblLook w:val="04A0" w:firstRow="1" w:lastRow="0" w:firstColumn="1" w:lastColumn="0" w:noHBand="0" w:noVBand="1"/>
      </w:tblPr>
      <w:tblGrid>
        <w:gridCol w:w="1917"/>
        <w:gridCol w:w="1294"/>
        <w:gridCol w:w="5293"/>
      </w:tblGrid>
      <w:tr w:rsidR="009A35C6" w:rsidRPr="009A35C6" w:rsidTr="00B035E1">
        <w:tc>
          <w:tcPr>
            <w:tcW w:w="1127" w:type="pct"/>
            <w:shd w:val="clear" w:color="auto" w:fill="ACB9CA" w:themeFill="text2" w:themeFillTint="66"/>
          </w:tcPr>
          <w:p w:rsidR="009A35C6" w:rsidRPr="009A35C6" w:rsidRDefault="009A35C6" w:rsidP="009A35C6">
            <w:pPr>
              <w:rPr>
                <w:b/>
                <w:lang w:val="es-MX"/>
              </w:rPr>
            </w:pPr>
            <w:r w:rsidRPr="009A35C6">
              <w:rPr>
                <w:b/>
                <w:lang w:val="es-MX"/>
              </w:rPr>
              <w:t>Campo</w:t>
            </w:r>
          </w:p>
        </w:tc>
        <w:tc>
          <w:tcPr>
            <w:tcW w:w="761" w:type="pct"/>
            <w:shd w:val="clear" w:color="auto" w:fill="ACB9CA" w:themeFill="text2" w:themeFillTint="66"/>
          </w:tcPr>
          <w:p w:rsidR="009A35C6" w:rsidRPr="009A35C6" w:rsidRDefault="009A35C6" w:rsidP="009A35C6">
            <w:pPr>
              <w:rPr>
                <w:b/>
                <w:lang w:val="es-MX"/>
              </w:rPr>
            </w:pPr>
            <w:r w:rsidRPr="009A35C6">
              <w:rPr>
                <w:b/>
                <w:lang w:val="es-MX"/>
              </w:rPr>
              <w:t>Tipo</w:t>
            </w:r>
          </w:p>
        </w:tc>
        <w:tc>
          <w:tcPr>
            <w:tcW w:w="3112" w:type="pct"/>
            <w:shd w:val="clear" w:color="auto" w:fill="ACB9CA" w:themeFill="text2" w:themeFillTint="66"/>
          </w:tcPr>
          <w:p w:rsidR="009A35C6" w:rsidRPr="009A35C6" w:rsidRDefault="009A35C6" w:rsidP="009A35C6">
            <w:pPr>
              <w:rPr>
                <w:b/>
                <w:lang w:val="es-MX"/>
              </w:rPr>
            </w:pPr>
            <w:r w:rsidRPr="009A35C6">
              <w:rPr>
                <w:b/>
                <w:lang w:val="es-MX"/>
              </w:rPr>
              <w:t>Descripción</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sys_pk</w:t>
            </w:r>
            <w:proofErr w:type="spellEnd"/>
          </w:p>
        </w:tc>
        <w:tc>
          <w:tcPr>
            <w:tcW w:w="761" w:type="pct"/>
          </w:tcPr>
          <w:p w:rsidR="009A35C6" w:rsidRPr="009A35C6" w:rsidRDefault="009A35C6" w:rsidP="009A35C6">
            <w:pPr>
              <w:rPr>
                <w:lang w:val="es-MX"/>
              </w:rPr>
            </w:pPr>
            <w:r w:rsidRPr="009A35C6">
              <w:rPr>
                <w:lang w:val="es-MX"/>
              </w:rPr>
              <w:t>Entero</w:t>
            </w:r>
          </w:p>
        </w:tc>
        <w:tc>
          <w:tcPr>
            <w:tcW w:w="3112" w:type="pct"/>
          </w:tcPr>
          <w:p w:rsidR="009A35C6" w:rsidRPr="009A35C6" w:rsidRDefault="009A35C6" w:rsidP="009A35C6">
            <w:pPr>
              <w:rPr>
                <w:lang w:val="es-MX"/>
              </w:rPr>
            </w:pPr>
            <w:r w:rsidRPr="009A35C6">
              <w:rPr>
                <w:lang w:val="es-MX"/>
              </w:rPr>
              <w:t>Clave primaria para la tabla (alcance local)</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sys_guid</w:t>
            </w:r>
            <w:proofErr w:type="spellEnd"/>
          </w:p>
        </w:tc>
        <w:tc>
          <w:tcPr>
            <w:tcW w:w="761" w:type="pct"/>
          </w:tcPr>
          <w:p w:rsidR="009A35C6" w:rsidRPr="009A35C6" w:rsidRDefault="009A35C6" w:rsidP="009A35C6">
            <w:pPr>
              <w:rPr>
                <w:lang w:val="es-MX"/>
              </w:rPr>
            </w:pPr>
            <w:r w:rsidRPr="009A35C6">
              <w:rPr>
                <w:lang w:val="es-MX"/>
              </w:rPr>
              <w:t>Texto(32)</w:t>
            </w:r>
          </w:p>
        </w:tc>
        <w:tc>
          <w:tcPr>
            <w:tcW w:w="3112" w:type="pct"/>
          </w:tcPr>
          <w:p w:rsidR="009A35C6" w:rsidRPr="009A35C6" w:rsidRDefault="009A35C6" w:rsidP="009A35C6">
            <w:pPr>
              <w:rPr>
                <w:lang w:val="es-MX"/>
              </w:rPr>
            </w:pPr>
            <w:r w:rsidRPr="009A35C6">
              <w:rPr>
                <w:lang w:val="es-MX"/>
              </w:rPr>
              <w:t>GUID que puede usarse como clave primaria de alcance global</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sys_dtcreated</w:t>
            </w:r>
            <w:proofErr w:type="spellEnd"/>
          </w:p>
        </w:tc>
        <w:tc>
          <w:tcPr>
            <w:tcW w:w="761" w:type="pct"/>
          </w:tcPr>
          <w:p w:rsidR="009A35C6" w:rsidRPr="009A35C6" w:rsidRDefault="009A35C6" w:rsidP="009A35C6">
            <w:pPr>
              <w:rPr>
                <w:lang w:val="es-MX"/>
              </w:rPr>
            </w:pPr>
            <w:r w:rsidRPr="009A35C6">
              <w:rPr>
                <w:lang w:val="es-MX"/>
              </w:rPr>
              <w:t>Fecha/Hora</w:t>
            </w:r>
          </w:p>
        </w:tc>
        <w:tc>
          <w:tcPr>
            <w:tcW w:w="3112" w:type="pct"/>
          </w:tcPr>
          <w:p w:rsidR="009A35C6" w:rsidRPr="009A35C6" w:rsidRDefault="009A35C6" w:rsidP="009A35C6">
            <w:pPr>
              <w:rPr>
                <w:lang w:val="es-MX"/>
              </w:rPr>
            </w:pPr>
            <w:r w:rsidRPr="009A35C6">
              <w:rPr>
                <w:lang w:val="es-MX"/>
              </w:rPr>
              <w:t>Fecha y hora de creación del registro</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sys_timestamp</w:t>
            </w:r>
            <w:proofErr w:type="spellEnd"/>
          </w:p>
        </w:tc>
        <w:tc>
          <w:tcPr>
            <w:tcW w:w="761" w:type="pct"/>
          </w:tcPr>
          <w:p w:rsidR="009A35C6" w:rsidRPr="009A35C6" w:rsidRDefault="009A35C6" w:rsidP="009A35C6">
            <w:pPr>
              <w:rPr>
                <w:lang w:val="es-MX"/>
              </w:rPr>
            </w:pPr>
            <w:r w:rsidRPr="009A35C6">
              <w:rPr>
                <w:lang w:val="es-MX"/>
              </w:rPr>
              <w:t>Fecha/Hora</w:t>
            </w:r>
          </w:p>
        </w:tc>
        <w:tc>
          <w:tcPr>
            <w:tcW w:w="3112" w:type="pct"/>
          </w:tcPr>
          <w:p w:rsidR="009A35C6" w:rsidRPr="009A35C6" w:rsidRDefault="009A35C6" w:rsidP="009A35C6">
            <w:pPr>
              <w:rPr>
                <w:lang w:val="es-MX"/>
              </w:rPr>
            </w:pPr>
            <w:r w:rsidRPr="009A35C6">
              <w:rPr>
                <w:lang w:val="es-MX"/>
              </w:rPr>
              <w:t>Fecha y hora de la última actualización del registro (marca de tiempo con precisión hasta segundos)</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sys_exported</w:t>
            </w:r>
            <w:proofErr w:type="spellEnd"/>
          </w:p>
        </w:tc>
        <w:tc>
          <w:tcPr>
            <w:tcW w:w="761" w:type="pct"/>
          </w:tcPr>
          <w:p w:rsidR="009A35C6" w:rsidRPr="009A35C6" w:rsidRDefault="009A35C6" w:rsidP="009A35C6">
            <w:pPr>
              <w:rPr>
                <w:lang w:val="es-MX"/>
              </w:rPr>
            </w:pPr>
            <w:r w:rsidRPr="009A35C6">
              <w:rPr>
                <w:lang w:val="es-MX"/>
              </w:rPr>
              <w:t>Cierto/falso</w:t>
            </w:r>
          </w:p>
        </w:tc>
        <w:tc>
          <w:tcPr>
            <w:tcW w:w="3112" w:type="pct"/>
          </w:tcPr>
          <w:p w:rsidR="009A35C6" w:rsidRPr="009A35C6" w:rsidRDefault="009A35C6" w:rsidP="009A35C6">
            <w:pPr>
              <w:rPr>
                <w:lang w:val="es-MX"/>
              </w:rPr>
            </w:pPr>
            <w:r w:rsidRPr="009A35C6">
              <w:rPr>
                <w:lang w:val="es-MX"/>
              </w:rPr>
              <w:t>Indica si el registro ha sido exportado por las utilidades de transporte de datos</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sys_dtexported</w:t>
            </w:r>
            <w:proofErr w:type="spellEnd"/>
          </w:p>
        </w:tc>
        <w:tc>
          <w:tcPr>
            <w:tcW w:w="761" w:type="pct"/>
          </w:tcPr>
          <w:p w:rsidR="009A35C6" w:rsidRPr="009A35C6" w:rsidRDefault="009A35C6" w:rsidP="009A35C6">
            <w:pPr>
              <w:rPr>
                <w:lang w:val="es-MX"/>
              </w:rPr>
            </w:pPr>
            <w:r w:rsidRPr="009A35C6">
              <w:rPr>
                <w:lang w:val="es-MX"/>
              </w:rPr>
              <w:t>Fecha/Hora</w:t>
            </w:r>
          </w:p>
        </w:tc>
        <w:tc>
          <w:tcPr>
            <w:tcW w:w="3112" w:type="pct"/>
          </w:tcPr>
          <w:p w:rsidR="009A35C6" w:rsidRPr="009A35C6" w:rsidRDefault="009A35C6" w:rsidP="009A35C6">
            <w:pPr>
              <w:rPr>
                <w:lang w:val="es-MX"/>
              </w:rPr>
            </w:pPr>
            <w:r w:rsidRPr="009A35C6">
              <w:rPr>
                <w:lang w:val="es-MX"/>
              </w:rPr>
              <w:t>Indica la fecha en que se exportó por última vez</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sys_recver</w:t>
            </w:r>
            <w:proofErr w:type="spellEnd"/>
          </w:p>
        </w:tc>
        <w:tc>
          <w:tcPr>
            <w:tcW w:w="761" w:type="pct"/>
          </w:tcPr>
          <w:p w:rsidR="009A35C6" w:rsidRPr="009A35C6" w:rsidRDefault="009A35C6" w:rsidP="009A35C6">
            <w:pPr>
              <w:rPr>
                <w:lang w:val="es-MX"/>
              </w:rPr>
            </w:pPr>
            <w:r w:rsidRPr="009A35C6">
              <w:rPr>
                <w:lang w:val="es-MX"/>
              </w:rPr>
              <w:t>Entero</w:t>
            </w:r>
          </w:p>
        </w:tc>
        <w:tc>
          <w:tcPr>
            <w:tcW w:w="3112" w:type="pct"/>
          </w:tcPr>
          <w:p w:rsidR="009A35C6" w:rsidRPr="009A35C6" w:rsidRDefault="009A35C6" w:rsidP="009A35C6">
            <w:pPr>
              <w:rPr>
                <w:lang w:val="es-MX"/>
              </w:rPr>
            </w:pPr>
            <w:r w:rsidRPr="009A35C6">
              <w:rPr>
                <w:lang w:val="es-MX"/>
              </w:rPr>
              <w:t>Número de versión de instancia de registro</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sys_lock</w:t>
            </w:r>
            <w:proofErr w:type="spellEnd"/>
          </w:p>
        </w:tc>
        <w:tc>
          <w:tcPr>
            <w:tcW w:w="761" w:type="pct"/>
          </w:tcPr>
          <w:p w:rsidR="009A35C6" w:rsidRPr="009A35C6" w:rsidRDefault="009A35C6" w:rsidP="009A35C6">
            <w:pPr>
              <w:rPr>
                <w:lang w:val="es-MX"/>
              </w:rPr>
            </w:pPr>
            <w:r w:rsidRPr="009A35C6">
              <w:rPr>
                <w:lang w:val="es-MX"/>
              </w:rPr>
              <w:t>Entero</w:t>
            </w:r>
          </w:p>
        </w:tc>
        <w:tc>
          <w:tcPr>
            <w:tcW w:w="3112" w:type="pct"/>
          </w:tcPr>
          <w:p w:rsidR="009A35C6" w:rsidRPr="009A35C6" w:rsidRDefault="009A35C6" w:rsidP="009A35C6">
            <w:pPr>
              <w:rPr>
                <w:lang w:val="es-MX"/>
              </w:rPr>
            </w:pPr>
            <w:r w:rsidRPr="009A35C6">
              <w:rPr>
                <w:lang w:val="es-MX"/>
              </w:rPr>
              <w:t>Clave foránea que indica si se ha establecido un bloqueo pesimista sobre la fila.</w:t>
            </w:r>
          </w:p>
          <w:p w:rsidR="009A35C6" w:rsidRPr="009A35C6" w:rsidRDefault="009A35C6" w:rsidP="009A35C6">
            <w:pPr>
              <w:rPr>
                <w:lang w:val="es-MX"/>
              </w:rPr>
            </w:pPr>
            <w:r w:rsidRPr="009A35C6">
              <w:rPr>
                <w:lang w:val="es-MX"/>
              </w:rPr>
              <w:t xml:space="preserve">Este campo admite valores Nulos que significan que el registro no está bloqueado. </w:t>
            </w:r>
          </w:p>
          <w:p w:rsidR="009A35C6" w:rsidRPr="009A35C6" w:rsidRDefault="009A35C6" w:rsidP="009A35C6">
            <w:pPr>
              <w:rPr>
                <w:lang w:val="es-MX"/>
              </w:rPr>
            </w:pPr>
            <w:r w:rsidRPr="009A35C6">
              <w:rPr>
                <w:lang w:val="es-MX"/>
              </w:rPr>
              <w:t>No se admiten duplicados</w:t>
            </w:r>
          </w:p>
        </w:tc>
      </w:tr>
      <w:tr w:rsidR="009A35C6" w:rsidRPr="009A35C6" w:rsidTr="00B035E1">
        <w:tc>
          <w:tcPr>
            <w:tcW w:w="1127" w:type="pct"/>
          </w:tcPr>
          <w:p w:rsidR="009A35C6" w:rsidRPr="009A35C6" w:rsidRDefault="009A35C6" w:rsidP="009A35C6">
            <w:pPr>
              <w:rPr>
                <w:lang w:val="es-MX"/>
              </w:rPr>
            </w:pPr>
            <w:proofErr w:type="spellStart"/>
            <w:r w:rsidRPr="009A35C6">
              <w:rPr>
                <w:lang w:val="es-MX"/>
              </w:rPr>
              <w:t>sys_deleted</w:t>
            </w:r>
            <w:proofErr w:type="spellEnd"/>
          </w:p>
        </w:tc>
        <w:tc>
          <w:tcPr>
            <w:tcW w:w="761" w:type="pct"/>
          </w:tcPr>
          <w:p w:rsidR="009A35C6" w:rsidRPr="009A35C6" w:rsidRDefault="009A35C6" w:rsidP="009A35C6">
            <w:pPr>
              <w:rPr>
                <w:lang w:val="es-MX"/>
              </w:rPr>
            </w:pPr>
            <w:proofErr w:type="spellStart"/>
            <w:r w:rsidRPr="009A35C6">
              <w:rPr>
                <w:lang w:val="es-MX"/>
              </w:rPr>
              <w:t>bool</w:t>
            </w:r>
            <w:proofErr w:type="spellEnd"/>
          </w:p>
        </w:tc>
        <w:tc>
          <w:tcPr>
            <w:tcW w:w="3112" w:type="pct"/>
          </w:tcPr>
          <w:p w:rsidR="009A35C6" w:rsidRPr="009A35C6" w:rsidRDefault="009A35C6" w:rsidP="009A35C6">
            <w:pPr>
              <w:rPr>
                <w:lang w:val="es-MX"/>
              </w:rPr>
            </w:pPr>
            <w:r w:rsidRPr="009A35C6">
              <w:rPr>
                <w:lang w:val="es-MX"/>
              </w:rPr>
              <w:t>Indica si la fila está marcada como eliminada</w:t>
            </w:r>
          </w:p>
        </w:tc>
      </w:tr>
    </w:tbl>
    <w:p w:rsidR="009A35C6" w:rsidRPr="009A35C6" w:rsidRDefault="009A35C6" w:rsidP="009A35C6">
      <w:pPr>
        <w:rPr>
          <w:lang w:val="es-MX"/>
        </w:rPr>
      </w:pPr>
    </w:p>
    <w:p w:rsidR="009A35C6" w:rsidRPr="009A35C6" w:rsidRDefault="009A35C6" w:rsidP="006A6D99">
      <w:pPr>
        <w:pStyle w:val="Ttulo4"/>
        <w:rPr>
          <w:lang w:val="es-MX"/>
        </w:rPr>
      </w:pPr>
      <w:bookmarkStart w:id="38" w:name="_Toc325400083"/>
      <w:bookmarkStart w:id="39" w:name="_Toc409800033"/>
      <w:r w:rsidRPr="009A35C6">
        <w:rPr>
          <w:lang w:val="es-MX"/>
        </w:rPr>
        <w:t>Clave primaria</w:t>
      </w:r>
      <w:bookmarkEnd w:id="38"/>
      <w:bookmarkEnd w:id="39"/>
    </w:p>
    <w:p w:rsidR="009A35C6" w:rsidRPr="009A35C6" w:rsidRDefault="009A35C6" w:rsidP="009A35C6">
      <w:pPr>
        <w:rPr>
          <w:lang w:val="es-MX"/>
        </w:rPr>
      </w:pPr>
      <w:r w:rsidRPr="009A35C6">
        <w:rPr>
          <w:lang w:val="es-MX"/>
        </w:rPr>
        <w:t xml:space="preserve">Siempre tiene el nombre </w:t>
      </w:r>
      <w:proofErr w:type="spellStart"/>
      <w:r w:rsidRPr="009A35C6">
        <w:rPr>
          <w:b/>
          <w:lang w:val="es-MX"/>
        </w:rPr>
        <w:t>sys_pk</w:t>
      </w:r>
      <w:proofErr w:type="spellEnd"/>
      <w:r w:rsidRPr="009A35C6">
        <w:rPr>
          <w:lang w:val="es-MX"/>
        </w:rPr>
        <w:t xml:space="preserve"> y se trata de un entero (de 32 bits o 64 bits dependiendo la plataforma y la configuración para el tipo SQL INT). Tiene los atributos incremental, único y sin permisión de valores nulos. Indexado ascendentemente. </w:t>
      </w:r>
    </w:p>
    <w:p w:rsidR="009A35C6" w:rsidRPr="009A35C6" w:rsidRDefault="009A35C6" w:rsidP="009A35C6">
      <w:pPr>
        <w:rPr>
          <w:lang w:val="es-MX"/>
        </w:rPr>
      </w:pPr>
    </w:p>
    <w:p w:rsidR="009A35C6" w:rsidRPr="009A35C6" w:rsidRDefault="009A35C6" w:rsidP="006A6D99">
      <w:pPr>
        <w:pStyle w:val="Ttulo4"/>
        <w:rPr>
          <w:lang w:val="es-MX"/>
        </w:rPr>
      </w:pPr>
      <w:bookmarkStart w:id="40" w:name="_Toc325400084"/>
      <w:bookmarkStart w:id="41" w:name="_Toc409800034"/>
      <w:r w:rsidRPr="009A35C6">
        <w:rPr>
          <w:lang w:val="es-MX"/>
        </w:rPr>
        <w:t>Claves foráneas</w:t>
      </w:r>
      <w:bookmarkEnd w:id="40"/>
      <w:bookmarkEnd w:id="41"/>
    </w:p>
    <w:p w:rsidR="009A35C6" w:rsidRPr="009A35C6" w:rsidRDefault="009A35C6" w:rsidP="009A35C6">
      <w:pPr>
        <w:rPr>
          <w:lang w:val="es-MX"/>
        </w:rPr>
      </w:pPr>
      <w:r w:rsidRPr="009A35C6">
        <w:rPr>
          <w:lang w:val="es-MX"/>
        </w:rPr>
        <w:t xml:space="preserve">Todas las claves foráneas son de tipo Entero (SQL INT) y contienen el valor del campo </w:t>
      </w:r>
      <w:proofErr w:type="spellStart"/>
      <w:r w:rsidRPr="009A35C6">
        <w:rPr>
          <w:b/>
          <w:lang w:val="es-MX"/>
        </w:rPr>
        <w:t>sys_pk</w:t>
      </w:r>
      <w:proofErr w:type="spellEnd"/>
      <w:r w:rsidRPr="009A35C6">
        <w:rPr>
          <w:lang w:val="es-MX"/>
        </w:rPr>
        <w:t xml:space="preserve"> de la tabla a la que apuntan. </w:t>
      </w:r>
    </w:p>
    <w:p w:rsidR="009A35C6" w:rsidRPr="009A35C6" w:rsidRDefault="009A35C6" w:rsidP="009A35C6">
      <w:pPr>
        <w:rPr>
          <w:lang w:val="es-MX"/>
        </w:rPr>
      </w:pPr>
    </w:p>
    <w:p w:rsidR="009A35C6" w:rsidRPr="009A35C6" w:rsidRDefault="009A35C6" w:rsidP="006A6D99">
      <w:pPr>
        <w:pStyle w:val="Ttulo4"/>
        <w:rPr>
          <w:lang w:val="es-MX"/>
        </w:rPr>
      </w:pPr>
      <w:bookmarkStart w:id="42" w:name="_Toc325400085"/>
      <w:bookmarkStart w:id="43" w:name="_Toc409800035"/>
      <w:proofErr w:type="spellStart"/>
      <w:r w:rsidRPr="009A35C6">
        <w:rPr>
          <w:lang w:val="es-MX"/>
        </w:rPr>
        <w:t>GUID’s</w:t>
      </w:r>
      <w:bookmarkEnd w:id="42"/>
      <w:bookmarkEnd w:id="43"/>
      <w:proofErr w:type="spellEnd"/>
    </w:p>
    <w:p w:rsidR="009A35C6" w:rsidRPr="009A35C6" w:rsidRDefault="009A35C6" w:rsidP="009A35C6">
      <w:pPr>
        <w:rPr>
          <w:lang w:val="es-MX"/>
        </w:rPr>
      </w:pPr>
      <w:bookmarkStart w:id="44" w:name="_Toc409800036"/>
      <w:r w:rsidRPr="009A35C6">
        <w:rPr>
          <w:lang w:val="es-MX"/>
        </w:rPr>
        <w:t>¿Qué es una GUID?</w:t>
      </w:r>
      <w:bookmarkEnd w:id="44"/>
    </w:p>
    <w:p w:rsidR="009A35C6" w:rsidRPr="009A35C6" w:rsidRDefault="009A35C6" w:rsidP="009A35C6">
      <w:pPr>
        <w:rPr>
          <w:lang w:val="es-MX"/>
        </w:rPr>
      </w:pPr>
      <w:r w:rsidRPr="009A35C6">
        <w:rPr>
          <w:lang w:val="es-MX"/>
        </w:rPr>
        <w:lastRenderedPageBreak/>
        <w:t xml:space="preserve">Es la abreviatura de Global </w:t>
      </w:r>
      <w:proofErr w:type="spellStart"/>
      <w:r w:rsidRPr="009A35C6">
        <w:rPr>
          <w:lang w:val="es-MX"/>
        </w:rPr>
        <w:t>Unique</w:t>
      </w:r>
      <w:proofErr w:type="spellEnd"/>
      <w:r w:rsidRPr="009A35C6">
        <w:rPr>
          <w:lang w:val="es-MX"/>
        </w:rPr>
        <w:t xml:space="preserve"> </w:t>
      </w:r>
      <w:proofErr w:type="spellStart"/>
      <w:r w:rsidRPr="009A35C6">
        <w:rPr>
          <w:lang w:val="es-MX"/>
        </w:rPr>
        <w:t>Identifier</w:t>
      </w:r>
      <w:proofErr w:type="spellEnd"/>
      <w:r w:rsidRPr="009A35C6">
        <w:rPr>
          <w:lang w:val="es-MX"/>
        </w:rPr>
        <w:t xml:space="preserve"> (Identificador Global Único) y constituye un valor numérico extremadamente alto (32 dígitos hexadecimales) generado por un algoritmo computacional que prácticamente asegura que es irrepetible independientemente del lugar y momento en que se cree.</w:t>
      </w:r>
    </w:p>
    <w:p w:rsidR="009A35C6" w:rsidRPr="009A35C6" w:rsidRDefault="009A35C6" w:rsidP="009A35C6">
      <w:pPr>
        <w:rPr>
          <w:lang w:val="es-MX"/>
        </w:rPr>
      </w:pPr>
      <w:bookmarkStart w:id="45" w:name="_Toc409800037"/>
      <w:r w:rsidRPr="009A35C6">
        <w:rPr>
          <w:lang w:val="es-MX"/>
        </w:rPr>
        <w:t>¿Para qué una GUID en cada registro?</w:t>
      </w:r>
      <w:bookmarkEnd w:id="45"/>
    </w:p>
    <w:p w:rsidR="009A35C6" w:rsidRPr="009A35C6" w:rsidRDefault="009A35C6" w:rsidP="009A35C6">
      <w:pPr>
        <w:rPr>
          <w:lang w:val="es-MX"/>
        </w:rPr>
      </w:pPr>
      <w:r w:rsidRPr="009A35C6">
        <w:rPr>
          <w:lang w:val="es-MX"/>
        </w:rPr>
        <w:t>Las claves primarias usadas en todas las tablas son un entero auto-incremental generado por el motor de la base de datos, esto garantiza el mejor rendimiento del sistema y obedece a las mejores prácticas de diseño. Este valor es irrepetible en la misma tabla y base de datos.</w:t>
      </w:r>
    </w:p>
    <w:p w:rsidR="009A35C6" w:rsidRPr="009A35C6" w:rsidRDefault="009A35C6" w:rsidP="009A35C6">
      <w:pPr>
        <w:rPr>
          <w:lang w:val="es-MX"/>
        </w:rPr>
      </w:pPr>
      <w:r w:rsidRPr="009A35C6">
        <w:rPr>
          <w:lang w:val="es-MX"/>
        </w:rPr>
        <w:t xml:space="preserve">No obstante, un cliente “X” en la tabla “Cliente” de la base de datos “A” puede tener la misma clave primaria (valor para </w:t>
      </w:r>
      <w:proofErr w:type="spellStart"/>
      <w:r w:rsidRPr="009A35C6">
        <w:rPr>
          <w:lang w:val="es-MX"/>
        </w:rPr>
        <w:t>Sys_PK</w:t>
      </w:r>
      <w:proofErr w:type="spellEnd"/>
      <w:r w:rsidRPr="009A35C6">
        <w:rPr>
          <w:lang w:val="es-MX"/>
        </w:rPr>
        <w:t xml:space="preserve">)  que un cliente “Y” en la tabla “Cliente” pero en la base de datos “B”. Esta situación no reviste ningún problema salvo si quisiéramos comprobar que el cliente “X” de la base de datos “A” no existe también en la base de datos “B”. (O si quisiéramos copiarlo). </w:t>
      </w:r>
    </w:p>
    <w:p w:rsidR="009A35C6" w:rsidRPr="009A35C6" w:rsidRDefault="009A35C6" w:rsidP="009A35C6">
      <w:pPr>
        <w:rPr>
          <w:lang w:val="es-MX"/>
        </w:rPr>
      </w:pPr>
      <w:r w:rsidRPr="009A35C6">
        <w:rPr>
          <w:lang w:val="es-MX"/>
        </w:rPr>
        <w:t>Es decir, cada registro solo es único en la tabla y base de datos que lo contiene (alcance local de la clave primaria).</w:t>
      </w:r>
    </w:p>
    <w:p w:rsidR="009A35C6" w:rsidRPr="009A35C6" w:rsidRDefault="009A35C6" w:rsidP="009A35C6">
      <w:pPr>
        <w:rPr>
          <w:lang w:val="es-MX"/>
        </w:rPr>
      </w:pPr>
      <w:r w:rsidRPr="009A35C6">
        <w:rPr>
          <w:lang w:val="es-MX"/>
        </w:rPr>
        <w:t xml:space="preserve">Aunque la mayoría de las entidades por su naturaleza implementan códigos alfanuméricos (el campo Código de la tabla Cliente por ejemplo), no existe la garantía de que en otras bases de datos no se repitan. </w:t>
      </w:r>
    </w:p>
    <w:p w:rsidR="009A35C6" w:rsidRPr="009A35C6" w:rsidRDefault="009A35C6" w:rsidP="009A35C6">
      <w:pPr>
        <w:rPr>
          <w:lang w:val="es-MX"/>
        </w:rPr>
      </w:pPr>
      <w:r w:rsidRPr="009A35C6">
        <w:rPr>
          <w:lang w:val="es-MX"/>
        </w:rPr>
        <w:t xml:space="preserve">Esto se soluciona con la implementación de </w:t>
      </w:r>
      <w:proofErr w:type="spellStart"/>
      <w:r w:rsidRPr="009A35C6">
        <w:rPr>
          <w:lang w:val="es-MX"/>
        </w:rPr>
        <w:t>GUIDs</w:t>
      </w:r>
      <w:proofErr w:type="spellEnd"/>
      <w:r w:rsidRPr="009A35C6">
        <w:rPr>
          <w:lang w:val="es-MX"/>
        </w:rPr>
        <w:t xml:space="preserve"> que son prácticamente únicas universalmente. </w:t>
      </w:r>
    </w:p>
    <w:p w:rsidR="009A35C6" w:rsidRPr="009A35C6" w:rsidRDefault="009A35C6" w:rsidP="009A35C6">
      <w:pPr>
        <w:rPr>
          <w:lang w:val="es-MX"/>
        </w:rPr>
      </w:pPr>
      <w:bookmarkStart w:id="46" w:name="_Toc409800038"/>
      <w:r w:rsidRPr="009A35C6">
        <w:rPr>
          <w:lang w:val="es-MX"/>
        </w:rPr>
        <w:t>¿Por qué una GUID de 32 caracteres?</w:t>
      </w:r>
      <w:bookmarkEnd w:id="46"/>
    </w:p>
    <w:p w:rsidR="009A35C6" w:rsidRPr="009A35C6" w:rsidRDefault="009A35C6" w:rsidP="009A35C6">
      <w:pPr>
        <w:rPr>
          <w:lang w:val="es-MX"/>
        </w:rPr>
      </w:pPr>
      <w:r w:rsidRPr="009A35C6">
        <w:rPr>
          <w:lang w:val="es-MX"/>
        </w:rPr>
        <w:t>Algunos motores de bases de datos implementan el tipo GUID (o equivalente), que está optimizado para contener este tipo de valores, sin embargo utilizarlo cuando esté disponible supondría una dependencia en particular.</w:t>
      </w:r>
    </w:p>
    <w:p w:rsidR="009A35C6" w:rsidRPr="009A35C6" w:rsidRDefault="009A35C6" w:rsidP="009A35C6">
      <w:pPr>
        <w:rPr>
          <w:lang w:val="es-MX"/>
        </w:rPr>
      </w:pPr>
      <w:r w:rsidRPr="009A35C6">
        <w:rPr>
          <w:lang w:val="es-MX"/>
        </w:rPr>
        <w:t xml:space="preserve">Por esta razón se implementa el campo </w:t>
      </w:r>
      <w:proofErr w:type="spellStart"/>
      <w:r w:rsidRPr="009A35C6">
        <w:rPr>
          <w:b/>
          <w:lang w:val="es-MX"/>
        </w:rPr>
        <w:t>sys_guid</w:t>
      </w:r>
      <w:proofErr w:type="spellEnd"/>
      <w:r w:rsidRPr="009A35C6">
        <w:rPr>
          <w:lang w:val="es-MX"/>
        </w:rPr>
        <w:t xml:space="preserve"> como texto (generalmente </w:t>
      </w:r>
      <w:proofErr w:type="spellStart"/>
      <w:proofErr w:type="gramStart"/>
      <w:r w:rsidRPr="009A35C6">
        <w:rPr>
          <w:lang w:val="es-MX"/>
        </w:rPr>
        <w:t>Varchar</w:t>
      </w:r>
      <w:proofErr w:type="spellEnd"/>
      <w:r w:rsidRPr="009A35C6">
        <w:rPr>
          <w:lang w:val="es-MX"/>
        </w:rPr>
        <w:t>(</w:t>
      </w:r>
      <w:proofErr w:type="gramEnd"/>
      <w:r w:rsidRPr="009A35C6">
        <w:rPr>
          <w:lang w:val="es-MX"/>
        </w:rPr>
        <w:t>32)).</w:t>
      </w:r>
    </w:p>
    <w:p w:rsidR="009A35C6" w:rsidRPr="009A35C6" w:rsidRDefault="009A35C6" w:rsidP="006A6D99">
      <w:pPr>
        <w:pStyle w:val="Ttulo4"/>
        <w:rPr>
          <w:lang w:val="es-MX"/>
        </w:rPr>
      </w:pPr>
      <w:bookmarkStart w:id="47" w:name="_Toc325400086"/>
      <w:bookmarkStart w:id="48" w:name="_Toc395368646"/>
      <w:bookmarkStart w:id="49" w:name="_Toc409000242"/>
      <w:bookmarkStart w:id="50" w:name="_Toc409800039"/>
      <w:bookmarkStart w:id="51" w:name="_Toc464236256"/>
      <w:r w:rsidRPr="009A35C6">
        <w:rPr>
          <w:lang w:val="es-MX"/>
        </w:rPr>
        <w:t>Versión de instancia de registro</w:t>
      </w:r>
      <w:bookmarkEnd w:id="47"/>
      <w:bookmarkEnd w:id="48"/>
      <w:bookmarkEnd w:id="49"/>
      <w:bookmarkEnd w:id="50"/>
      <w:bookmarkEnd w:id="51"/>
    </w:p>
    <w:p w:rsidR="009A35C6" w:rsidRPr="009A35C6" w:rsidRDefault="009A35C6" w:rsidP="009A35C6">
      <w:pPr>
        <w:rPr>
          <w:lang w:val="es-MX"/>
        </w:rPr>
      </w:pPr>
      <w:r w:rsidRPr="009A35C6">
        <w:rPr>
          <w:lang w:val="es-MX"/>
        </w:rPr>
        <w:t xml:space="preserve">El campo </w:t>
      </w:r>
      <w:proofErr w:type="spellStart"/>
      <w:r w:rsidRPr="009A35C6">
        <w:rPr>
          <w:b/>
          <w:lang w:val="es-MX"/>
        </w:rPr>
        <w:t>sys_recver</w:t>
      </w:r>
      <w:proofErr w:type="spellEnd"/>
      <w:r w:rsidRPr="009A35C6">
        <w:rPr>
          <w:lang w:val="es-MX"/>
        </w:rPr>
        <w:t xml:space="preserve"> establece un control de concurrencia mediante bloqueo optimista, contiene un número entero incremental y está implementado generalmente como un INT con el propósito de resolver el problema de sobre-escritura inadvertida en un entorno multiusuarios. </w:t>
      </w:r>
    </w:p>
    <w:p w:rsidR="009A35C6" w:rsidRPr="009A35C6" w:rsidRDefault="009A35C6" w:rsidP="009A35C6">
      <w:pPr>
        <w:rPr>
          <w:lang w:val="es-MX"/>
        </w:rPr>
      </w:pPr>
      <w:r w:rsidRPr="009A35C6">
        <w:rPr>
          <w:lang w:val="es-MX"/>
        </w:rPr>
        <w:t xml:space="preserve">El campo </w:t>
      </w:r>
      <w:proofErr w:type="spellStart"/>
      <w:r w:rsidRPr="009A35C6">
        <w:rPr>
          <w:b/>
          <w:lang w:val="es-MX"/>
        </w:rPr>
        <w:t>sys_recver</w:t>
      </w:r>
      <w:proofErr w:type="spellEnd"/>
      <w:r w:rsidRPr="009A35C6">
        <w:rPr>
          <w:lang w:val="es-MX"/>
        </w:rPr>
        <w:t xml:space="preserve"> identifica una instancia de un registro en particular en el tiempo.</w:t>
      </w:r>
    </w:p>
    <w:p w:rsidR="009A35C6" w:rsidRPr="009A35C6" w:rsidRDefault="009A35C6" w:rsidP="009A35C6">
      <w:pPr>
        <w:rPr>
          <w:lang w:val="es-MX"/>
        </w:rPr>
      </w:pPr>
      <w:r w:rsidRPr="009A35C6">
        <w:rPr>
          <w:lang w:val="es-MX"/>
        </w:rPr>
        <w:t>Así el patrón de la instrucción UPDATE se implementa como:</w:t>
      </w:r>
    </w:p>
    <w:p w:rsidR="009A35C6" w:rsidRPr="009A35C6" w:rsidRDefault="009A35C6" w:rsidP="009A35C6">
      <w:pPr>
        <w:rPr>
          <w:b/>
          <w:lang w:val="en-US"/>
        </w:rPr>
      </w:pPr>
      <w:r w:rsidRPr="009A35C6">
        <w:rPr>
          <w:b/>
          <w:lang w:val="en-US"/>
        </w:rPr>
        <w:t xml:space="preserve">UPDATE </w:t>
      </w:r>
      <w:proofErr w:type="spellStart"/>
      <w:r w:rsidRPr="009A35C6">
        <w:rPr>
          <w:b/>
          <w:lang w:val="en-US"/>
        </w:rPr>
        <w:t>tabla</w:t>
      </w:r>
      <w:proofErr w:type="spellEnd"/>
      <w:r w:rsidRPr="009A35C6">
        <w:rPr>
          <w:b/>
          <w:lang w:val="en-US"/>
        </w:rPr>
        <w:t xml:space="preserve"> SET </w:t>
      </w:r>
      <w:proofErr w:type="spellStart"/>
      <w:r w:rsidRPr="009A35C6">
        <w:rPr>
          <w:b/>
          <w:lang w:val="en-US"/>
        </w:rPr>
        <w:t>sys_recver</w:t>
      </w:r>
      <w:proofErr w:type="spellEnd"/>
      <w:r w:rsidRPr="009A35C6">
        <w:rPr>
          <w:b/>
          <w:lang w:val="en-US"/>
        </w:rPr>
        <w:t>=sys_recver+1</w:t>
      </w:r>
      <w:proofErr w:type="gramStart"/>
      <w:r w:rsidRPr="009A35C6">
        <w:rPr>
          <w:b/>
          <w:lang w:val="en-US"/>
        </w:rPr>
        <w:t>,…</w:t>
      </w:r>
      <w:proofErr w:type="gramEnd"/>
      <w:r w:rsidRPr="009A35C6">
        <w:rPr>
          <w:b/>
          <w:lang w:val="en-US"/>
        </w:rPr>
        <w:t xml:space="preserve"> WHERE (</w:t>
      </w:r>
      <w:proofErr w:type="spellStart"/>
      <w:r w:rsidRPr="009A35C6">
        <w:rPr>
          <w:b/>
          <w:lang w:val="en-US"/>
        </w:rPr>
        <w:t>sys_pk</w:t>
      </w:r>
      <w:proofErr w:type="spellEnd"/>
      <w:r w:rsidRPr="009A35C6">
        <w:rPr>
          <w:b/>
          <w:lang w:val="en-US"/>
        </w:rPr>
        <w:t xml:space="preserve">=X AND </w:t>
      </w:r>
      <w:proofErr w:type="spellStart"/>
      <w:r w:rsidRPr="009A35C6">
        <w:rPr>
          <w:b/>
          <w:lang w:val="en-US"/>
        </w:rPr>
        <w:t>sys_recver</w:t>
      </w:r>
      <w:proofErr w:type="spellEnd"/>
      <w:r w:rsidRPr="009A35C6">
        <w:rPr>
          <w:b/>
          <w:lang w:val="en-US"/>
        </w:rPr>
        <w:t>=Z)</w:t>
      </w:r>
    </w:p>
    <w:p w:rsidR="009A35C6" w:rsidRPr="009A35C6" w:rsidRDefault="009A35C6" w:rsidP="009A35C6">
      <w:pPr>
        <w:rPr>
          <w:lang w:val="es-MX"/>
        </w:rPr>
      </w:pPr>
      <w:r w:rsidRPr="009A35C6">
        <w:rPr>
          <w:lang w:val="es-MX"/>
        </w:rPr>
        <w:t>Donde X es la clave primaria del registro y Z es el número de versión que tenía el registro en el momento en que se leyó. Obsérvese que se incrementa el contador de versión con cada instrucción UPDATE.</w:t>
      </w:r>
    </w:p>
    <w:p w:rsidR="009A35C6" w:rsidRPr="009A35C6" w:rsidRDefault="009A35C6" w:rsidP="009A35C6">
      <w:pPr>
        <w:rPr>
          <w:lang w:val="es-MX"/>
        </w:rPr>
      </w:pPr>
      <w:r w:rsidRPr="009A35C6">
        <w:rPr>
          <w:lang w:val="es-MX"/>
        </w:rPr>
        <w:t>Aunque es teóricamente posible exceder los límites del tipo INT con sucesivos incrementos, es poco probable que ocurra en la práctica y además, puede implementarse una rutina de re-inicialización en función del escenario previsto.</w:t>
      </w:r>
    </w:p>
    <w:p w:rsidR="009A35C6" w:rsidRPr="009A35C6" w:rsidRDefault="009A35C6" w:rsidP="006A6D99">
      <w:pPr>
        <w:pStyle w:val="Ttulo3"/>
      </w:pPr>
      <w:bookmarkStart w:id="52" w:name="_Toc325400087"/>
      <w:bookmarkStart w:id="53" w:name="_Toc395368647"/>
      <w:bookmarkStart w:id="54" w:name="_Toc409000243"/>
      <w:bookmarkStart w:id="55" w:name="_Toc409800040"/>
      <w:bookmarkStart w:id="56" w:name="_Toc464236257"/>
      <w:bookmarkStart w:id="57" w:name="_Toc246910544"/>
      <w:bookmarkStart w:id="58" w:name="_Toc78459493"/>
      <w:r w:rsidRPr="009A35C6">
        <w:lastRenderedPageBreak/>
        <w:t>Bloqueo pesimista</w:t>
      </w:r>
      <w:bookmarkEnd w:id="52"/>
      <w:bookmarkEnd w:id="53"/>
      <w:bookmarkEnd w:id="54"/>
      <w:bookmarkEnd w:id="55"/>
      <w:bookmarkEnd w:id="56"/>
      <w:bookmarkEnd w:id="58"/>
    </w:p>
    <w:p w:rsidR="009A35C6" w:rsidRPr="009A35C6" w:rsidRDefault="009A35C6" w:rsidP="009A35C6">
      <w:pPr>
        <w:rPr>
          <w:lang w:val="es-MX"/>
        </w:rPr>
      </w:pPr>
      <w:r w:rsidRPr="009A35C6">
        <w:rPr>
          <w:lang w:val="es-MX"/>
        </w:rPr>
        <w:t>Consiste en impedir la modificación de un registro durante todo el tiempo en que se encuentre impuesto un bloqueo por otro usuario.</w:t>
      </w:r>
    </w:p>
    <w:p w:rsidR="009A35C6" w:rsidRPr="009A35C6" w:rsidRDefault="009A35C6" w:rsidP="009A35C6">
      <w:pPr>
        <w:rPr>
          <w:lang w:val="es-MX"/>
        </w:rPr>
      </w:pPr>
    </w:p>
    <w:p w:rsidR="009A35C6" w:rsidRPr="009A35C6" w:rsidRDefault="009A35C6" w:rsidP="009A35C6">
      <w:pPr>
        <w:rPr>
          <w:lang w:val="es-MX"/>
        </w:rPr>
      </w:pPr>
      <w:r w:rsidRPr="009A35C6">
        <w:rPr>
          <w:lang w:val="es-MX"/>
        </w:rPr>
        <w:t xml:space="preserve">El bloqueo pesimista se implementa por fila. Para este propósito se utiliza el campo </w:t>
      </w:r>
      <w:proofErr w:type="spellStart"/>
      <w:r w:rsidRPr="009A35C6">
        <w:rPr>
          <w:b/>
          <w:lang w:val="es-MX"/>
        </w:rPr>
        <w:t>sys_lock</w:t>
      </w:r>
      <w:proofErr w:type="spellEnd"/>
      <w:r w:rsidRPr="009A35C6">
        <w:rPr>
          <w:lang w:val="es-MX"/>
        </w:rPr>
        <w:t xml:space="preserve"> implementado como clave foránea (tipo INT) que admite valores nulos pero no duplicados.</w:t>
      </w:r>
    </w:p>
    <w:p w:rsidR="009A35C6" w:rsidRPr="009A35C6" w:rsidRDefault="009A35C6" w:rsidP="009A35C6">
      <w:pPr>
        <w:rPr>
          <w:lang w:val="es-MX"/>
        </w:rPr>
      </w:pPr>
    </w:p>
    <w:p w:rsidR="009A35C6" w:rsidRPr="009A35C6" w:rsidRDefault="009A35C6" w:rsidP="009A35C6">
      <w:pPr>
        <w:rPr>
          <w:lang w:val="es-MX"/>
        </w:rPr>
      </w:pPr>
      <w:r w:rsidRPr="009A35C6">
        <w:rPr>
          <w:lang w:val="es-MX"/>
        </w:rPr>
        <w:t xml:space="preserve">El mecanismo se apoya en una tabla adicional que contiene la información de estado del bloqueo, dicha tabla con el nombre </w:t>
      </w:r>
      <w:proofErr w:type="spellStart"/>
      <w:r w:rsidRPr="009A35C6">
        <w:rPr>
          <w:b/>
          <w:lang w:val="es-MX"/>
        </w:rPr>
        <w:t>sys_lockinfo</w:t>
      </w:r>
      <w:proofErr w:type="spellEnd"/>
      <w:r w:rsidRPr="009A35C6">
        <w:rPr>
          <w:lang w:val="es-MX"/>
        </w:rPr>
        <w:t xml:space="preserve"> deberá tener los siguientes campos:</w:t>
      </w:r>
    </w:p>
    <w:p w:rsidR="009A35C6" w:rsidRPr="009A35C6" w:rsidRDefault="009A35C6" w:rsidP="009A35C6">
      <w:pPr>
        <w:rPr>
          <w:lang w:val="es-MX"/>
        </w:rPr>
      </w:pPr>
    </w:p>
    <w:p w:rsidR="009A35C6" w:rsidRPr="009A35C6" w:rsidRDefault="009A35C6" w:rsidP="009A35C6">
      <w:pPr>
        <w:numPr>
          <w:ilvl w:val="0"/>
          <w:numId w:val="5"/>
        </w:numPr>
        <w:rPr>
          <w:b/>
          <w:bCs/>
          <w:i/>
          <w:iCs/>
          <w:lang w:val="es-MX"/>
        </w:rPr>
      </w:pPr>
      <w:proofErr w:type="spellStart"/>
      <w:r w:rsidRPr="009A35C6">
        <w:rPr>
          <w:b/>
          <w:lang w:val="es-MX"/>
        </w:rPr>
        <w:t>sys_table</w:t>
      </w:r>
      <w:proofErr w:type="spellEnd"/>
      <w:r w:rsidRPr="009A35C6">
        <w:rPr>
          <w:lang w:val="es-MX"/>
        </w:rPr>
        <w:t>. Clave foránea de tipo entero que apunta hacia un catálogo de tablas para identificar la tabla a la que aplica el bloqueo.</w:t>
      </w:r>
    </w:p>
    <w:p w:rsidR="009A35C6" w:rsidRPr="009A35C6" w:rsidRDefault="009A35C6" w:rsidP="009A35C6">
      <w:pPr>
        <w:numPr>
          <w:ilvl w:val="0"/>
          <w:numId w:val="5"/>
        </w:numPr>
        <w:rPr>
          <w:b/>
          <w:bCs/>
          <w:i/>
          <w:iCs/>
          <w:lang w:val="es-MX"/>
        </w:rPr>
      </w:pPr>
      <w:proofErr w:type="spellStart"/>
      <w:r w:rsidRPr="009A35C6">
        <w:rPr>
          <w:b/>
          <w:lang w:val="es-MX"/>
        </w:rPr>
        <w:t>sys_row</w:t>
      </w:r>
      <w:proofErr w:type="spellEnd"/>
      <w:r w:rsidRPr="009A35C6">
        <w:rPr>
          <w:lang w:val="es-MX"/>
        </w:rPr>
        <w:t xml:space="preserve">. Entero que contiene el valor de la </w:t>
      </w:r>
      <w:proofErr w:type="spellStart"/>
      <w:r w:rsidRPr="009A35C6">
        <w:rPr>
          <w:lang w:val="es-MX"/>
        </w:rPr>
        <w:t>sys_pk</w:t>
      </w:r>
      <w:proofErr w:type="spellEnd"/>
      <w:r w:rsidRPr="009A35C6">
        <w:rPr>
          <w:lang w:val="es-MX"/>
        </w:rPr>
        <w:t xml:space="preserve"> de la fila bloqueada sin establecerse como clave foránea para evitar problemas por restricciones.</w:t>
      </w:r>
    </w:p>
    <w:p w:rsidR="009A35C6" w:rsidRPr="009A35C6" w:rsidRDefault="009A35C6" w:rsidP="009A35C6">
      <w:pPr>
        <w:numPr>
          <w:ilvl w:val="0"/>
          <w:numId w:val="5"/>
        </w:numPr>
        <w:rPr>
          <w:b/>
          <w:bCs/>
          <w:i/>
          <w:iCs/>
          <w:lang w:val="es-MX"/>
        </w:rPr>
      </w:pPr>
      <w:proofErr w:type="spellStart"/>
      <w:r w:rsidRPr="009A35C6">
        <w:rPr>
          <w:b/>
          <w:lang w:val="es-MX"/>
        </w:rPr>
        <w:t>sys_token</w:t>
      </w:r>
      <w:proofErr w:type="spellEnd"/>
      <w:r w:rsidRPr="009A35C6">
        <w:rPr>
          <w:lang w:val="es-MX"/>
        </w:rPr>
        <w:t xml:space="preserve">. Clave foránea que contiene el valor de </w:t>
      </w:r>
      <w:proofErr w:type="spellStart"/>
      <w:r w:rsidRPr="009A35C6">
        <w:rPr>
          <w:lang w:val="es-MX"/>
        </w:rPr>
        <w:t>sys_pk</w:t>
      </w:r>
      <w:proofErr w:type="spellEnd"/>
      <w:r w:rsidRPr="009A35C6">
        <w:rPr>
          <w:lang w:val="es-MX"/>
        </w:rPr>
        <w:t xml:space="preserve"> de la tabla que controla las sesiones.</w:t>
      </w:r>
    </w:p>
    <w:p w:rsidR="009A35C6" w:rsidRPr="009A35C6" w:rsidRDefault="009A35C6" w:rsidP="009A35C6">
      <w:pPr>
        <w:numPr>
          <w:ilvl w:val="0"/>
          <w:numId w:val="5"/>
        </w:numPr>
        <w:rPr>
          <w:b/>
          <w:bCs/>
          <w:i/>
          <w:iCs/>
          <w:lang w:val="es-MX"/>
        </w:rPr>
      </w:pPr>
      <w:proofErr w:type="spellStart"/>
      <w:r w:rsidRPr="009A35C6">
        <w:rPr>
          <w:b/>
          <w:lang w:val="es-MX"/>
        </w:rPr>
        <w:t>sys_active</w:t>
      </w:r>
      <w:proofErr w:type="spellEnd"/>
      <w:r w:rsidRPr="009A35C6">
        <w:rPr>
          <w:lang w:val="es-MX"/>
        </w:rPr>
        <w:t xml:space="preserve">. Un valor </w:t>
      </w:r>
      <w:proofErr w:type="spellStart"/>
      <w:r w:rsidRPr="009A35C6">
        <w:rPr>
          <w:lang w:val="es-MX"/>
        </w:rPr>
        <w:t>boolean</w:t>
      </w:r>
      <w:proofErr w:type="spellEnd"/>
      <w:r w:rsidRPr="009A35C6">
        <w:rPr>
          <w:lang w:val="es-MX"/>
        </w:rPr>
        <w:t xml:space="preserve"> que indica si el bloqueo está activo o no.</w:t>
      </w:r>
    </w:p>
    <w:p w:rsidR="009A35C6" w:rsidRPr="009A35C6" w:rsidRDefault="009A35C6" w:rsidP="009A35C6">
      <w:pPr>
        <w:rPr>
          <w:lang w:val="es-MX"/>
        </w:rPr>
      </w:pPr>
    </w:p>
    <w:p w:rsidR="009A35C6" w:rsidRPr="009A35C6" w:rsidRDefault="009A35C6" w:rsidP="009A35C6">
      <w:pPr>
        <w:rPr>
          <w:lang w:val="es-MX"/>
        </w:rPr>
      </w:pPr>
      <w:r w:rsidRPr="009A35C6">
        <w:rPr>
          <w:lang w:val="es-MX"/>
        </w:rPr>
        <w:t>De lo anterior se desprende la necesidad de que se implementen al menos las siguientes tablas de sistema:</w:t>
      </w:r>
    </w:p>
    <w:p w:rsidR="009A35C6" w:rsidRPr="009A35C6" w:rsidRDefault="009A35C6" w:rsidP="009A35C6">
      <w:pPr>
        <w:numPr>
          <w:ilvl w:val="0"/>
          <w:numId w:val="3"/>
        </w:numPr>
        <w:rPr>
          <w:lang w:val="es-MX"/>
        </w:rPr>
      </w:pPr>
      <w:proofErr w:type="spellStart"/>
      <w:r w:rsidRPr="009A35C6">
        <w:rPr>
          <w:b/>
          <w:lang w:val="es-MX"/>
        </w:rPr>
        <w:t>sys_catalog</w:t>
      </w:r>
      <w:proofErr w:type="spellEnd"/>
      <w:r w:rsidRPr="009A35C6">
        <w:rPr>
          <w:lang w:val="es-MX"/>
        </w:rPr>
        <w:t>. Que contendrá un catálogo de las entidades</w:t>
      </w:r>
      <w:r w:rsidR="00965E2B">
        <w:rPr>
          <w:lang w:val="es-MX"/>
        </w:rPr>
        <w:t xml:space="preserve"> (tablas que se ajustan al patrón de diseño)</w:t>
      </w:r>
      <w:r w:rsidRPr="009A35C6">
        <w:rPr>
          <w:lang w:val="es-MX"/>
        </w:rPr>
        <w:t>.</w:t>
      </w:r>
    </w:p>
    <w:p w:rsidR="009A35C6" w:rsidRPr="009A35C6" w:rsidRDefault="009A35C6" w:rsidP="009A35C6">
      <w:pPr>
        <w:numPr>
          <w:ilvl w:val="0"/>
          <w:numId w:val="3"/>
        </w:numPr>
        <w:rPr>
          <w:lang w:val="es-MX"/>
        </w:rPr>
      </w:pPr>
      <w:proofErr w:type="spellStart"/>
      <w:r w:rsidRPr="009A35C6">
        <w:rPr>
          <w:b/>
          <w:lang w:val="es-MX"/>
        </w:rPr>
        <w:t>sys_session</w:t>
      </w:r>
      <w:proofErr w:type="spellEnd"/>
      <w:r w:rsidRPr="009A35C6">
        <w:rPr>
          <w:lang w:val="es-MX"/>
        </w:rPr>
        <w:t>. Que contendrá un registro de control de sesión.</w:t>
      </w:r>
    </w:p>
    <w:p w:rsidR="009A35C6" w:rsidRPr="009A35C6" w:rsidRDefault="009A35C6" w:rsidP="009A35C6">
      <w:pPr>
        <w:rPr>
          <w:lang w:val="es-MX"/>
        </w:rPr>
      </w:pPr>
    </w:p>
    <w:p w:rsidR="009A35C6" w:rsidRPr="009A35C6" w:rsidRDefault="009A35C6" w:rsidP="009A35C6">
      <w:pPr>
        <w:rPr>
          <w:lang w:val="es-MX"/>
        </w:rPr>
      </w:pPr>
      <w:r w:rsidRPr="009A35C6">
        <w:rPr>
          <w:lang w:val="es-MX"/>
        </w:rPr>
        <w:t>Los procesos de bloqueo se implementan como sigue:</w:t>
      </w:r>
    </w:p>
    <w:p w:rsidR="009A35C6" w:rsidRPr="009A35C6" w:rsidRDefault="009A35C6" w:rsidP="009A35C6">
      <w:pPr>
        <w:rPr>
          <w:lang w:val="es-MX"/>
        </w:rPr>
      </w:pPr>
      <w:r w:rsidRPr="009A35C6">
        <w:rPr>
          <w:lang w:val="es-MX"/>
        </w:rPr>
        <w:t xml:space="preserve">INT </w:t>
      </w:r>
      <w:proofErr w:type="spellStart"/>
      <w:r w:rsidRPr="009A35C6">
        <w:rPr>
          <w:lang w:val="es-MX"/>
        </w:rPr>
        <w:t>function</w:t>
      </w:r>
      <w:proofErr w:type="spellEnd"/>
      <w:r w:rsidRPr="009A35C6">
        <w:rPr>
          <w:lang w:val="es-MX"/>
        </w:rPr>
        <w:t xml:space="preserve"> </w:t>
      </w:r>
      <w:proofErr w:type="spellStart"/>
      <w:r w:rsidRPr="009A35C6">
        <w:rPr>
          <w:lang w:val="es-MX"/>
        </w:rPr>
        <w:t>Solicitud_de_</w:t>
      </w:r>
      <w:proofErr w:type="gramStart"/>
      <w:r w:rsidRPr="009A35C6">
        <w:rPr>
          <w:lang w:val="es-MX"/>
        </w:rPr>
        <w:t>bloqueo</w:t>
      </w:r>
      <w:proofErr w:type="spellEnd"/>
      <w:r w:rsidRPr="009A35C6">
        <w:rPr>
          <w:lang w:val="es-MX"/>
        </w:rPr>
        <w:t>(</w:t>
      </w:r>
      <w:proofErr w:type="gramEnd"/>
      <w:r w:rsidRPr="009A35C6">
        <w:rPr>
          <w:lang w:val="es-MX"/>
        </w:rPr>
        <w:t>tabla, fila, sesión)</w:t>
      </w:r>
    </w:p>
    <w:p w:rsidR="009A35C6" w:rsidRPr="009A35C6" w:rsidRDefault="009A35C6" w:rsidP="009A35C6">
      <w:pPr>
        <w:rPr>
          <w:lang w:val="es-MX"/>
        </w:rPr>
      </w:pPr>
      <w:r w:rsidRPr="009A35C6">
        <w:rPr>
          <w:lang w:val="es-MX"/>
        </w:rPr>
        <w:tab/>
        <w:t xml:space="preserve">Si el valor del campo </w:t>
      </w:r>
      <w:proofErr w:type="spellStart"/>
      <w:r w:rsidRPr="009A35C6">
        <w:rPr>
          <w:lang w:val="es-MX"/>
        </w:rPr>
        <w:t>sys_lock</w:t>
      </w:r>
      <w:proofErr w:type="spellEnd"/>
      <w:r w:rsidRPr="009A35C6">
        <w:rPr>
          <w:lang w:val="es-MX"/>
        </w:rPr>
        <w:t xml:space="preserve"> es nulo</w:t>
      </w:r>
    </w:p>
    <w:p w:rsidR="009A35C6" w:rsidRPr="009A35C6" w:rsidRDefault="009A35C6" w:rsidP="009A35C6">
      <w:pPr>
        <w:rPr>
          <w:lang w:val="es-MX"/>
        </w:rPr>
      </w:pPr>
      <w:r w:rsidRPr="009A35C6">
        <w:rPr>
          <w:lang w:val="es-MX"/>
        </w:rPr>
        <w:tab/>
      </w:r>
      <w:r w:rsidRPr="009A35C6">
        <w:rPr>
          <w:lang w:val="es-MX"/>
        </w:rPr>
        <w:tab/>
        <w:t xml:space="preserve">Insertar un registro de bloqueo en </w:t>
      </w:r>
      <w:proofErr w:type="spellStart"/>
      <w:r w:rsidRPr="009A35C6">
        <w:rPr>
          <w:lang w:val="es-MX"/>
        </w:rPr>
        <w:t>sys_lockinfo</w:t>
      </w:r>
      <w:proofErr w:type="spellEnd"/>
    </w:p>
    <w:p w:rsidR="009A35C6" w:rsidRPr="009A35C6" w:rsidRDefault="009A35C6" w:rsidP="009A35C6">
      <w:pPr>
        <w:rPr>
          <w:lang w:val="es-MX"/>
        </w:rPr>
      </w:pPr>
      <w:r w:rsidRPr="009A35C6">
        <w:rPr>
          <w:lang w:val="es-MX"/>
        </w:rPr>
        <w:t xml:space="preserve">Establecer el valor de </w:t>
      </w:r>
      <w:proofErr w:type="spellStart"/>
      <w:r w:rsidRPr="009A35C6">
        <w:rPr>
          <w:lang w:val="es-MX"/>
        </w:rPr>
        <w:t>sys_lock</w:t>
      </w:r>
      <w:proofErr w:type="spellEnd"/>
      <w:r w:rsidRPr="009A35C6">
        <w:rPr>
          <w:lang w:val="es-MX"/>
        </w:rPr>
        <w:t xml:space="preserve"> como la clave primaria del registro de bloqueo </w:t>
      </w:r>
    </w:p>
    <w:p w:rsidR="009A35C6" w:rsidRPr="009A35C6" w:rsidRDefault="009A35C6" w:rsidP="009A35C6">
      <w:pPr>
        <w:rPr>
          <w:lang w:val="es-MX"/>
        </w:rPr>
      </w:pPr>
      <w:r w:rsidRPr="009A35C6">
        <w:rPr>
          <w:lang w:val="es-MX"/>
        </w:rPr>
        <w:tab/>
      </w:r>
      <w:r w:rsidRPr="009A35C6">
        <w:rPr>
          <w:lang w:val="es-MX"/>
        </w:rPr>
        <w:tab/>
      </w:r>
      <w:proofErr w:type="spellStart"/>
      <w:r w:rsidRPr="009A35C6">
        <w:rPr>
          <w:lang w:val="es-MX"/>
        </w:rPr>
        <w:t>Return</w:t>
      </w:r>
      <w:proofErr w:type="spellEnd"/>
      <w:r w:rsidRPr="009A35C6">
        <w:rPr>
          <w:lang w:val="es-MX"/>
        </w:rPr>
        <w:t xml:space="preserve"> </w:t>
      </w:r>
      <w:proofErr w:type="spellStart"/>
      <w:r w:rsidRPr="009A35C6">
        <w:rPr>
          <w:lang w:val="es-MX"/>
        </w:rPr>
        <w:t>sys_lockinfo.sys_pk</w:t>
      </w:r>
      <w:proofErr w:type="spellEnd"/>
      <w:r w:rsidRPr="009A35C6">
        <w:rPr>
          <w:lang w:val="es-MX"/>
        </w:rPr>
        <w:t xml:space="preserve"> //El bloqueo se ha establecido correctamente</w:t>
      </w:r>
    </w:p>
    <w:p w:rsidR="009A35C6" w:rsidRPr="009A35C6" w:rsidRDefault="009A35C6" w:rsidP="009A35C6">
      <w:pPr>
        <w:rPr>
          <w:lang w:val="es-MX"/>
        </w:rPr>
      </w:pPr>
      <w:r w:rsidRPr="009A35C6">
        <w:rPr>
          <w:lang w:val="es-MX"/>
        </w:rPr>
        <w:tab/>
        <w:t>Si no</w:t>
      </w:r>
    </w:p>
    <w:p w:rsidR="009A35C6" w:rsidRPr="009A35C6" w:rsidRDefault="009A35C6" w:rsidP="009A35C6">
      <w:pPr>
        <w:rPr>
          <w:lang w:val="es-MX"/>
        </w:rPr>
      </w:pPr>
      <w:r w:rsidRPr="009A35C6">
        <w:rPr>
          <w:lang w:val="es-MX"/>
        </w:rPr>
        <w:tab/>
      </w:r>
      <w:r w:rsidRPr="009A35C6">
        <w:rPr>
          <w:lang w:val="es-MX"/>
        </w:rPr>
        <w:tab/>
        <w:t xml:space="preserve">Verificar si el registro de bloqueo en </w:t>
      </w:r>
      <w:proofErr w:type="spellStart"/>
      <w:r w:rsidRPr="009A35C6">
        <w:rPr>
          <w:lang w:val="es-MX"/>
        </w:rPr>
        <w:t>sys_lockinfo</w:t>
      </w:r>
      <w:proofErr w:type="spellEnd"/>
      <w:r w:rsidRPr="009A35C6">
        <w:rPr>
          <w:lang w:val="es-MX"/>
        </w:rPr>
        <w:t xml:space="preserve"> ha excedido el </w:t>
      </w:r>
      <w:proofErr w:type="spellStart"/>
      <w:r w:rsidRPr="009A35C6">
        <w:rPr>
          <w:lang w:val="es-MX"/>
        </w:rPr>
        <w:t>timeout</w:t>
      </w:r>
      <w:proofErr w:type="spellEnd"/>
    </w:p>
    <w:p w:rsidR="009A35C6" w:rsidRPr="009A35C6" w:rsidRDefault="009A35C6" w:rsidP="009A35C6">
      <w:pPr>
        <w:rPr>
          <w:lang w:val="es-MX"/>
        </w:rPr>
      </w:pPr>
      <w:r w:rsidRPr="009A35C6">
        <w:rPr>
          <w:lang w:val="es-MX"/>
        </w:rPr>
        <w:tab/>
      </w:r>
      <w:r w:rsidRPr="009A35C6">
        <w:rPr>
          <w:lang w:val="es-MX"/>
        </w:rPr>
        <w:tab/>
        <w:t xml:space="preserve">Si </w:t>
      </w:r>
      <w:proofErr w:type="spellStart"/>
      <w:r w:rsidRPr="009A35C6">
        <w:rPr>
          <w:lang w:val="es-MX"/>
        </w:rPr>
        <w:t>timeout</w:t>
      </w:r>
      <w:proofErr w:type="spellEnd"/>
      <w:r w:rsidRPr="009A35C6">
        <w:rPr>
          <w:lang w:val="es-MX"/>
        </w:rPr>
        <w:t xml:space="preserve"> está excedido</w:t>
      </w:r>
    </w:p>
    <w:p w:rsidR="009A35C6" w:rsidRPr="009A35C6" w:rsidRDefault="009A35C6" w:rsidP="009A35C6">
      <w:pPr>
        <w:rPr>
          <w:lang w:val="es-MX"/>
        </w:rPr>
      </w:pPr>
      <w:r w:rsidRPr="009A35C6">
        <w:rPr>
          <w:lang w:val="es-MX"/>
        </w:rPr>
        <w:tab/>
      </w:r>
      <w:r w:rsidRPr="009A35C6">
        <w:rPr>
          <w:lang w:val="es-MX"/>
        </w:rPr>
        <w:tab/>
      </w:r>
      <w:r w:rsidRPr="009A35C6">
        <w:rPr>
          <w:lang w:val="es-MX"/>
        </w:rPr>
        <w:tab/>
        <w:t xml:space="preserve">Cambiar valor de </w:t>
      </w:r>
      <w:proofErr w:type="spellStart"/>
      <w:r w:rsidRPr="009A35C6">
        <w:rPr>
          <w:lang w:val="es-MX"/>
        </w:rPr>
        <w:t>sys_lockinfo.sys_active</w:t>
      </w:r>
      <w:proofErr w:type="spellEnd"/>
      <w:r w:rsidRPr="009A35C6">
        <w:rPr>
          <w:lang w:val="es-MX"/>
        </w:rPr>
        <w:t>=false</w:t>
      </w:r>
    </w:p>
    <w:p w:rsidR="009A35C6" w:rsidRPr="009A35C6" w:rsidRDefault="009A35C6" w:rsidP="009A35C6">
      <w:pPr>
        <w:rPr>
          <w:lang w:val="es-MX"/>
        </w:rPr>
      </w:pPr>
      <w:r w:rsidRPr="009A35C6">
        <w:rPr>
          <w:lang w:val="es-MX"/>
        </w:rPr>
        <w:lastRenderedPageBreak/>
        <w:tab/>
      </w:r>
      <w:r w:rsidRPr="009A35C6">
        <w:rPr>
          <w:lang w:val="es-MX"/>
        </w:rPr>
        <w:tab/>
      </w:r>
      <w:r w:rsidRPr="009A35C6">
        <w:rPr>
          <w:lang w:val="es-MX"/>
        </w:rPr>
        <w:tab/>
        <w:t xml:space="preserve">Insertar un nuevo registro de bloqueo en </w:t>
      </w:r>
      <w:proofErr w:type="spellStart"/>
      <w:r w:rsidRPr="009A35C6">
        <w:rPr>
          <w:lang w:val="es-MX"/>
        </w:rPr>
        <w:t>sys_lockinfo</w:t>
      </w:r>
      <w:proofErr w:type="spellEnd"/>
    </w:p>
    <w:p w:rsidR="009A35C6" w:rsidRPr="009A35C6" w:rsidRDefault="009A35C6" w:rsidP="009A35C6">
      <w:pPr>
        <w:rPr>
          <w:lang w:val="es-MX"/>
        </w:rPr>
      </w:pPr>
      <w:r w:rsidRPr="009A35C6">
        <w:rPr>
          <w:lang w:val="es-MX"/>
        </w:rPr>
        <w:t xml:space="preserve">Establecer el valor de </w:t>
      </w:r>
      <w:proofErr w:type="spellStart"/>
      <w:r w:rsidRPr="009A35C6">
        <w:rPr>
          <w:lang w:val="es-MX"/>
        </w:rPr>
        <w:t>sys_lock</w:t>
      </w:r>
      <w:proofErr w:type="spellEnd"/>
      <w:r w:rsidRPr="009A35C6">
        <w:rPr>
          <w:lang w:val="es-MX"/>
        </w:rPr>
        <w:t xml:space="preserve"> como la clave primaria del registro de bloqueo </w:t>
      </w:r>
    </w:p>
    <w:p w:rsidR="009A35C6" w:rsidRPr="009A35C6" w:rsidRDefault="009A35C6" w:rsidP="009A35C6">
      <w:pPr>
        <w:rPr>
          <w:lang w:val="es-MX"/>
        </w:rPr>
      </w:pPr>
      <w:proofErr w:type="spellStart"/>
      <w:r w:rsidRPr="009A35C6">
        <w:rPr>
          <w:lang w:val="es-MX"/>
        </w:rPr>
        <w:t>Return</w:t>
      </w:r>
      <w:proofErr w:type="spellEnd"/>
      <w:r w:rsidRPr="009A35C6">
        <w:rPr>
          <w:lang w:val="es-MX"/>
        </w:rPr>
        <w:t xml:space="preserve"> </w:t>
      </w:r>
      <w:proofErr w:type="spellStart"/>
      <w:r w:rsidRPr="009A35C6">
        <w:rPr>
          <w:lang w:val="es-MX"/>
        </w:rPr>
        <w:t>sys_lockinfo.sys_pk</w:t>
      </w:r>
      <w:proofErr w:type="spellEnd"/>
      <w:r w:rsidRPr="009A35C6">
        <w:rPr>
          <w:lang w:val="es-MX"/>
        </w:rPr>
        <w:t xml:space="preserve"> //El bloqueo se ha establecido correctamente</w:t>
      </w:r>
    </w:p>
    <w:p w:rsidR="009A35C6" w:rsidRPr="009A35C6" w:rsidRDefault="009A35C6" w:rsidP="009A35C6">
      <w:pPr>
        <w:rPr>
          <w:lang w:val="es-MX"/>
        </w:rPr>
      </w:pPr>
      <w:r w:rsidRPr="009A35C6">
        <w:rPr>
          <w:lang w:val="es-MX"/>
        </w:rPr>
        <w:tab/>
      </w:r>
      <w:r w:rsidRPr="009A35C6">
        <w:rPr>
          <w:lang w:val="es-MX"/>
        </w:rPr>
        <w:tab/>
        <w:t>Si no</w:t>
      </w:r>
    </w:p>
    <w:p w:rsidR="009A35C6" w:rsidRPr="009A35C6" w:rsidRDefault="009A35C6" w:rsidP="009A35C6">
      <w:pPr>
        <w:rPr>
          <w:lang w:val="es-MX"/>
        </w:rPr>
      </w:pPr>
      <w:r w:rsidRPr="009A35C6">
        <w:rPr>
          <w:lang w:val="es-MX"/>
        </w:rPr>
        <w:tab/>
      </w:r>
      <w:r w:rsidRPr="009A35C6">
        <w:rPr>
          <w:lang w:val="es-MX"/>
        </w:rPr>
        <w:tab/>
      </w:r>
      <w:r w:rsidRPr="009A35C6">
        <w:rPr>
          <w:lang w:val="es-MX"/>
        </w:rPr>
        <w:tab/>
      </w:r>
      <w:proofErr w:type="spellStart"/>
      <w:r w:rsidRPr="009A35C6">
        <w:rPr>
          <w:lang w:val="es-MX"/>
        </w:rPr>
        <w:t>Return</w:t>
      </w:r>
      <w:proofErr w:type="spellEnd"/>
      <w:r w:rsidRPr="009A35C6">
        <w:rPr>
          <w:lang w:val="es-MX"/>
        </w:rPr>
        <w:t xml:space="preserve"> 0 //El registro está bloqueado por otro usuario</w:t>
      </w:r>
    </w:p>
    <w:p w:rsidR="009A35C6" w:rsidRPr="009A35C6" w:rsidRDefault="009A35C6" w:rsidP="009A35C6">
      <w:pPr>
        <w:rPr>
          <w:lang w:val="es-MX"/>
        </w:rPr>
      </w:pPr>
    </w:p>
    <w:p w:rsidR="009A35C6" w:rsidRPr="009A35C6" w:rsidRDefault="009A35C6" w:rsidP="009A35C6">
      <w:pPr>
        <w:rPr>
          <w:lang w:val="es-MX"/>
        </w:rPr>
      </w:pPr>
      <w:proofErr w:type="spellStart"/>
      <w:r w:rsidRPr="009A35C6">
        <w:rPr>
          <w:lang w:val="es-MX"/>
        </w:rPr>
        <w:t>Bool</w:t>
      </w:r>
      <w:proofErr w:type="spellEnd"/>
      <w:r w:rsidRPr="009A35C6">
        <w:rPr>
          <w:lang w:val="es-MX"/>
        </w:rPr>
        <w:t xml:space="preserve"> </w:t>
      </w:r>
      <w:proofErr w:type="spellStart"/>
      <w:r w:rsidRPr="009A35C6">
        <w:rPr>
          <w:lang w:val="es-MX"/>
        </w:rPr>
        <w:t>function</w:t>
      </w:r>
      <w:proofErr w:type="spellEnd"/>
      <w:r w:rsidRPr="009A35C6">
        <w:rPr>
          <w:lang w:val="es-MX"/>
        </w:rPr>
        <w:t xml:space="preserve"> </w:t>
      </w:r>
      <w:proofErr w:type="spellStart"/>
      <w:r w:rsidRPr="009A35C6">
        <w:rPr>
          <w:lang w:val="es-MX"/>
        </w:rPr>
        <w:t>Quitar_</w:t>
      </w:r>
      <w:proofErr w:type="gramStart"/>
      <w:r w:rsidRPr="009A35C6">
        <w:rPr>
          <w:lang w:val="es-MX"/>
        </w:rPr>
        <w:t>Bloqueo</w:t>
      </w:r>
      <w:proofErr w:type="spellEnd"/>
      <w:r w:rsidRPr="009A35C6">
        <w:rPr>
          <w:lang w:val="es-MX"/>
        </w:rPr>
        <w:t>(</w:t>
      </w:r>
      <w:proofErr w:type="spellStart"/>
      <w:proofErr w:type="gramEnd"/>
      <w:r w:rsidRPr="009A35C6">
        <w:rPr>
          <w:lang w:val="es-MX"/>
        </w:rPr>
        <w:t>IDBloqueo</w:t>
      </w:r>
      <w:proofErr w:type="spellEnd"/>
      <w:r w:rsidRPr="009A35C6">
        <w:rPr>
          <w:lang w:val="es-MX"/>
        </w:rPr>
        <w:t>)</w:t>
      </w:r>
    </w:p>
    <w:p w:rsidR="009A35C6" w:rsidRPr="009A35C6" w:rsidRDefault="009A35C6" w:rsidP="009A35C6">
      <w:pPr>
        <w:rPr>
          <w:lang w:val="es-MX"/>
        </w:rPr>
      </w:pPr>
      <w:r w:rsidRPr="009A35C6">
        <w:rPr>
          <w:lang w:val="es-MX"/>
        </w:rPr>
        <w:t xml:space="preserve">Cambiar valor de </w:t>
      </w:r>
      <w:proofErr w:type="spellStart"/>
      <w:r w:rsidRPr="009A35C6">
        <w:rPr>
          <w:lang w:val="es-MX"/>
        </w:rPr>
        <w:t>sys_lockinfo.sys_active</w:t>
      </w:r>
      <w:proofErr w:type="spellEnd"/>
      <w:r w:rsidRPr="009A35C6">
        <w:rPr>
          <w:lang w:val="es-MX"/>
        </w:rPr>
        <w:t>=false del registro de bloqueo que corresponde</w:t>
      </w:r>
    </w:p>
    <w:p w:rsidR="009A35C6" w:rsidRPr="009A35C6" w:rsidRDefault="009A35C6" w:rsidP="009A35C6">
      <w:pPr>
        <w:rPr>
          <w:lang w:val="es-MX"/>
        </w:rPr>
      </w:pPr>
      <w:r w:rsidRPr="009A35C6">
        <w:rPr>
          <w:lang w:val="es-MX"/>
        </w:rPr>
        <w:t xml:space="preserve">Poner en nulo el valor del campo </w:t>
      </w:r>
      <w:proofErr w:type="spellStart"/>
      <w:r w:rsidRPr="009A35C6">
        <w:rPr>
          <w:lang w:val="es-MX"/>
        </w:rPr>
        <w:t>sys_lock</w:t>
      </w:r>
      <w:proofErr w:type="spellEnd"/>
      <w:r w:rsidRPr="009A35C6">
        <w:rPr>
          <w:lang w:val="es-MX"/>
        </w:rPr>
        <w:t xml:space="preserve"> de la tabla cuyo registro estaba bloqueado.</w:t>
      </w:r>
    </w:p>
    <w:p w:rsidR="009A35C6" w:rsidRPr="009A35C6" w:rsidRDefault="009A35C6" w:rsidP="009A35C6">
      <w:pPr>
        <w:rPr>
          <w:lang w:val="es-MX"/>
        </w:rPr>
      </w:pPr>
    </w:p>
    <w:p w:rsidR="009A35C6" w:rsidRPr="009A35C6" w:rsidRDefault="009A35C6" w:rsidP="009A35C6">
      <w:pPr>
        <w:rPr>
          <w:lang w:val="es-MX"/>
        </w:rPr>
      </w:pPr>
      <w:r w:rsidRPr="009A35C6">
        <w:rPr>
          <w:lang w:val="es-MX"/>
        </w:rPr>
        <w:t xml:space="preserve">Observe que existe la necesidad de un valor de </w:t>
      </w:r>
      <w:proofErr w:type="spellStart"/>
      <w:r w:rsidRPr="009A35C6">
        <w:rPr>
          <w:lang w:val="es-MX"/>
        </w:rPr>
        <w:t>timeout</w:t>
      </w:r>
      <w:proofErr w:type="spellEnd"/>
      <w:r w:rsidRPr="009A35C6">
        <w:rPr>
          <w:lang w:val="es-MX"/>
        </w:rPr>
        <w:t xml:space="preserve"> para el máximo tiempo permitido para que un registro permanezca bloqueado.</w:t>
      </w:r>
    </w:p>
    <w:p w:rsidR="009A35C6" w:rsidRPr="009A35C6" w:rsidRDefault="009A35C6" w:rsidP="009A35C6">
      <w:pPr>
        <w:rPr>
          <w:lang w:val="es-MX"/>
        </w:rPr>
      </w:pPr>
      <w:r w:rsidRPr="009A35C6">
        <w:rPr>
          <w:lang w:val="es-MX"/>
        </w:rPr>
        <w:t>Por otro lado, la implementación de la actualización en la base de datos desde un objeto persistente deberá considerar además la implementación de bloqueo pesimista aquí descrita.</w:t>
      </w:r>
    </w:p>
    <w:p w:rsidR="009A35C6" w:rsidRPr="009A35C6" w:rsidRDefault="009A35C6" w:rsidP="009A35C6">
      <w:pPr>
        <w:rPr>
          <w:lang w:val="es-MX"/>
        </w:rPr>
      </w:pPr>
    </w:p>
    <w:p w:rsidR="009A35C6" w:rsidRPr="009A35C6" w:rsidRDefault="009A35C6" w:rsidP="006A6D99">
      <w:pPr>
        <w:pStyle w:val="Ttulo3"/>
      </w:pPr>
      <w:bookmarkStart w:id="59" w:name="_Toc325400088"/>
      <w:bookmarkStart w:id="60" w:name="_Toc395368648"/>
      <w:bookmarkStart w:id="61" w:name="_Toc409000244"/>
      <w:bookmarkStart w:id="62" w:name="_Toc409800041"/>
      <w:bookmarkStart w:id="63" w:name="_Toc464236258"/>
      <w:bookmarkStart w:id="64" w:name="_Toc78459494"/>
      <w:r w:rsidRPr="009A35C6">
        <w:t>Eliminación de entidades</w:t>
      </w:r>
      <w:bookmarkEnd w:id="59"/>
      <w:bookmarkEnd w:id="60"/>
      <w:bookmarkEnd w:id="61"/>
      <w:bookmarkEnd w:id="62"/>
      <w:bookmarkEnd w:id="63"/>
      <w:bookmarkEnd w:id="64"/>
    </w:p>
    <w:p w:rsidR="009A35C6" w:rsidRPr="009A35C6" w:rsidRDefault="009A35C6" w:rsidP="009A35C6">
      <w:pPr>
        <w:rPr>
          <w:lang w:val="es-MX"/>
        </w:rPr>
      </w:pPr>
      <w:r w:rsidRPr="009A35C6">
        <w:rPr>
          <w:lang w:val="es-MX"/>
        </w:rPr>
        <w:t>Eliminar además de peligroso puede ser complejo y engorroso, por eso se implementan los siguientes conceptos:</w:t>
      </w:r>
    </w:p>
    <w:p w:rsidR="009A35C6" w:rsidRPr="009A35C6" w:rsidRDefault="009A35C6" w:rsidP="009A35C6">
      <w:pPr>
        <w:rPr>
          <w:lang w:val="es-MX"/>
        </w:rPr>
      </w:pPr>
    </w:p>
    <w:p w:rsidR="009A35C6" w:rsidRPr="009A35C6" w:rsidRDefault="009A35C6" w:rsidP="009A35C6">
      <w:pPr>
        <w:numPr>
          <w:ilvl w:val="0"/>
          <w:numId w:val="6"/>
        </w:numPr>
        <w:rPr>
          <w:lang w:val="es-MX"/>
        </w:rPr>
      </w:pPr>
      <w:r w:rsidRPr="009A35C6">
        <w:rPr>
          <w:b/>
          <w:lang w:val="es-MX"/>
        </w:rPr>
        <w:t>Eliminación lógica:</w:t>
      </w:r>
      <w:r w:rsidRPr="009A35C6">
        <w:rPr>
          <w:lang w:val="es-MX"/>
        </w:rPr>
        <w:t xml:space="preserve"> Consiste en marcar una fila como eliminada para que no sea tomada en cuenta por las consultas y simule no existir aunque sigue estando en la base de datos y permite conservar la integridad y datos relacionados. Esto se consigue usando el campo </w:t>
      </w:r>
      <w:proofErr w:type="spellStart"/>
      <w:r w:rsidRPr="009A35C6">
        <w:rPr>
          <w:b/>
          <w:lang w:val="es-MX"/>
        </w:rPr>
        <w:t>sys_deleted</w:t>
      </w:r>
      <w:proofErr w:type="spellEnd"/>
      <w:r w:rsidRPr="009A35C6">
        <w:rPr>
          <w:lang w:val="es-MX"/>
        </w:rPr>
        <w:t xml:space="preserve"> para establecer y consultar la marca.</w:t>
      </w:r>
    </w:p>
    <w:p w:rsidR="009A35C6" w:rsidRPr="009A35C6" w:rsidRDefault="009A35C6" w:rsidP="009A35C6">
      <w:pPr>
        <w:rPr>
          <w:lang w:val="es-MX"/>
        </w:rPr>
      </w:pPr>
    </w:p>
    <w:p w:rsidR="009A35C6" w:rsidRPr="009A35C6" w:rsidRDefault="009A35C6" w:rsidP="009A35C6">
      <w:pPr>
        <w:numPr>
          <w:ilvl w:val="0"/>
          <w:numId w:val="6"/>
        </w:numPr>
        <w:rPr>
          <w:lang w:val="es-MX"/>
        </w:rPr>
      </w:pPr>
      <w:r w:rsidRPr="009A35C6">
        <w:rPr>
          <w:b/>
          <w:lang w:val="es-MX"/>
        </w:rPr>
        <w:t>Eliminación definitiva:</w:t>
      </w:r>
      <w:r w:rsidRPr="009A35C6">
        <w:rPr>
          <w:lang w:val="es-MX"/>
        </w:rPr>
        <w:t xml:space="preserve"> Esta implica el borrado de la información de la base de datos (sentencia DELETE) y puede ser limitada a los registros de una tabla o en cascada, lo cual supone eliminar registros relacionados a un padre o principal.</w:t>
      </w:r>
    </w:p>
    <w:p w:rsidR="009A35C6" w:rsidRPr="009A35C6" w:rsidRDefault="009A35C6" w:rsidP="009A35C6">
      <w:pPr>
        <w:rPr>
          <w:lang w:val="es-MX"/>
        </w:rPr>
      </w:pPr>
    </w:p>
    <w:p w:rsidR="009A35C6" w:rsidRDefault="006A6D99" w:rsidP="006A6D99">
      <w:pPr>
        <w:pStyle w:val="Ttulo2"/>
      </w:pPr>
      <w:bookmarkStart w:id="65" w:name="_Toc78459495"/>
      <w:bookmarkEnd w:id="57"/>
      <w:r>
        <w:t>Funciones</w:t>
      </w:r>
      <w:bookmarkEnd w:id="65"/>
    </w:p>
    <w:p w:rsidR="006A6D99" w:rsidRDefault="00CF1A43" w:rsidP="006A6D99">
      <w:pPr>
        <w:rPr>
          <w:lang w:val="es-MX"/>
        </w:rPr>
      </w:pPr>
      <w:r>
        <w:rPr>
          <w:lang w:val="es-MX"/>
        </w:rPr>
        <w:t>Además de las funciones para el acceso a datos relacionales, las bases de datos y tablas que sigan modelo de datos de Devkron pueden usar las siguientes funciones:</w:t>
      </w:r>
    </w:p>
    <w:tbl>
      <w:tblPr>
        <w:tblStyle w:val="Tablaconcuadrcula"/>
        <w:tblW w:w="0" w:type="auto"/>
        <w:tblLook w:val="04A0" w:firstRow="1" w:lastRow="0" w:firstColumn="1" w:lastColumn="0" w:noHBand="0" w:noVBand="1"/>
      </w:tblPr>
      <w:tblGrid>
        <w:gridCol w:w="3964"/>
        <w:gridCol w:w="4530"/>
      </w:tblGrid>
      <w:tr w:rsidR="006A6D99" w:rsidTr="00CB7A22">
        <w:tc>
          <w:tcPr>
            <w:tcW w:w="3964" w:type="dxa"/>
          </w:tcPr>
          <w:p w:rsidR="006A6D99" w:rsidRDefault="006A6D99" w:rsidP="004F41E0">
            <w:proofErr w:type="spellStart"/>
            <w:r w:rsidRPr="00E077C3">
              <w:t>dbr.login</w:t>
            </w:r>
            <w:proofErr w:type="spellEnd"/>
          </w:p>
          <w:p w:rsidR="003D1355" w:rsidRDefault="003D1355" w:rsidP="004F41E0"/>
          <w:p w:rsidR="003D1355" w:rsidRDefault="003D1355" w:rsidP="003D1355">
            <w:r>
              <w:t>Devuelve una referencia hacia una conexión de bases de datos abierta y crea un registro de sesión si el usuario y contraseña son válidos.</w:t>
            </w:r>
          </w:p>
          <w:p w:rsidR="003D1355" w:rsidRDefault="003D1355" w:rsidP="003D1355"/>
          <w:p w:rsidR="003D1355" w:rsidRPr="00E077C3" w:rsidRDefault="003D1355" w:rsidP="003D1355">
            <w:proofErr w:type="spellStart"/>
            <w:r w:rsidRPr="00E077C3">
              <w:t>dbr.login</w:t>
            </w:r>
            <w:proofErr w:type="spellEnd"/>
            <w:r>
              <w:t>(</w:t>
            </w:r>
            <w:proofErr w:type="spellStart"/>
            <w:r>
              <w:t>qn</w:t>
            </w:r>
            <w:proofErr w:type="spellEnd"/>
            <w:r>
              <w:t xml:space="preserve">, usuario, </w:t>
            </w:r>
            <w:proofErr w:type="spellStart"/>
            <w:r>
              <w:t>pwd</w:t>
            </w:r>
            <w:proofErr w:type="spellEnd"/>
            <w:r>
              <w:t>)</w:t>
            </w:r>
          </w:p>
        </w:tc>
        <w:tc>
          <w:tcPr>
            <w:tcW w:w="4530" w:type="dxa"/>
          </w:tcPr>
          <w:p w:rsidR="006A6D99" w:rsidRDefault="004F41E0" w:rsidP="004F41E0">
            <w:proofErr w:type="spellStart"/>
            <w:r>
              <w:lastRenderedPageBreak/>
              <w:t>qn</w:t>
            </w:r>
            <w:proofErr w:type="spellEnd"/>
            <w:r>
              <w:t xml:space="preserve"> – Cadena con el nombre cualificado de una conexión</w:t>
            </w:r>
          </w:p>
          <w:p w:rsidR="004F41E0" w:rsidRDefault="004F41E0" w:rsidP="004F41E0"/>
          <w:p w:rsidR="004F41E0" w:rsidRDefault="004F41E0" w:rsidP="004F41E0">
            <w:r>
              <w:t>usuario – Cadena con el Id de usuario</w:t>
            </w:r>
          </w:p>
          <w:p w:rsidR="004F41E0" w:rsidRDefault="004F41E0" w:rsidP="004F41E0"/>
          <w:p w:rsidR="004F41E0" w:rsidRDefault="004F41E0" w:rsidP="004F41E0">
            <w:proofErr w:type="spellStart"/>
            <w:r>
              <w:t>pwd</w:t>
            </w:r>
            <w:proofErr w:type="spellEnd"/>
            <w:r>
              <w:t xml:space="preserve"> – Cadena con la contraseña</w:t>
            </w:r>
          </w:p>
        </w:tc>
      </w:tr>
      <w:tr w:rsidR="00CB7A22" w:rsidTr="004F41E0">
        <w:tc>
          <w:tcPr>
            <w:tcW w:w="3964" w:type="dxa"/>
          </w:tcPr>
          <w:p w:rsidR="00CB7A22" w:rsidRDefault="00CB7A22" w:rsidP="004F41E0">
            <w:proofErr w:type="spellStart"/>
            <w:r w:rsidRPr="00E077C3">
              <w:t>dbr.logout</w:t>
            </w:r>
            <w:proofErr w:type="spellEnd"/>
          </w:p>
          <w:p w:rsidR="003D1355" w:rsidRDefault="003D1355" w:rsidP="004F41E0"/>
          <w:p w:rsidR="003D1355" w:rsidRDefault="003D1355" w:rsidP="004F41E0">
            <w:r>
              <w:t>Cierra la sesión y la conexión a la base de datos.</w:t>
            </w:r>
          </w:p>
          <w:p w:rsidR="003D1355" w:rsidRDefault="003D1355" w:rsidP="004F41E0"/>
          <w:p w:rsidR="00DC71C4" w:rsidRPr="00E077C3" w:rsidRDefault="00DC71C4" w:rsidP="004F41E0">
            <w:proofErr w:type="spellStart"/>
            <w:r w:rsidRPr="00E077C3">
              <w:t>dbr.logout</w:t>
            </w:r>
            <w:proofErr w:type="spellEnd"/>
            <w:r>
              <w:t>(</w:t>
            </w:r>
            <w:proofErr w:type="spellStart"/>
            <w:r>
              <w:t>db</w:t>
            </w:r>
            <w:proofErr w:type="spellEnd"/>
            <w:r>
              <w:t>)</w:t>
            </w:r>
          </w:p>
        </w:tc>
        <w:tc>
          <w:tcPr>
            <w:tcW w:w="4530" w:type="dxa"/>
          </w:tcPr>
          <w:p w:rsidR="00CB7A22" w:rsidRDefault="004F41E0" w:rsidP="004F41E0">
            <w:proofErr w:type="spellStart"/>
            <w:r>
              <w:t>db</w:t>
            </w:r>
            <w:proofErr w:type="spellEnd"/>
            <w:r>
              <w:t xml:space="preserve"> – Referencia a una conexión de bases de datos</w:t>
            </w:r>
          </w:p>
        </w:tc>
      </w:tr>
      <w:tr w:rsidR="006A6D99" w:rsidTr="00CB7A22">
        <w:tc>
          <w:tcPr>
            <w:tcW w:w="3964" w:type="dxa"/>
          </w:tcPr>
          <w:p w:rsidR="006A6D99" w:rsidRDefault="006A6D99" w:rsidP="004F41E0">
            <w:proofErr w:type="spellStart"/>
            <w:r w:rsidRPr="00E077C3">
              <w:t>dbr.reconnect</w:t>
            </w:r>
            <w:proofErr w:type="spellEnd"/>
          </w:p>
          <w:p w:rsidR="003D1355" w:rsidRDefault="003D1355" w:rsidP="004F41E0"/>
          <w:p w:rsidR="003D1355" w:rsidRDefault="003D1355" w:rsidP="004F41E0">
            <w:r>
              <w:t>Devuelve una referencia hacia una conexión de bases de datos abierta si el id de sesión presentado es válido.</w:t>
            </w:r>
          </w:p>
          <w:p w:rsidR="00DC71C4" w:rsidRDefault="00DC71C4" w:rsidP="004F41E0"/>
          <w:p w:rsidR="00DC71C4" w:rsidRPr="00E077C3" w:rsidRDefault="00DC71C4" w:rsidP="004F41E0">
            <w:proofErr w:type="spellStart"/>
            <w:r w:rsidRPr="00E077C3">
              <w:t>dbr.reconnect</w:t>
            </w:r>
            <w:proofErr w:type="spellEnd"/>
            <w:r>
              <w:t>(</w:t>
            </w:r>
            <w:proofErr w:type="spellStart"/>
            <w:r>
              <w:t>qn</w:t>
            </w:r>
            <w:proofErr w:type="spellEnd"/>
            <w:r>
              <w:t xml:space="preserve">, </w:t>
            </w:r>
            <w:proofErr w:type="spellStart"/>
            <w:r>
              <w:t>sesid</w:t>
            </w:r>
            <w:proofErr w:type="spellEnd"/>
            <w:r>
              <w:t>)</w:t>
            </w:r>
          </w:p>
        </w:tc>
        <w:tc>
          <w:tcPr>
            <w:tcW w:w="4530" w:type="dxa"/>
          </w:tcPr>
          <w:p w:rsidR="006A6D99" w:rsidRDefault="004F41E0" w:rsidP="004F41E0">
            <w:proofErr w:type="spellStart"/>
            <w:r>
              <w:t>qn</w:t>
            </w:r>
            <w:proofErr w:type="spellEnd"/>
            <w:r>
              <w:t xml:space="preserve"> – Cadena con el nombre cualificado de una conexión</w:t>
            </w:r>
          </w:p>
          <w:p w:rsidR="004F41E0" w:rsidRDefault="004F41E0" w:rsidP="004F41E0"/>
          <w:p w:rsidR="004F41E0" w:rsidRDefault="004F41E0" w:rsidP="004F41E0">
            <w:proofErr w:type="spellStart"/>
            <w:r>
              <w:t>sesid</w:t>
            </w:r>
            <w:proofErr w:type="spellEnd"/>
            <w:r>
              <w:t xml:space="preserve"> – Cadena con el Id de una sesión</w:t>
            </w:r>
          </w:p>
        </w:tc>
      </w:tr>
      <w:tr w:rsidR="006A6D99" w:rsidTr="00CB7A22">
        <w:tc>
          <w:tcPr>
            <w:tcW w:w="3964" w:type="dxa"/>
          </w:tcPr>
          <w:p w:rsidR="006A6D99" w:rsidRDefault="006A6D99" w:rsidP="004F41E0">
            <w:proofErr w:type="spellStart"/>
            <w:r w:rsidRPr="00E077C3">
              <w:t>dbr.setHashUnicode</w:t>
            </w:r>
            <w:proofErr w:type="spellEnd"/>
          </w:p>
          <w:p w:rsidR="003D1355" w:rsidRDefault="003D1355" w:rsidP="004F41E0"/>
          <w:p w:rsidR="003D1355" w:rsidRDefault="003D1355" w:rsidP="003D1355">
            <w:r>
              <w:t>Establece que la comprobación de la firma md5 se realice considerando la cadena de contraseña codificada con UNICODE.</w:t>
            </w:r>
          </w:p>
          <w:p w:rsidR="00DC71C4" w:rsidRDefault="00DC71C4" w:rsidP="003D1355"/>
          <w:p w:rsidR="00DC71C4" w:rsidRPr="00E077C3" w:rsidRDefault="00DC71C4" w:rsidP="003D1355">
            <w:proofErr w:type="spellStart"/>
            <w:r w:rsidRPr="00E077C3">
              <w:t>dbr.setHashUnicode</w:t>
            </w:r>
            <w:proofErr w:type="spellEnd"/>
            <w:r>
              <w:t>(v)</w:t>
            </w:r>
          </w:p>
        </w:tc>
        <w:tc>
          <w:tcPr>
            <w:tcW w:w="4530" w:type="dxa"/>
          </w:tcPr>
          <w:p w:rsidR="006A6D99" w:rsidRDefault="00133967" w:rsidP="00133967">
            <w:r>
              <w:t>v – Número (booleano) que establece el tipo de codificación para la firma de comprobación de la contraseña</w:t>
            </w:r>
          </w:p>
        </w:tc>
      </w:tr>
      <w:tr w:rsidR="006A6D99" w:rsidTr="00CB7A22">
        <w:tc>
          <w:tcPr>
            <w:tcW w:w="3964" w:type="dxa"/>
          </w:tcPr>
          <w:p w:rsidR="006A6D99" w:rsidRDefault="006A6D99" w:rsidP="004F41E0">
            <w:proofErr w:type="spellStart"/>
            <w:r w:rsidRPr="00E077C3">
              <w:t>dbr.getSID</w:t>
            </w:r>
            <w:proofErr w:type="spellEnd"/>
          </w:p>
          <w:p w:rsidR="003D1355" w:rsidRDefault="003D1355" w:rsidP="004F41E0"/>
          <w:p w:rsidR="003D1355" w:rsidRDefault="003D1355" w:rsidP="003D1355">
            <w:r>
              <w:t>Devuelve una cadena con el Id de la sesión</w:t>
            </w:r>
          </w:p>
          <w:p w:rsidR="00DC71C4" w:rsidRDefault="00DC71C4" w:rsidP="003D1355"/>
          <w:p w:rsidR="00DC71C4" w:rsidRPr="00E077C3" w:rsidRDefault="00DC71C4" w:rsidP="003D1355">
            <w:proofErr w:type="spellStart"/>
            <w:r w:rsidRPr="00E077C3">
              <w:t>dbr.getSID</w:t>
            </w:r>
            <w:proofErr w:type="spellEnd"/>
            <w:r>
              <w:t>(</w:t>
            </w:r>
            <w:proofErr w:type="spellStart"/>
            <w:r>
              <w:t>db</w:t>
            </w:r>
            <w:proofErr w:type="spellEnd"/>
            <w:r>
              <w:t>)</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4F41E0"/>
        </w:tc>
      </w:tr>
      <w:tr w:rsidR="006A6D99" w:rsidTr="00CB7A22">
        <w:tc>
          <w:tcPr>
            <w:tcW w:w="3964" w:type="dxa"/>
          </w:tcPr>
          <w:p w:rsidR="006A6D99" w:rsidRDefault="006A6D99" w:rsidP="004F41E0">
            <w:proofErr w:type="spellStart"/>
            <w:r w:rsidRPr="00E077C3">
              <w:t>dbr.get</w:t>
            </w:r>
            <w:proofErr w:type="spellEnd"/>
          </w:p>
          <w:p w:rsidR="003D1355" w:rsidRDefault="003D1355" w:rsidP="004F41E0"/>
          <w:p w:rsidR="003D1355" w:rsidRDefault="003D1355" w:rsidP="004F41E0">
            <w:r>
              <w:t xml:space="preserve">Devuelve una </w:t>
            </w:r>
            <w:r w:rsidR="00133967">
              <w:t xml:space="preserve">referencia a un registro con los datos de </w:t>
            </w:r>
            <w:r>
              <w:t>fila de una tabla con base en su clave primaria (</w:t>
            </w:r>
            <w:proofErr w:type="spellStart"/>
            <w:r>
              <w:t>sys_pk</w:t>
            </w:r>
            <w:proofErr w:type="spellEnd"/>
            <w:r>
              <w:t>)</w:t>
            </w:r>
          </w:p>
          <w:p w:rsidR="00DC71C4" w:rsidRDefault="00DC71C4" w:rsidP="004F41E0"/>
          <w:p w:rsidR="00DC71C4" w:rsidRPr="00E077C3" w:rsidRDefault="00DC71C4" w:rsidP="004F41E0">
            <w:proofErr w:type="spellStart"/>
            <w:r w:rsidRPr="00E077C3">
              <w:t>dbr.get</w:t>
            </w:r>
            <w:proofErr w:type="spellEnd"/>
            <w:r>
              <w:t>(</w:t>
            </w:r>
            <w:proofErr w:type="spellStart"/>
            <w:r>
              <w:t>db</w:t>
            </w:r>
            <w:proofErr w:type="spellEnd"/>
            <w:r>
              <w:t xml:space="preserve">, tabla, </w:t>
            </w:r>
            <w:proofErr w:type="spellStart"/>
            <w:r>
              <w:t>pk</w:t>
            </w:r>
            <w:proofErr w:type="spellEnd"/>
            <w:r>
              <w:t>)</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4F41E0">
            <w:r>
              <w:t>tabla – Cadena con el nombre de la tabla</w:t>
            </w:r>
          </w:p>
          <w:p w:rsidR="00133967" w:rsidRDefault="00133967" w:rsidP="004F41E0"/>
          <w:p w:rsidR="00133967" w:rsidRDefault="00133967" w:rsidP="004F41E0">
            <w:proofErr w:type="spellStart"/>
            <w:r>
              <w:t>pk</w:t>
            </w:r>
            <w:proofErr w:type="spellEnd"/>
            <w:r>
              <w:t xml:space="preserve"> – Número (entero) que corresponde a la clave primaria de la fila a recuperar</w:t>
            </w:r>
          </w:p>
        </w:tc>
      </w:tr>
      <w:tr w:rsidR="006A6D99" w:rsidTr="00CB7A22">
        <w:tc>
          <w:tcPr>
            <w:tcW w:w="3964" w:type="dxa"/>
          </w:tcPr>
          <w:p w:rsidR="006A6D99" w:rsidRDefault="006A6D99" w:rsidP="004F41E0">
            <w:proofErr w:type="spellStart"/>
            <w:r w:rsidRPr="00E077C3">
              <w:t>dbr.getg</w:t>
            </w:r>
            <w:proofErr w:type="spellEnd"/>
          </w:p>
          <w:p w:rsidR="003D1355" w:rsidRDefault="003D1355" w:rsidP="004F41E0"/>
          <w:p w:rsidR="003D1355" w:rsidRDefault="00133967" w:rsidP="004F41E0">
            <w:r>
              <w:t xml:space="preserve">Devuelve una referencia a un registro con los datos de fila de una tabla </w:t>
            </w:r>
            <w:r w:rsidR="003D1355">
              <w:t>con base en su GUID (</w:t>
            </w:r>
            <w:proofErr w:type="spellStart"/>
            <w:r w:rsidR="003D1355">
              <w:t>sys_guid</w:t>
            </w:r>
            <w:proofErr w:type="spellEnd"/>
            <w:r w:rsidR="003D1355">
              <w:t>)</w:t>
            </w:r>
          </w:p>
          <w:p w:rsidR="00DC71C4" w:rsidRDefault="00DC71C4" w:rsidP="004F41E0"/>
          <w:p w:rsidR="00DC71C4" w:rsidRPr="00E077C3" w:rsidRDefault="00DC71C4" w:rsidP="004F41E0">
            <w:proofErr w:type="spellStart"/>
            <w:r w:rsidRPr="00E077C3">
              <w:t>dbr.get</w:t>
            </w:r>
            <w:r>
              <w:t>g</w:t>
            </w:r>
            <w:proofErr w:type="spellEnd"/>
            <w:r>
              <w:t>(</w:t>
            </w:r>
            <w:proofErr w:type="spellStart"/>
            <w:r>
              <w:t>db</w:t>
            </w:r>
            <w:proofErr w:type="spellEnd"/>
            <w:r>
              <w:t xml:space="preserve">, tabla, </w:t>
            </w:r>
            <w:proofErr w:type="spellStart"/>
            <w:r>
              <w:t>guid</w:t>
            </w:r>
            <w:proofErr w:type="spellEnd"/>
            <w:r>
              <w:t>)</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133967">
            <w:r>
              <w:t>tabla – Cadena con el nombre de la tabla</w:t>
            </w:r>
          </w:p>
          <w:p w:rsidR="00133967" w:rsidRDefault="00133967" w:rsidP="00133967"/>
          <w:p w:rsidR="00133967" w:rsidRDefault="00133967" w:rsidP="00133967">
            <w:proofErr w:type="spellStart"/>
            <w:r>
              <w:t>guid</w:t>
            </w:r>
            <w:proofErr w:type="spellEnd"/>
            <w:r>
              <w:t xml:space="preserve"> – </w:t>
            </w:r>
            <w:r>
              <w:t>Cadena</w:t>
            </w:r>
            <w:r>
              <w:t xml:space="preserve"> que corresponde a la </w:t>
            </w:r>
            <w:r>
              <w:t>GUID</w:t>
            </w:r>
            <w:r>
              <w:t xml:space="preserve"> de la fila a recuperar</w:t>
            </w:r>
          </w:p>
        </w:tc>
      </w:tr>
      <w:tr w:rsidR="006A6D99" w:rsidTr="00CB7A22">
        <w:tc>
          <w:tcPr>
            <w:tcW w:w="3964" w:type="dxa"/>
          </w:tcPr>
          <w:p w:rsidR="006A6D99" w:rsidRDefault="006A6D99" w:rsidP="004F41E0">
            <w:proofErr w:type="spellStart"/>
            <w:r w:rsidRPr="00E077C3">
              <w:t>dbr.getw</w:t>
            </w:r>
            <w:proofErr w:type="spellEnd"/>
          </w:p>
          <w:p w:rsidR="003D1355" w:rsidRDefault="003D1355" w:rsidP="004F41E0"/>
          <w:p w:rsidR="003D1355" w:rsidRDefault="00133967" w:rsidP="004F41E0">
            <w:r>
              <w:t xml:space="preserve">Devuelve una referencia a un registro con los datos de fila de una tabla </w:t>
            </w:r>
            <w:r w:rsidR="003D1355">
              <w:t>con base en una expresión.</w:t>
            </w:r>
          </w:p>
          <w:p w:rsidR="00DC71C4" w:rsidRDefault="00DC71C4" w:rsidP="004F41E0"/>
          <w:p w:rsidR="00DC71C4" w:rsidRPr="00E077C3" w:rsidRDefault="00DC71C4" w:rsidP="00DC71C4">
            <w:proofErr w:type="spellStart"/>
            <w:r w:rsidRPr="00E077C3">
              <w:t>dbr.get</w:t>
            </w:r>
            <w:r>
              <w:t>w</w:t>
            </w:r>
            <w:proofErr w:type="spellEnd"/>
            <w:r>
              <w:t>(</w:t>
            </w:r>
            <w:proofErr w:type="spellStart"/>
            <w:r>
              <w:t>db</w:t>
            </w:r>
            <w:proofErr w:type="spellEnd"/>
            <w:r>
              <w:t xml:space="preserve">, tabla, expresión, </w:t>
            </w:r>
            <w:proofErr w:type="spellStart"/>
            <w:r>
              <w:t>params</w:t>
            </w:r>
            <w:proofErr w:type="spellEnd"/>
            <w:r>
              <w:t>)</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133967">
            <w:r>
              <w:t>tabla – Cadena con el nombre de la tabla</w:t>
            </w:r>
          </w:p>
          <w:p w:rsidR="00133967" w:rsidRDefault="00133967" w:rsidP="00133967"/>
          <w:p w:rsidR="00133967" w:rsidRDefault="00133967" w:rsidP="00133967">
            <w:r>
              <w:t>expresión</w:t>
            </w:r>
            <w:r>
              <w:t xml:space="preserve"> – </w:t>
            </w:r>
            <w:r>
              <w:t>Cadena de expresión de filtro (SQL)</w:t>
            </w:r>
          </w:p>
          <w:p w:rsidR="00133967" w:rsidRDefault="00133967" w:rsidP="00133967"/>
          <w:p w:rsidR="00133967" w:rsidRDefault="00133967" w:rsidP="00133967">
            <w:proofErr w:type="spellStart"/>
            <w:r>
              <w:lastRenderedPageBreak/>
              <w:t>params</w:t>
            </w:r>
            <w:proofErr w:type="spellEnd"/>
            <w:r>
              <w:t xml:space="preserve"> – Referencia a un registro con los parámetros para la expresión de filtro</w:t>
            </w:r>
          </w:p>
        </w:tc>
      </w:tr>
      <w:tr w:rsidR="006A6D99" w:rsidTr="00CB7A22">
        <w:tc>
          <w:tcPr>
            <w:tcW w:w="3964" w:type="dxa"/>
          </w:tcPr>
          <w:p w:rsidR="006A6D99" w:rsidRDefault="006A6D99" w:rsidP="004F41E0">
            <w:proofErr w:type="spellStart"/>
            <w:r w:rsidRPr="00E077C3">
              <w:lastRenderedPageBreak/>
              <w:t>dbr.save</w:t>
            </w:r>
            <w:proofErr w:type="spellEnd"/>
          </w:p>
          <w:p w:rsidR="003D1355" w:rsidRDefault="003D1355" w:rsidP="004F41E0"/>
          <w:p w:rsidR="003D1355" w:rsidRDefault="003D1355" w:rsidP="003D1355">
            <w:r>
              <w:t xml:space="preserve">Actualiza o inserta una fila en una tabla de la base de datos con base en su </w:t>
            </w:r>
            <w:proofErr w:type="spellStart"/>
            <w:r>
              <w:t>sys_pk</w:t>
            </w:r>
            <w:proofErr w:type="spellEnd"/>
            <w:r>
              <w:t xml:space="preserve"> considerando la versión de instancia de registro (</w:t>
            </w:r>
            <w:proofErr w:type="spellStart"/>
            <w:r>
              <w:t>sys_recver</w:t>
            </w:r>
            <w:proofErr w:type="spellEnd"/>
            <w:r>
              <w:t>)</w:t>
            </w:r>
          </w:p>
          <w:p w:rsidR="00DC71C4" w:rsidRDefault="00DC71C4" w:rsidP="003D1355"/>
          <w:p w:rsidR="00DC71C4" w:rsidRPr="00E077C3" w:rsidRDefault="00DC71C4" w:rsidP="003D1355">
            <w:proofErr w:type="spellStart"/>
            <w:r w:rsidRPr="00E077C3">
              <w:t>dbr.save</w:t>
            </w:r>
            <w:proofErr w:type="spellEnd"/>
            <w:r>
              <w:t>(</w:t>
            </w:r>
            <w:proofErr w:type="spellStart"/>
            <w:r>
              <w:t>db</w:t>
            </w:r>
            <w:proofErr w:type="spellEnd"/>
            <w:r>
              <w:t>, tabla, registro)</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4F41E0">
            <w:r>
              <w:t>tabla – Cadena con el nombre de la tabla</w:t>
            </w:r>
          </w:p>
          <w:p w:rsidR="00133967" w:rsidRDefault="00133967" w:rsidP="004F41E0"/>
          <w:p w:rsidR="00133967" w:rsidRDefault="00133967" w:rsidP="004F41E0">
            <w:r>
              <w:t>registro  - Referencia a un registro que contiene los datos</w:t>
            </w:r>
          </w:p>
        </w:tc>
      </w:tr>
      <w:tr w:rsidR="006A6D99" w:rsidTr="00CB7A22">
        <w:tc>
          <w:tcPr>
            <w:tcW w:w="3964" w:type="dxa"/>
          </w:tcPr>
          <w:p w:rsidR="006A6D99" w:rsidRDefault="006A6D99" w:rsidP="004F41E0">
            <w:proofErr w:type="spellStart"/>
            <w:r w:rsidRPr="00E077C3">
              <w:t>dbr.chklock</w:t>
            </w:r>
            <w:proofErr w:type="spellEnd"/>
          </w:p>
          <w:p w:rsidR="003D1355" w:rsidRDefault="003D1355" w:rsidP="004F41E0"/>
          <w:p w:rsidR="003D1355" w:rsidRDefault="003D1355" w:rsidP="003D1355">
            <w:r>
              <w:t>Devuelve @true si el Id de bloqueo presentado es válido.</w:t>
            </w:r>
          </w:p>
          <w:p w:rsidR="00DC71C4" w:rsidRDefault="00DC71C4" w:rsidP="003D1355"/>
          <w:p w:rsidR="00DC71C4" w:rsidRPr="00E077C3" w:rsidRDefault="00DC71C4" w:rsidP="003D1355">
            <w:proofErr w:type="spellStart"/>
            <w:r w:rsidRPr="00E077C3">
              <w:t>dbr.chklock</w:t>
            </w:r>
            <w:proofErr w:type="spellEnd"/>
            <w:r>
              <w:t>(</w:t>
            </w:r>
            <w:proofErr w:type="spellStart"/>
            <w:r>
              <w:t>db</w:t>
            </w:r>
            <w:proofErr w:type="spellEnd"/>
            <w:r>
              <w:t>, tabla, id)</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133967">
            <w:r>
              <w:t>tabla – Cadena con el nombre de la tabla</w:t>
            </w:r>
          </w:p>
          <w:p w:rsidR="00133967" w:rsidRDefault="00133967" w:rsidP="004F41E0"/>
          <w:p w:rsidR="00133967" w:rsidRDefault="00133967" w:rsidP="004F41E0">
            <w:r>
              <w:t>id – Número que corresponde a un Id de bloqueo</w:t>
            </w:r>
          </w:p>
        </w:tc>
      </w:tr>
      <w:tr w:rsidR="006A6D99" w:rsidRPr="004F41E0" w:rsidTr="00CB7A22">
        <w:tc>
          <w:tcPr>
            <w:tcW w:w="3964" w:type="dxa"/>
          </w:tcPr>
          <w:p w:rsidR="006A6D99" w:rsidRDefault="006A6D99" w:rsidP="004F41E0">
            <w:proofErr w:type="spellStart"/>
            <w:r w:rsidRPr="00E077C3">
              <w:t>dbr.lock</w:t>
            </w:r>
            <w:proofErr w:type="spellEnd"/>
          </w:p>
          <w:p w:rsidR="003D1355" w:rsidRDefault="003D1355" w:rsidP="004F41E0"/>
          <w:p w:rsidR="003D1355" w:rsidRDefault="003D1355" w:rsidP="004F41E0">
            <w:r>
              <w:t>Impone un bloqueo pesimista sobre la fila de la tabla indicada y devuelve el Id de bloqueo.</w:t>
            </w:r>
          </w:p>
          <w:p w:rsidR="00DC71C4" w:rsidRDefault="00DC71C4" w:rsidP="004F41E0"/>
          <w:p w:rsidR="00DC71C4" w:rsidRPr="00DC71C4" w:rsidRDefault="00DC71C4" w:rsidP="004F41E0">
            <w:pPr>
              <w:rPr>
                <w:lang w:val="en-US"/>
              </w:rPr>
            </w:pPr>
            <w:proofErr w:type="spellStart"/>
            <w:r w:rsidRPr="00DC71C4">
              <w:rPr>
                <w:lang w:val="en-US"/>
              </w:rPr>
              <w:t>dbr.lock</w:t>
            </w:r>
            <w:proofErr w:type="spellEnd"/>
            <w:r w:rsidRPr="00DC71C4">
              <w:rPr>
                <w:lang w:val="en-US"/>
              </w:rPr>
              <w:t>(</w:t>
            </w:r>
            <w:proofErr w:type="spellStart"/>
            <w:r w:rsidRPr="00DC71C4">
              <w:rPr>
                <w:lang w:val="en-US"/>
              </w:rPr>
              <w:t>db</w:t>
            </w:r>
            <w:proofErr w:type="spellEnd"/>
            <w:r w:rsidRPr="00DC71C4">
              <w:rPr>
                <w:lang w:val="en-US"/>
              </w:rPr>
              <w:t xml:space="preserve">, </w:t>
            </w:r>
            <w:proofErr w:type="spellStart"/>
            <w:r w:rsidRPr="00DC71C4">
              <w:rPr>
                <w:lang w:val="en-US"/>
              </w:rPr>
              <w:t>tabla</w:t>
            </w:r>
            <w:proofErr w:type="spellEnd"/>
            <w:r w:rsidRPr="00DC71C4">
              <w:rPr>
                <w:lang w:val="en-US"/>
              </w:rPr>
              <w:t xml:space="preserve">, </w:t>
            </w:r>
            <w:proofErr w:type="spellStart"/>
            <w:r w:rsidRPr="00DC71C4">
              <w:rPr>
                <w:lang w:val="en-US"/>
              </w:rPr>
              <w:t>pk</w:t>
            </w:r>
            <w:proofErr w:type="spellEnd"/>
            <w:r w:rsidRPr="00DC71C4">
              <w:rPr>
                <w:lang w:val="en-US"/>
              </w:rPr>
              <w:t>)</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133967">
            <w:r>
              <w:t>tabla – Cadena con el nombre de la tabla</w:t>
            </w:r>
          </w:p>
          <w:p w:rsidR="00133967" w:rsidRDefault="00133967" w:rsidP="004F41E0"/>
          <w:p w:rsidR="00133967" w:rsidRPr="004F41E0" w:rsidRDefault="00133967" w:rsidP="004F41E0">
            <w:proofErr w:type="spellStart"/>
            <w:r>
              <w:t>pk</w:t>
            </w:r>
            <w:proofErr w:type="spellEnd"/>
            <w:r>
              <w:t xml:space="preserve"> – Número que corresponde con la clave primaria (</w:t>
            </w:r>
            <w:proofErr w:type="spellStart"/>
            <w:r>
              <w:t>sys_pk</w:t>
            </w:r>
            <w:proofErr w:type="spellEnd"/>
            <w:r>
              <w:t>) de la fila a bloquear</w:t>
            </w:r>
          </w:p>
        </w:tc>
      </w:tr>
      <w:tr w:rsidR="006A6D99" w:rsidRPr="004F41E0" w:rsidTr="00CB7A22">
        <w:tc>
          <w:tcPr>
            <w:tcW w:w="3964" w:type="dxa"/>
          </w:tcPr>
          <w:p w:rsidR="006A6D99" w:rsidRDefault="006A6D99" w:rsidP="004F41E0">
            <w:proofErr w:type="spellStart"/>
            <w:r w:rsidRPr="00E077C3">
              <w:t>dbr.unlock</w:t>
            </w:r>
            <w:proofErr w:type="spellEnd"/>
          </w:p>
          <w:p w:rsidR="003D1355" w:rsidRDefault="003D1355" w:rsidP="004F41E0"/>
          <w:p w:rsidR="003D1355" w:rsidRDefault="003D1355" w:rsidP="00554708">
            <w:r>
              <w:t xml:space="preserve">Retira el bloqueo pesimista </w:t>
            </w:r>
            <w:r w:rsidR="00554708">
              <w:t>especificado por su id.</w:t>
            </w:r>
          </w:p>
          <w:p w:rsidR="00DC71C4" w:rsidRDefault="00DC71C4" w:rsidP="00554708"/>
          <w:p w:rsidR="00DC71C4" w:rsidRPr="00DC71C4" w:rsidRDefault="00DC71C4" w:rsidP="00133967">
            <w:pPr>
              <w:rPr>
                <w:lang w:val="en-US"/>
              </w:rPr>
            </w:pPr>
            <w:proofErr w:type="spellStart"/>
            <w:r w:rsidRPr="00DC71C4">
              <w:rPr>
                <w:lang w:val="en-US"/>
              </w:rPr>
              <w:t>dbr.unlock</w:t>
            </w:r>
            <w:proofErr w:type="spellEnd"/>
            <w:r w:rsidRPr="00DC71C4">
              <w:rPr>
                <w:lang w:val="en-US"/>
              </w:rPr>
              <w:t>(</w:t>
            </w:r>
            <w:proofErr w:type="spellStart"/>
            <w:r w:rsidRPr="00DC71C4">
              <w:rPr>
                <w:lang w:val="en-US"/>
              </w:rPr>
              <w:t>db</w:t>
            </w:r>
            <w:proofErr w:type="spellEnd"/>
            <w:r w:rsidRPr="00DC71C4">
              <w:rPr>
                <w:lang w:val="en-US"/>
              </w:rPr>
              <w:t xml:space="preserve">, </w:t>
            </w:r>
            <w:proofErr w:type="spellStart"/>
            <w:r w:rsidRPr="00DC71C4">
              <w:rPr>
                <w:lang w:val="en-US"/>
              </w:rPr>
              <w:t>tabla</w:t>
            </w:r>
            <w:proofErr w:type="spellEnd"/>
            <w:r w:rsidRPr="00DC71C4">
              <w:rPr>
                <w:lang w:val="en-US"/>
              </w:rPr>
              <w:t xml:space="preserve">, </w:t>
            </w:r>
            <w:r w:rsidR="00133967">
              <w:rPr>
                <w:lang w:val="en-US"/>
              </w:rPr>
              <w:t>id</w:t>
            </w:r>
            <w:r w:rsidRPr="00DC71C4">
              <w:rPr>
                <w:lang w:val="en-US"/>
              </w:rPr>
              <w:t>)</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133967">
            <w:r>
              <w:t>tabla – Cadena con el nombre de la tabla</w:t>
            </w:r>
          </w:p>
          <w:p w:rsidR="00133967" w:rsidRDefault="00133967" w:rsidP="004F41E0"/>
          <w:p w:rsidR="00133967" w:rsidRPr="004F41E0" w:rsidRDefault="00133967" w:rsidP="004F41E0">
            <w:r>
              <w:t>id – Número que corresponde a un Id de bloqueo</w:t>
            </w:r>
          </w:p>
        </w:tc>
      </w:tr>
      <w:tr w:rsidR="006A6D99" w:rsidTr="00CB7A22">
        <w:tc>
          <w:tcPr>
            <w:tcW w:w="3964" w:type="dxa"/>
          </w:tcPr>
          <w:p w:rsidR="006A6D99" w:rsidRDefault="006A6D99" w:rsidP="004F41E0">
            <w:proofErr w:type="spellStart"/>
            <w:r w:rsidRPr="00E077C3">
              <w:t>dbr.erase</w:t>
            </w:r>
            <w:proofErr w:type="spellEnd"/>
          </w:p>
          <w:p w:rsidR="00554708" w:rsidRDefault="00554708" w:rsidP="004F41E0"/>
          <w:p w:rsidR="00554708" w:rsidRDefault="00554708" w:rsidP="004F41E0">
            <w:r>
              <w:t>Realiza la eliminación “lógica” de una fila de una tabla.</w:t>
            </w:r>
          </w:p>
          <w:p w:rsidR="00DC71C4" w:rsidRDefault="00DC71C4" w:rsidP="004F41E0"/>
          <w:p w:rsidR="00DC71C4" w:rsidRPr="00E077C3" w:rsidRDefault="00DC71C4" w:rsidP="004F41E0">
            <w:proofErr w:type="spellStart"/>
            <w:r w:rsidRPr="00E077C3">
              <w:t>dbr.erase</w:t>
            </w:r>
            <w:proofErr w:type="spellEnd"/>
            <w:r>
              <w:t>(</w:t>
            </w:r>
            <w:proofErr w:type="spellStart"/>
            <w:r>
              <w:t>db</w:t>
            </w:r>
            <w:proofErr w:type="spellEnd"/>
            <w:r>
              <w:t xml:space="preserve">, tabla, </w:t>
            </w:r>
            <w:proofErr w:type="spellStart"/>
            <w:r>
              <w:t>pk</w:t>
            </w:r>
            <w:proofErr w:type="spellEnd"/>
            <w:r>
              <w:t>)</w:t>
            </w:r>
          </w:p>
        </w:tc>
        <w:tc>
          <w:tcPr>
            <w:tcW w:w="4530" w:type="dxa"/>
          </w:tcPr>
          <w:p w:rsidR="006A6D99" w:rsidRDefault="004F41E0" w:rsidP="004F41E0">
            <w:proofErr w:type="spellStart"/>
            <w:r>
              <w:t>db</w:t>
            </w:r>
            <w:proofErr w:type="spellEnd"/>
            <w:r>
              <w:t xml:space="preserve"> – Referencia a una conexión de bases de datos</w:t>
            </w:r>
          </w:p>
          <w:p w:rsidR="00133967" w:rsidRDefault="00133967" w:rsidP="004F41E0"/>
          <w:p w:rsidR="00133967" w:rsidRDefault="00133967" w:rsidP="00133967">
            <w:r>
              <w:t>tabla – Cadena con el nombre de la tabla</w:t>
            </w:r>
          </w:p>
          <w:p w:rsidR="00133967" w:rsidRDefault="00133967" w:rsidP="00133967"/>
          <w:p w:rsidR="00133967" w:rsidRDefault="00133967" w:rsidP="00133967">
            <w:proofErr w:type="spellStart"/>
            <w:r>
              <w:t>pk</w:t>
            </w:r>
            <w:proofErr w:type="spellEnd"/>
            <w:r>
              <w:t xml:space="preserve"> – Número que corresponde con la clave primaria (</w:t>
            </w:r>
            <w:proofErr w:type="spellStart"/>
            <w:r>
              <w:t>sys_pk</w:t>
            </w:r>
            <w:proofErr w:type="spellEnd"/>
            <w:r>
              <w:t xml:space="preserve">) de la fila a </w:t>
            </w:r>
            <w:r>
              <w:t>borrar</w:t>
            </w:r>
          </w:p>
        </w:tc>
      </w:tr>
    </w:tbl>
    <w:p w:rsidR="006A6D99" w:rsidRPr="006A6D99" w:rsidRDefault="006A6D99" w:rsidP="006A6D99">
      <w:pPr>
        <w:rPr>
          <w:lang w:val="es-MX"/>
        </w:rPr>
      </w:pPr>
    </w:p>
    <w:sectPr w:rsidR="006A6D99" w:rsidRPr="006A6D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800000A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598"/>
    <w:multiLevelType w:val="hybridMultilevel"/>
    <w:tmpl w:val="A2926CE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D7518A"/>
    <w:multiLevelType w:val="hybridMultilevel"/>
    <w:tmpl w:val="D48A5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4B6AD4"/>
    <w:multiLevelType w:val="hybridMultilevel"/>
    <w:tmpl w:val="0E9274F4"/>
    <w:lvl w:ilvl="0" w:tplc="2DAA43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F84538"/>
    <w:multiLevelType w:val="hybridMultilevel"/>
    <w:tmpl w:val="A2926CE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512EE9"/>
    <w:multiLevelType w:val="hybridMultilevel"/>
    <w:tmpl w:val="C276B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06E5A9F"/>
    <w:multiLevelType w:val="hybridMultilevel"/>
    <w:tmpl w:val="94DC5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0BB7A36"/>
    <w:multiLevelType w:val="hybridMultilevel"/>
    <w:tmpl w:val="79C2AB3E"/>
    <w:lvl w:ilvl="0" w:tplc="5FDCEE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61"/>
    <w:rsid w:val="000972AD"/>
    <w:rsid w:val="000E2C61"/>
    <w:rsid w:val="00124F33"/>
    <w:rsid w:val="00133967"/>
    <w:rsid w:val="002836D9"/>
    <w:rsid w:val="0033323A"/>
    <w:rsid w:val="003C1AF5"/>
    <w:rsid w:val="003D1355"/>
    <w:rsid w:val="004B4D29"/>
    <w:rsid w:val="004F41E0"/>
    <w:rsid w:val="00554708"/>
    <w:rsid w:val="00576759"/>
    <w:rsid w:val="005D4716"/>
    <w:rsid w:val="006A6D99"/>
    <w:rsid w:val="00965E2B"/>
    <w:rsid w:val="009A35C6"/>
    <w:rsid w:val="00A053B7"/>
    <w:rsid w:val="00AA6916"/>
    <w:rsid w:val="00AF00FE"/>
    <w:rsid w:val="00B035E1"/>
    <w:rsid w:val="00C37461"/>
    <w:rsid w:val="00CB7A22"/>
    <w:rsid w:val="00CF1A43"/>
    <w:rsid w:val="00DC7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0BF48-E62D-4353-A20F-CED12E41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6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35C6"/>
    <w:pPr>
      <w:keepNext/>
      <w:keepLines/>
      <w:spacing w:before="40" w:after="0"/>
      <w:outlineLvl w:val="1"/>
    </w:pPr>
    <w:rPr>
      <w:rFonts w:asciiTheme="majorHAnsi" w:eastAsiaTheme="majorEastAsia" w:hAnsiTheme="majorHAnsi" w:cstheme="majorBidi"/>
      <w:color w:val="2E74B5" w:themeColor="accent1" w:themeShade="BF"/>
      <w:sz w:val="26"/>
      <w:szCs w:val="26"/>
      <w:lang w:val="es-MX"/>
    </w:rPr>
  </w:style>
  <w:style w:type="paragraph" w:styleId="Ttulo3">
    <w:name w:val="heading 3"/>
    <w:basedOn w:val="Normal"/>
    <w:next w:val="Normal"/>
    <w:link w:val="Ttulo3Car"/>
    <w:uiPriority w:val="9"/>
    <w:unhideWhenUsed/>
    <w:qFormat/>
    <w:rsid w:val="009A35C6"/>
    <w:pPr>
      <w:keepNext/>
      <w:keepLines/>
      <w:spacing w:before="40" w:after="0"/>
      <w:outlineLvl w:val="2"/>
    </w:pPr>
    <w:rPr>
      <w:rFonts w:asciiTheme="majorHAnsi" w:eastAsiaTheme="majorEastAsia" w:hAnsiTheme="majorHAnsi" w:cstheme="majorBidi"/>
      <w:color w:val="1F4D78" w:themeColor="accent1" w:themeShade="7F"/>
      <w:sz w:val="24"/>
      <w:szCs w:val="24"/>
      <w:lang w:val="es-MX"/>
    </w:rPr>
  </w:style>
  <w:style w:type="paragraph" w:styleId="Ttulo4">
    <w:name w:val="heading 4"/>
    <w:basedOn w:val="Normal"/>
    <w:next w:val="Normal"/>
    <w:link w:val="Ttulo4Car"/>
    <w:uiPriority w:val="9"/>
    <w:unhideWhenUsed/>
    <w:qFormat/>
    <w:rsid w:val="006A6D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A35C6"/>
    <w:rPr>
      <w:rFonts w:asciiTheme="majorHAnsi" w:eastAsiaTheme="majorEastAsia" w:hAnsiTheme="majorHAnsi" w:cstheme="majorBidi"/>
      <w:color w:val="2E74B5" w:themeColor="accent1" w:themeShade="BF"/>
      <w:sz w:val="26"/>
      <w:szCs w:val="26"/>
      <w:lang w:val="es-MX"/>
    </w:rPr>
  </w:style>
  <w:style w:type="character" w:customStyle="1" w:styleId="Ttulo3Car">
    <w:name w:val="Título 3 Car"/>
    <w:basedOn w:val="Fuentedeprrafopredeter"/>
    <w:link w:val="Ttulo3"/>
    <w:uiPriority w:val="9"/>
    <w:rsid w:val="009A35C6"/>
    <w:rPr>
      <w:rFonts w:asciiTheme="majorHAnsi" w:eastAsiaTheme="majorEastAsia" w:hAnsiTheme="majorHAnsi" w:cstheme="majorBidi"/>
      <w:color w:val="1F4D78" w:themeColor="accent1" w:themeShade="7F"/>
      <w:sz w:val="24"/>
      <w:szCs w:val="24"/>
      <w:lang w:val="es-MX"/>
    </w:rPr>
  </w:style>
  <w:style w:type="paragraph" w:styleId="Prrafodelista">
    <w:name w:val="List Paragraph"/>
    <w:basedOn w:val="Normal"/>
    <w:uiPriority w:val="34"/>
    <w:qFormat/>
    <w:rsid w:val="009A35C6"/>
    <w:pPr>
      <w:ind w:left="720"/>
      <w:contextualSpacing/>
    </w:pPr>
    <w:rPr>
      <w:lang w:val="es-MX"/>
    </w:rPr>
  </w:style>
  <w:style w:type="character" w:customStyle="1" w:styleId="Ttulo1Car">
    <w:name w:val="Título 1 Car"/>
    <w:basedOn w:val="Fuentedeprrafopredeter"/>
    <w:link w:val="Ttulo1"/>
    <w:uiPriority w:val="9"/>
    <w:rsid w:val="0057675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035E1"/>
    <w:pPr>
      <w:outlineLvl w:val="9"/>
    </w:pPr>
    <w:rPr>
      <w:lang w:eastAsia="es-ES"/>
    </w:rPr>
  </w:style>
  <w:style w:type="paragraph" w:styleId="TDC1">
    <w:name w:val="toc 1"/>
    <w:basedOn w:val="Normal"/>
    <w:next w:val="Normal"/>
    <w:autoRedefine/>
    <w:uiPriority w:val="39"/>
    <w:unhideWhenUsed/>
    <w:rsid w:val="00B035E1"/>
    <w:pPr>
      <w:spacing w:after="100"/>
    </w:pPr>
  </w:style>
  <w:style w:type="paragraph" w:styleId="TDC2">
    <w:name w:val="toc 2"/>
    <w:basedOn w:val="Normal"/>
    <w:next w:val="Normal"/>
    <w:autoRedefine/>
    <w:uiPriority w:val="39"/>
    <w:unhideWhenUsed/>
    <w:rsid w:val="00B035E1"/>
    <w:pPr>
      <w:spacing w:after="100"/>
      <w:ind w:left="220"/>
    </w:pPr>
  </w:style>
  <w:style w:type="paragraph" w:styleId="TDC3">
    <w:name w:val="toc 3"/>
    <w:basedOn w:val="Normal"/>
    <w:next w:val="Normal"/>
    <w:autoRedefine/>
    <w:uiPriority w:val="39"/>
    <w:unhideWhenUsed/>
    <w:rsid w:val="00B035E1"/>
    <w:pPr>
      <w:spacing w:after="100"/>
      <w:ind w:left="440"/>
    </w:pPr>
  </w:style>
  <w:style w:type="character" w:styleId="Hipervnculo">
    <w:name w:val="Hyperlink"/>
    <w:basedOn w:val="Fuentedeprrafopredeter"/>
    <w:uiPriority w:val="99"/>
    <w:unhideWhenUsed/>
    <w:rsid w:val="00B035E1"/>
    <w:rPr>
      <w:color w:val="0563C1" w:themeColor="hyperlink"/>
      <w:u w:val="single"/>
    </w:rPr>
  </w:style>
  <w:style w:type="character" w:customStyle="1" w:styleId="Ttulo4Car">
    <w:name w:val="Título 4 Car"/>
    <w:basedOn w:val="Fuentedeprrafopredeter"/>
    <w:link w:val="Ttulo4"/>
    <w:uiPriority w:val="9"/>
    <w:rsid w:val="006A6D9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7085">
      <w:bodyDiv w:val="1"/>
      <w:marLeft w:val="0"/>
      <w:marRight w:val="0"/>
      <w:marTop w:val="0"/>
      <w:marBottom w:val="0"/>
      <w:divBdr>
        <w:top w:val="none" w:sz="0" w:space="0" w:color="auto"/>
        <w:left w:val="none" w:sz="0" w:space="0" w:color="auto"/>
        <w:bottom w:val="none" w:sz="0" w:space="0" w:color="auto"/>
        <w:right w:val="none" w:sz="0" w:space="0" w:color="auto"/>
      </w:divBdr>
      <w:divsChild>
        <w:div w:id="1281452957">
          <w:marLeft w:val="0"/>
          <w:marRight w:val="0"/>
          <w:marTop w:val="0"/>
          <w:marBottom w:val="0"/>
          <w:divBdr>
            <w:top w:val="none" w:sz="0" w:space="0" w:color="auto"/>
            <w:left w:val="none" w:sz="0" w:space="0" w:color="auto"/>
            <w:bottom w:val="none" w:sz="0" w:space="0" w:color="auto"/>
            <w:right w:val="none" w:sz="0" w:space="0" w:color="auto"/>
          </w:divBdr>
          <w:divsChild>
            <w:div w:id="1063526357">
              <w:marLeft w:val="0"/>
              <w:marRight w:val="0"/>
              <w:marTop w:val="0"/>
              <w:marBottom w:val="0"/>
              <w:divBdr>
                <w:top w:val="none" w:sz="0" w:space="0" w:color="auto"/>
                <w:left w:val="none" w:sz="0" w:space="0" w:color="auto"/>
                <w:bottom w:val="none" w:sz="0" w:space="0" w:color="auto"/>
                <w:right w:val="none" w:sz="0" w:space="0" w:color="auto"/>
              </w:divBdr>
            </w:div>
            <w:div w:id="1130440718">
              <w:marLeft w:val="0"/>
              <w:marRight w:val="0"/>
              <w:marTop w:val="0"/>
              <w:marBottom w:val="0"/>
              <w:divBdr>
                <w:top w:val="none" w:sz="0" w:space="0" w:color="auto"/>
                <w:left w:val="none" w:sz="0" w:space="0" w:color="auto"/>
                <w:bottom w:val="none" w:sz="0" w:space="0" w:color="auto"/>
                <w:right w:val="none" w:sz="0" w:space="0" w:color="auto"/>
              </w:divBdr>
            </w:div>
            <w:div w:id="632829320">
              <w:marLeft w:val="0"/>
              <w:marRight w:val="0"/>
              <w:marTop w:val="0"/>
              <w:marBottom w:val="0"/>
              <w:divBdr>
                <w:top w:val="none" w:sz="0" w:space="0" w:color="auto"/>
                <w:left w:val="none" w:sz="0" w:space="0" w:color="auto"/>
                <w:bottom w:val="none" w:sz="0" w:space="0" w:color="auto"/>
                <w:right w:val="none" w:sz="0" w:space="0" w:color="auto"/>
              </w:divBdr>
            </w:div>
            <w:div w:id="1083528138">
              <w:marLeft w:val="0"/>
              <w:marRight w:val="0"/>
              <w:marTop w:val="0"/>
              <w:marBottom w:val="0"/>
              <w:divBdr>
                <w:top w:val="none" w:sz="0" w:space="0" w:color="auto"/>
                <w:left w:val="none" w:sz="0" w:space="0" w:color="auto"/>
                <w:bottom w:val="none" w:sz="0" w:space="0" w:color="auto"/>
                <w:right w:val="none" w:sz="0" w:space="0" w:color="auto"/>
              </w:divBdr>
            </w:div>
            <w:div w:id="72968490">
              <w:marLeft w:val="0"/>
              <w:marRight w:val="0"/>
              <w:marTop w:val="0"/>
              <w:marBottom w:val="0"/>
              <w:divBdr>
                <w:top w:val="none" w:sz="0" w:space="0" w:color="auto"/>
                <w:left w:val="none" w:sz="0" w:space="0" w:color="auto"/>
                <w:bottom w:val="none" w:sz="0" w:space="0" w:color="auto"/>
                <w:right w:val="none" w:sz="0" w:space="0" w:color="auto"/>
              </w:divBdr>
            </w:div>
            <w:div w:id="497967946">
              <w:marLeft w:val="0"/>
              <w:marRight w:val="0"/>
              <w:marTop w:val="0"/>
              <w:marBottom w:val="0"/>
              <w:divBdr>
                <w:top w:val="none" w:sz="0" w:space="0" w:color="auto"/>
                <w:left w:val="none" w:sz="0" w:space="0" w:color="auto"/>
                <w:bottom w:val="none" w:sz="0" w:space="0" w:color="auto"/>
                <w:right w:val="none" w:sz="0" w:space="0" w:color="auto"/>
              </w:divBdr>
            </w:div>
            <w:div w:id="1025251391">
              <w:marLeft w:val="0"/>
              <w:marRight w:val="0"/>
              <w:marTop w:val="0"/>
              <w:marBottom w:val="0"/>
              <w:divBdr>
                <w:top w:val="none" w:sz="0" w:space="0" w:color="auto"/>
                <w:left w:val="none" w:sz="0" w:space="0" w:color="auto"/>
                <w:bottom w:val="none" w:sz="0" w:space="0" w:color="auto"/>
                <w:right w:val="none" w:sz="0" w:space="0" w:color="auto"/>
              </w:divBdr>
            </w:div>
            <w:div w:id="699821177">
              <w:marLeft w:val="0"/>
              <w:marRight w:val="0"/>
              <w:marTop w:val="0"/>
              <w:marBottom w:val="0"/>
              <w:divBdr>
                <w:top w:val="none" w:sz="0" w:space="0" w:color="auto"/>
                <w:left w:val="none" w:sz="0" w:space="0" w:color="auto"/>
                <w:bottom w:val="none" w:sz="0" w:space="0" w:color="auto"/>
                <w:right w:val="none" w:sz="0" w:space="0" w:color="auto"/>
              </w:divBdr>
            </w:div>
            <w:div w:id="20121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839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471244631">
              <w:marLeft w:val="0"/>
              <w:marRight w:val="0"/>
              <w:marTop w:val="0"/>
              <w:marBottom w:val="0"/>
              <w:divBdr>
                <w:top w:val="none" w:sz="0" w:space="0" w:color="auto"/>
                <w:left w:val="none" w:sz="0" w:space="0" w:color="auto"/>
                <w:bottom w:val="none" w:sz="0" w:space="0" w:color="auto"/>
                <w:right w:val="none" w:sz="0" w:space="0" w:color="auto"/>
              </w:divBdr>
            </w:div>
            <w:div w:id="1264417204">
              <w:marLeft w:val="0"/>
              <w:marRight w:val="0"/>
              <w:marTop w:val="0"/>
              <w:marBottom w:val="0"/>
              <w:divBdr>
                <w:top w:val="none" w:sz="0" w:space="0" w:color="auto"/>
                <w:left w:val="none" w:sz="0" w:space="0" w:color="auto"/>
                <w:bottom w:val="none" w:sz="0" w:space="0" w:color="auto"/>
                <w:right w:val="none" w:sz="0" w:space="0" w:color="auto"/>
              </w:divBdr>
            </w:div>
            <w:div w:id="688870983">
              <w:marLeft w:val="0"/>
              <w:marRight w:val="0"/>
              <w:marTop w:val="0"/>
              <w:marBottom w:val="0"/>
              <w:divBdr>
                <w:top w:val="none" w:sz="0" w:space="0" w:color="auto"/>
                <w:left w:val="none" w:sz="0" w:space="0" w:color="auto"/>
                <w:bottom w:val="none" w:sz="0" w:space="0" w:color="auto"/>
                <w:right w:val="none" w:sz="0" w:space="0" w:color="auto"/>
              </w:divBdr>
            </w:div>
            <w:div w:id="1938096245">
              <w:marLeft w:val="0"/>
              <w:marRight w:val="0"/>
              <w:marTop w:val="0"/>
              <w:marBottom w:val="0"/>
              <w:divBdr>
                <w:top w:val="none" w:sz="0" w:space="0" w:color="auto"/>
                <w:left w:val="none" w:sz="0" w:space="0" w:color="auto"/>
                <w:bottom w:val="none" w:sz="0" w:space="0" w:color="auto"/>
                <w:right w:val="none" w:sz="0" w:space="0" w:color="auto"/>
              </w:divBdr>
            </w:div>
            <w:div w:id="290869224">
              <w:marLeft w:val="0"/>
              <w:marRight w:val="0"/>
              <w:marTop w:val="0"/>
              <w:marBottom w:val="0"/>
              <w:divBdr>
                <w:top w:val="none" w:sz="0" w:space="0" w:color="auto"/>
                <w:left w:val="none" w:sz="0" w:space="0" w:color="auto"/>
                <w:bottom w:val="none" w:sz="0" w:space="0" w:color="auto"/>
                <w:right w:val="none" w:sz="0" w:space="0" w:color="auto"/>
              </w:divBdr>
            </w:div>
            <w:div w:id="151681641">
              <w:marLeft w:val="0"/>
              <w:marRight w:val="0"/>
              <w:marTop w:val="0"/>
              <w:marBottom w:val="0"/>
              <w:divBdr>
                <w:top w:val="none" w:sz="0" w:space="0" w:color="auto"/>
                <w:left w:val="none" w:sz="0" w:space="0" w:color="auto"/>
                <w:bottom w:val="none" w:sz="0" w:space="0" w:color="auto"/>
                <w:right w:val="none" w:sz="0" w:space="0" w:color="auto"/>
              </w:divBdr>
            </w:div>
            <w:div w:id="926579398">
              <w:marLeft w:val="0"/>
              <w:marRight w:val="0"/>
              <w:marTop w:val="0"/>
              <w:marBottom w:val="0"/>
              <w:divBdr>
                <w:top w:val="none" w:sz="0" w:space="0" w:color="auto"/>
                <w:left w:val="none" w:sz="0" w:space="0" w:color="auto"/>
                <w:bottom w:val="none" w:sz="0" w:space="0" w:color="auto"/>
                <w:right w:val="none" w:sz="0" w:space="0" w:color="auto"/>
              </w:divBdr>
            </w:div>
            <w:div w:id="589044257">
              <w:marLeft w:val="0"/>
              <w:marRight w:val="0"/>
              <w:marTop w:val="0"/>
              <w:marBottom w:val="0"/>
              <w:divBdr>
                <w:top w:val="none" w:sz="0" w:space="0" w:color="auto"/>
                <w:left w:val="none" w:sz="0" w:space="0" w:color="auto"/>
                <w:bottom w:val="none" w:sz="0" w:space="0" w:color="auto"/>
                <w:right w:val="none" w:sz="0" w:space="0" w:color="auto"/>
              </w:divBdr>
            </w:div>
            <w:div w:id="21290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0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9">
          <w:marLeft w:val="0"/>
          <w:marRight w:val="0"/>
          <w:marTop w:val="0"/>
          <w:marBottom w:val="0"/>
          <w:divBdr>
            <w:top w:val="none" w:sz="0" w:space="0" w:color="auto"/>
            <w:left w:val="none" w:sz="0" w:space="0" w:color="auto"/>
            <w:bottom w:val="none" w:sz="0" w:space="0" w:color="auto"/>
            <w:right w:val="none" w:sz="0" w:space="0" w:color="auto"/>
          </w:divBdr>
          <w:divsChild>
            <w:div w:id="1025599351">
              <w:marLeft w:val="0"/>
              <w:marRight w:val="0"/>
              <w:marTop w:val="0"/>
              <w:marBottom w:val="0"/>
              <w:divBdr>
                <w:top w:val="none" w:sz="0" w:space="0" w:color="auto"/>
                <w:left w:val="none" w:sz="0" w:space="0" w:color="auto"/>
                <w:bottom w:val="none" w:sz="0" w:space="0" w:color="auto"/>
                <w:right w:val="none" w:sz="0" w:space="0" w:color="auto"/>
              </w:divBdr>
            </w:div>
            <w:div w:id="1923294176">
              <w:marLeft w:val="0"/>
              <w:marRight w:val="0"/>
              <w:marTop w:val="0"/>
              <w:marBottom w:val="0"/>
              <w:divBdr>
                <w:top w:val="none" w:sz="0" w:space="0" w:color="auto"/>
                <w:left w:val="none" w:sz="0" w:space="0" w:color="auto"/>
                <w:bottom w:val="none" w:sz="0" w:space="0" w:color="auto"/>
                <w:right w:val="none" w:sz="0" w:space="0" w:color="auto"/>
              </w:divBdr>
            </w:div>
            <w:div w:id="1687319404">
              <w:marLeft w:val="0"/>
              <w:marRight w:val="0"/>
              <w:marTop w:val="0"/>
              <w:marBottom w:val="0"/>
              <w:divBdr>
                <w:top w:val="none" w:sz="0" w:space="0" w:color="auto"/>
                <w:left w:val="none" w:sz="0" w:space="0" w:color="auto"/>
                <w:bottom w:val="none" w:sz="0" w:space="0" w:color="auto"/>
                <w:right w:val="none" w:sz="0" w:space="0" w:color="auto"/>
              </w:divBdr>
            </w:div>
            <w:div w:id="487289733">
              <w:marLeft w:val="0"/>
              <w:marRight w:val="0"/>
              <w:marTop w:val="0"/>
              <w:marBottom w:val="0"/>
              <w:divBdr>
                <w:top w:val="none" w:sz="0" w:space="0" w:color="auto"/>
                <w:left w:val="none" w:sz="0" w:space="0" w:color="auto"/>
                <w:bottom w:val="none" w:sz="0" w:space="0" w:color="auto"/>
                <w:right w:val="none" w:sz="0" w:space="0" w:color="auto"/>
              </w:divBdr>
            </w:div>
            <w:div w:id="1510026847">
              <w:marLeft w:val="0"/>
              <w:marRight w:val="0"/>
              <w:marTop w:val="0"/>
              <w:marBottom w:val="0"/>
              <w:divBdr>
                <w:top w:val="none" w:sz="0" w:space="0" w:color="auto"/>
                <w:left w:val="none" w:sz="0" w:space="0" w:color="auto"/>
                <w:bottom w:val="none" w:sz="0" w:space="0" w:color="auto"/>
                <w:right w:val="none" w:sz="0" w:space="0" w:color="auto"/>
              </w:divBdr>
            </w:div>
            <w:div w:id="101997461">
              <w:marLeft w:val="0"/>
              <w:marRight w:val="0"/>
              <w:marTop w:val="0"/>
              <w:marBottom w:val="0"/>
              <w:divBdr>
                <w:top w:val="none" w:sz="0" w:space="0" w:color="auto"/>
                <w:left w:val="none" w:sz="0" w:space="0" w:color="auto"/>
                <w:bottom w:val="none" w:sz="0" w:space="0" w:color="auto"/>
                <w:right w:val="none" w:sz="0" w:space="0" w:color="auto"/>
              </w:divBdr>
            </w:div>
            <w:div w:id="212808836">
              <w:marLeft w:val="0"/>
              <w:marRight w:val="0"/>
              <w:marTop w:val="0"/>
              <w:marBottom w:val="0"/>
              <w:divBdr>
                <w:top w:val="none" w:sz="0" w:space="0" w:color="auto"/>
                <w:left w:val="none" w:sz="0" w:space="0" w:color="auto"/>
                <w:bottom w:val="none" w:sz="0" w:space="0" w:color="auto"/>
                <w:right w:val="none" w:sz="0" w:space="0" w:color="auto"/>
              </w:divBdr>
            </w:div>
            <w:div w:id="1314942563">
              <w:marLeft w:val="0"/>
              <w:marRight w:val="0"/>
              <w:marTop w:val="0"/>
              <w:marBottom w:val="0"/>
              <w:divBdr>
                <w:top w:val="none" w:sz="0" w:space="0" w:color="auto"/>
                <w:left w:val="none" w:sz="0" w:space="0" w:color="auto"/>
                <w:bottom w:val="none" w:sz="0" w:space="0" w:color="auto"/>
                <w:right w:val="none" w:sz="0" w:space="0" w:color="auto"/>
              </w:divBdr>
            </w:div>
            <w:div w:id="21105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947">
      <w:bodyDiv w:val="1"/>
      <w:marLeft w:val="0"/>
      <w:marRight w:val="0"/>
      <w:marTop w:val="0"/>
      <w:marBottom w:val="0"/>
      <w:divBdr>
        <w:top w:val="none" w:sz="0" w:space="0" w:color="auto"/>
        <w:left w:val="none" w:sz="0" w:space="0" w:color="auto"/>
        <w:bottom w:val="none" w:sz="0" w:space="0" w:color="auto"/>
        <w:right w:val="none" w:sz="0" w:space="0" w:color="auto"/>
      </w:divBdr>
      <w:divsChild>
        <w:div w:id="1122698652">
          <w:marLeft w:val="0"/>
          <w:marRight w:val="0"/>
          <w:marTop w:val="0"/>
          <w:marBottom w:val="0"/>
          <w:divBdr>
            <w:top w:val="none" w:sz="0" w:space="0" w:color="auto"/>
            <w:left w:val="none" w:sz="0" w:space="0" w:color="auto"/>
            <w:bottom w:val="none" w:sz="0" w:space="0" w:color="auto"/>
            <w:right w:val="none" w:sz="0" w:space="0" w:color="auto"/>
          </w:divBdr>
          <w:divsChild>
            <w:div w:id="1907715301">
              <w:marLeft w:val="0"/>
              <w:marRight w:val="0"/>
              <w:marTop w:val="0"/>
              <w:marBottom w:val="0"/>
              <w:divBdr>
                <w:top w:val="none" w:sz="0" w:space="0" w:color="auto"/>
                <w:left w:val="none" w:sz="0" w:space="0" w:color="auto"/>
                <w:bottom w:val="none" w:sz="0" w:space="0" w:color="auto"/>
                <w:right w:val="none" w:sz="0" w:space="0" w:color="auto"/>
              </w:divBdr>
            </w:div>
            <w:div w:id="657463174">
              <w:marLeft w:val="0"/>
              <w:marRight w:val="0"/>
              <w:marTop w:val="0"/>
              <w:marBottom w:val="0"/>
              <w:divBdr>
                <w:top w:val="none" w:sz="0" w:space="0" w:color="auto"/>
                <w:left w:val="none" w:sz="0" w:space="0" w:color="auto"/>
                <w:bottom w:val="none" w:sz="0" w:space="0" w:color="auto"/>
                <w:right w:val="none" w:sz="0" w:space="0" w:color="auto"/>
              </w:divBdr>
            </w:div>
            <w:div w:id="1806584701">
              <w:marLeft w:val="0"/>
              <w:marRight w:val="0"/>
              <w:marTop w:val="0"/>
              <w:marBottom w:val="0"/>
              <w:divBdr>
                <w:top w:val="none" w:sz="0" w:space="0" w:color="auto"/>
                <w:left w:val="none" w:sz="0" w:space="0" w:color="auto"/>
                <w:bottom w:val="none" w:sz="0" w:space="0" w:color="auto"/>
                <w:right w:val="none" w:sz="0" w:space="0" w:color="auto"/>
              </w:divBdr>
            </w:div>
            <w:div w:id="279579176">
              <w:marLeft w:val="0"/>
              <w:marRight w:val="0"/>
              <w:marTop w:val="0"/>
              <w:marBottom w:val="0"/>
              <w:divBdr>
                <w:top w:val="none" w:sz="0" w:space="0" w:color="auto"/>
                <w:left w:val="none" w:sz="0" w:space="0" w:color="auto"/>
                <w:bottom w:val="none" w:sz="0" w:space="0" w:color="auto"/>
                <w:right w:val="none" w:sz="0" w:space="0" w:color="auto"/>
              </w:divBdr>
            </w:div>
            <w:div w:id="487870013">
              <w:marLeft w:val="0"/>
              <w:marRight w:val="0"/>
              <w:marTop w:val="0"/>
              <w:marBottom w:val="0"/>
              <w:divBdr>
                <w:top w:val="none" w:sz="0" w:space="0" w:color="auto"/>
                <w:left w:val="none" w:sz="0" w:space="0" w:color="auto"/>
                <w:bottom w:val="none" w:sz="0" w:space="0" w:color="auto"/>
                <w:right w:val="none" w:sz="0" w:space="0" w:color="auto"/>
              </w:divBdr>
            </w:div>
            <w:div w:id="664207559">
              <w:marLeft w:val="0"/>
              <w:marRight w:val="0"/>
              <w:marTop w:val="0"/>
              <w:marBottom w:val="0"/>
              <w:divBdr>
                <w:top w:val="none" w:sz="0" w:space="0" w:color="auto"/>
                <w:left w:val="none" w:sz="0" w:space="0" w:color="auto"/>
                <w:bottom w:val="none" w:sz="0" w:space="0" w:color="auto"/>
                <w:right w:val="none" w:sz="0" w:space="0" w:color="auto"/>
              </w:divBdr>
            </w:div>
            <w:div w:id="1764258979">
              <w:marLeft w:val="0"/>
              <w:marRight w:val="0"/>
              <w:marTop w:val="0"/>
              <w:marBottom w:val="0"/>
              <w:divBdr>
                <w:top w:val="none" w:sz="0" w:space="0" w:color="auto"/>
                <w:left w:val="none" w:sz="0" w:space="0" w:color="auto"/>
                <w:bottom w:val="none" w:sz="0" w:space="0" w:color="auto"/>
                <w:right w:val="none" w:sz="0" w:space="0" w:color="auto"/>
              </w:divBdr>
            </w:div>
            <w:div w:id="1030840479">
              <w:marLeft w:val="0"/>
              <w:marRight w:val="0"/>
              <w:marTop w:val="0"/>
              <w:marBottom w:val="0"/>
              <w:divBdr>
                <w:top w:val="none" w:sz="0" w:space="0" w:color="auto"/>
                <w:left w:val="none" w:sz="0" w:space="0" w:color="auto"/>
                <w:bottom w:val="none" w:sz="0" w:space="0" w:color="auto"/>
                <w:right w:val="none" w:sz="0" w:space="0" w:color="auto"/>
              </w:divBdr>
            </w:div>
            <w:div w:id="1315182566">
              <w:marLeft w:val="0"/>
              <w:marRight w:val="0"/>
              <w:marTop w:val="0"/>
              <w:marBottom w:val="0"/>
              <w:divBdr>
                <w:top w:val="none" w:sz="0" w:space="0" w:color="auto"/>
                <w:left w:val="none" w:sz="0" w:space="0" w:color="auto"/>
                <w:bottom w:val="none" w:sz="0" w:space="0" w:color="auto"/>
                <w:right w:val="none" w:sz="0" w:space="0" w:color="auto"/>
              </w:divBdr>
            </w:div>
            <w:div w:id="13448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9492">
      <w:bodyDiv w:val="1"/>
      <w:marLeft w:val="0"/>
      <w:marRight w:val="0"/>
      <w:marTop w:val="0"/>
      <w:marBottom w:val="0"/>
      <w:divBdr>
        <w:top w:val="none" w:sz="0" w:space="0" w:color="auto"/>
        <w:left w:val="none" w:sz="0" w:space="0" w:color="auto"/>
        <w:bottom w:val="none" w:sz="0" w:space="0" w:color="auto"/>
        <w:right w:val="none" w:sz="0" w:space="0" w:color="auto"/>
      </w:divBdr>
      <w:divsChild>
        <w:div w:id="475150662">
          <w:marLeft w:val="0"/>
          <w:marRight w:val="0"/>
          <w:marTop w:val="0"/>
          <w:marBottom w:val="0"/>
          <w:divBdr>
            <w:top w:val="none" w:sz="0" w:space="0" w:color="auto"/>
            <w:left w:val="none" w:sz="0" w:space="0" w:color="auto"/>
            <w:bottom w:val="none" w:sz="0" w:space="0" w:color="auto"/>
            <w:right w:val="none" w:sz="0" w:space="0" w:color="auto"/>
          </w:divBdr>
          <w:divsChild>
            <w:div w:id="789930849">
              <w:marLeft w:val="0"/>
              <w:marRight w:val="0"/>
              <w:marTop w:val="0"/>
              <w:marBottom w:val="0"/>
              <w:divBdr>
                <w:top w:val="none" w:sz="0" w:space="0" w:color="auto"/>
                <w:left w:val="none" w:sz="0" w:space="0" w:color="auto"/>
                <w:bottom w:val="none" w:sz="0" w:space="0" w:color="auto"/>
                <w:right w:val="none" w:sz="0" w:space="0" w:color="auto"/>
              </w:divBdr>
            </w:div>
            <w:div w:id="548957759">
              <w:marLeft w:val="0"/>
              <w:marRight w:val="0"/>
              <w:marTop w:val="0"/>
              <w:marBottom w:val="0"/>
              <w:divBdr>
                <w:top w:val="none" w:sz="0" w:space="0" w:color="auto"/>
                <w:left w:val="none" w:sz="0" w:space="0" w:color="auto"/>
                <w:bottom w:val="none" w:sz="0" w:space="0" w:color="auto"/>
                <w:right w:val="none" w:sz="0" w:space="0" w:color="auto"/>
              </w:divBdr>
            </w:div>
            <w:div w:id="2114855965">
              <w:marLeft w:val="0"/>
              <w:marRight w:val="0"/>
              <w:marTop w:val="0"/>
              <w:marBottom w:val="0"/>
              <w:divBdr>
                <w:top w:val="none" w:sz="0" w:space="0" w:color="auto"/>
                <w:left w:val="none" w:sz="0" w:space="0" w:color="auto"/>
                <w:bottom w:val="none" w:sz="0" w:space="0" w:color="auto"/>
                <w:right w:val="none" w:sz="0" w:space="0" w:color="auto"/>
              </w:divBdr>
            </w:div>
            <w:div w:id="120345732">
              <w:marLeft w:val="0"/>
              <w:marRight w:val="0"/>
              <w:marTop w:val="0"/>
              <w:marBottom w:val="0"/>
              <w:divBdr>
                <w:top w:val="none" w:sz="0" w:space="0" w:color="auto"/>
                <w:left w:val="none" w:sz="0" w:space="0" w:color="auto"/>
                <w:bottom w:val="none" w:sz="0" w:space="0" w:color="auto"/>
                <w:right w:val="none" w:sz="0" w:space="0" w:color="auto"/>
              </w:divBdr>
            </w:div>
            <w:div w:id="2086487005">
              <w:marLeft w:val="0"/>
              <w:marRight w:val="0"/>
              <w:marTop w:val="0"/>
              <w:marBottom w:val="0"/>
              <w:divBdr>
                <w:top w:val="none" w:sz="0" w:space="0" w:color="auto"/>
                <w:left w:val="none" w:sz="0" w:space="0" w:color="auto"/>
                <w:bottom w:val="none" w:sz="0" w:space="0" w:color="auto"/>
                <w:right w:val="none" w:sz="0" w:space="0" w:color="auto"/>
              </w:divBdr>
            </w:div>
            <w:div w:id="13264327">
              <w:marLeft w:val="0"/>
              <w:marRight w:val="0"/>
              <w:marTop w:val="0"/>
              <w:marBottom w:val="0"/>
              <w:divBdr>
                <w:top w:val="none" w:sz="0" w:space="0" w:color="auto"/>
                <w:left w:val="none" w:sz="0" w:space="0" w:color="auto"/>
                <w:bottom w:val="none" w:sz="0" w:space="0" w:color="auto"/>
                <w:right w:val="none" w:sz="0" w:space="0" w:color="auto"/>
              </w:divBdr>
            </w:div>
            <w:div w:id="723872733">
              <w:marLeft w:val="0"/>
              <w:marRight w:val="0"/>
              <w:marTop w:val="0"/>
              <w:marBottom w:val="0"/>
              <w:divBdr>
                <w:top w:val="none" w:sz="0" w:space="0" w:color="auto"/>
                <w:left w:val="none" w:sz="0" w:space="0" w:color="auto"/>
                <w:bottom w:val="none" w:sz="0" w:space="0" w:color="auto"/>
                <w:right w:val="none" w:sz="0" w:space="0" w:color="auto"/>
              </w:divBdr>
            </w:div>
            <w:div w:id="469174902">
              <w:marLeft w:val="0"/>
              <w:marRight w:val="0"/>
              <w:marTop w:val="0"/>
              <w:marBottom w:val="0"/>
              <w:divBdr>
                <w:top w:val="none" w:sz="0" w:space="0" w:color="auto"/>
                <w:left w:val="none" w:sz="0" w:space="0" w:color="auto"/>
                <w:bottom w:val="none" w:sz="0" w:space="0" w:color="auto"/>
                <w:right w:val="none" w:sz="0" w:space="0" w:color="auto"/>
              </w:divBdr>
            </w:div>
            <w:div w:id="13265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16</Pages>
  <Words>3998</Words>
  <Characters>21992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Mancilla Esquivel</dc:creator>
  <cp:keywords/>
  <dc:description/>
  <cp:lastModifiedBy>Emmanuel Mancilla Esquivel</cp:lastModifiedBy>
  <cp:revision>14</cp:revision>
  <dcterms:created xsi:type="dcterms:W3CDTF">2021-07-26T19:14:00Z</dcterms:created>
  <dcterms:modified xsi:type="dcterms:W3CDTF">2021-07-29T21:58:00Z</dcterms:modified>
</cp:coreProperties>
</file>