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6999" w:rsidRPr="00094596" w:rsidRDefault="005B6999">
      <w:pPr>
        <w:rPr>
          <w:sz w:val="24"/>
        </w:rPr>
      </w:pPr>
    </w:p>
    <w:p w:rsidR="00094596" w:rsidRPr="00094596" w:rsidRDefault="00094596">
      <w:pPr>
        <w:rPr>
          <w:b/>
          <w:sz w:val="28"/>
        </w:rPr>
      </w:pPr>
      <w:r w:rsidRPr="00094596">
        <w:rPr>
          <w:b/>
          <w:sz w:val="28"/>
        </w:rPr>
        <w:t>Úvodní motivace ke studiu Internetu věcí.</w:t>
      </w:r>
    </w:p>
    <w:p w:rsidR="00F0526F" w:rsidRPr="00094596" w:rsidRDefault="00F0526F">
      <w:pPr>
        <w:rPr>
          <w:sz w:val="24"/>
        </w:rPr>
      </w:pPr>
      <w:r w:rsidRPr="00094596">
        <w:rPr>
          <w:sz w:val="24"/>
        </w:rPr>
        <w:t>Cílem předmětu je, aby student získal znalosti a dovednosti v oblasti internetu věcí a jeho využití v aplikačním prostředí pro potřeby budoucího navrhování aplikací a řídicích systémů. Důraz je kladen na odbornou problematiku, jejíž zvládnutí podmiňuje správné využívání a návrh a aplikaci zařízení IoT do dílčích úloh na základě jejich systémové analýzy.</w:t>
      </w:r>
    </w:p>
    <w:p w:rsidR="00F0526F" w:rsidRPr="00094596" w:rsidRDefault="00F0526F">
      <w:pPr>
        <w:rPr>
          <w:sz w:val="24"/>
        </w:rPr>
      </w:pPr>
      <w:r w:rsidRPr="00094596">
        <w:rPr>
          <w:sz w:val="24"/>
        </w:rPr>
        <w:t>V první fázi by se měli studenti seznámit se základními principy používanými pro přenos informací pomocí elektromagnetického vlnění. Základním příkladem jsou aplikace technologií automatické identifikace, ze kterých se Internet věcí vyvinul. Potřebné informace jsou uvedeny v úvodní prezentaci k předmětu, kterou naleznete v souboru v UIS.</w:t>
      </w:r>
    </w:p>
    <w:p w:rsidR="00094596" w:rsidRPr="00094596" w:rsidRDefault="00F0526F">
      <w:pPr>
        <w:rPr>
          <w:sz w:val="24"/>
        </w:rPr>
      </w:pPr>
      <w:r w:rsidRPr="00094596">
        <w:rPr>
          <w:sz w:val="24"/>
        </w:rPr>
        <w:t xml:space="preserve">Jako základní inspirativní publikace je v předmětu využívána kniha Slovenského autora: VACULÍK, Juraj. 2018. Od telemetrie k internetu </w:t>
      </w:r>
      <w:proofErr w:type="spellStart"/>
      <w:r w:rsidRPr="00094596">
        <w:rPr>
          <w:sz w:val="24"/>
        </w:rPr>
        <w:t>vecí</w:t>
      </w:r>
      <w:proofErr w:type="spellEnd"/>
      <w:r w:rsidRPr="00094596">
        <w:rPr>
          <w:sz w:val="24"/>
        </w:rPr>
        <w:t>. 1. vyd. V Žiline: Žilinská univerzita v Žiline :, 260 s. ISBN 978-80-554-1521-5. Doporučuji knihu vypůjčit a alespoň prolistovat.</w:t>
      </w:r>
      <w:r w:rsidR="00094596">
        <w:rPr>
          <w:sz w:val="24"/>
        </w:rPr>
        <w:t xml:space="preserve"> Studijní kopii naleznete rovněž v UIS.</w:t>
      </w:r>
    </w:p>
    <w:p w:rsidR="00F0526F" w:rsidRPr="00094596" w:rsidRDefault="00F0526F" w:rsidP="00F0526F">
      <w:pPr>
        <w:rPr>
          <w:sz w:val="24"/>
        </w:rPr>
      </w:pPr>
      <w:r w:rsidRPr="00094596">
        <w:rPr>
          <w:sz w:val="24"/>
        </w:rPr>
        <w:t>Pro udělení zápočtu je nutná aktivní účast na cvičeních, odevzdané protokoly z vybraných cvičení a splněné testy.</w:t>
      </w:r>
    </w:p>
    <w:p w:rsidR="00F0526F" w:rsidRDefault="00F0526F" w:rsidP="00F0526F">
      <w:pPr>
        <w:rPr>
          <w:sz w:val="24"/>
        </w:rPr>
      </w:pPr>
      <w:r w:rsidRPr="00094596">
        <w:rPr>
          <w:sz w:val="24"/>
        </w:rPr>
        <w:t xml:space="preserve">Předmět je ukončen zkouškou, která má dvě části. První písemná část je formou testu (20 % známky). Poté co student úspěšně složí test (minimálně 70 % správných odpovědí), pokračuje ústní zkouškou. Následuje rozprava se zkoušejícím o konkrétním </w:t>
      </w:r>
      <w:proofErr w:type="gramStart"/>
      <w:r w:rsidRPr="00094596">
        <w:rPr>
          <w:sz w:val="24"/>
        </w:rPr>
        <w:t>tematickému</w:t>
      </w:r>
      <w:proofErr w:type="gramEnd"/>
      <w:r w:rsidRPr="00094596">
        <w:rPr>
          <w:sz w:val="24"/>
        </w:rPr>
        <w:t xml:space="preserve"> okruhu, který byl v průběhu semestru probírán (40 % známky). Po úspěšném složení ústní zkoušky (minimálně 60%) je mu výsledná známka dle stupnice PEF (E60--68--75--83--A90) zapsána do indexu / </w:t>
      </w:r>
      <w:proofErr w:type="spellStart"/>
      <w:r w:rsidRPr="00094596">
        <w:rPr>
          <w:sz w:val="24"/>
        </w:rPr>
        <w:t>UISu</w:t>
      </w:r>
      <w:proofErr w:type="spellEnd"/>
      <w:r w:rsidRPr="00094596">
        <w:rPr>
          <w:sz w:val="24"/>
        </w:rPr>
        <w:t>.</w:t>
      </w:r>
    </w:p>
    <w:p w:rsidR="00480290" w:rsidRDefault="00480290" w:rsidP="00F0526F">
      <w:pPr>
        <w:rPr>
          <w:sz w:val="24"/>
        </w:rPr>
      </w:pPr>
    </w:p>
    <w:p w:rsidR="00480290" w:rsidRPr="00094596" w:rsidRDefault="00480290" w:rsidP="00F0526F">
      <w:pPr>
        <w:rPr>
          <w:sz w:val="24"/>
        </w:rPr>
      </w:pPr>
      <w:r>
        <w:rPr>
          <w:sz w:val="24"/>
        </w:rPr>
        <w:t>Hodně úspěchů ve studiu vám přeje  Vladimír Kebo</w:t>
      </w:r>
      <w:bookmarkStart w:id="0" w:name="_GoBack"/>
      <w:bookmarkEnd w:id="0"/>
    </w:p>
    <w:sectPr w:rsidR="00480290" w:rsidRPr="000945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526F"/>
    <w:rsid w:val="00094596"/>
    <w:rsid w:val="00480290"/>
    <w:rsid w:val="005B6999"/>
    <w:rsid w:val="005D6DEF"/>
    <w:rsid w:val="00F0526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AC6E1"/>
  <w15:chartTrackingRefBased/>
  <w15:docId w15:val="{E10683FE-512F-49A4-9A12-788029622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241</Words>
  <Characters>1427</Characters>
  <Application>Microsoft Office Word</Application>
  <DocSecurity>0</DocSecurity>
  <Lines>11</Lines>
  <Paragraphs>3</Paragraphs>
  <ScaleCrop>false</ScaleCrop>
  <HeadingPairs>
    <vt:vector size="2" baseType="variant">
      <vt:variant>
        <vt:lpstr>Název</vt:lpstr>
      </vt:variant>
      <vt:variant>
        <vt:i4>1</vt:i4>
      </vt:variant>
    </vt:vector>
  </HeadingPairs>
  <TitlesOfParts>
    <vt:vector size="1" baseType="lpstr">
      <vt:lpstr/>
    </vt:vector>
  </TitlesOfParts>
  <Company>HP</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Vladimír Kebo</dc:creator>
  <cp:keywords/>
  <dc:description/>
  <cp:lastModifiedBy>Vladimír Kebo</cp:lastModifiedBy>
  <cp:revision>4</cp:revision>
  <dcterms:created xsi:type="dcterms:W3CDTF">2026-02-14T06:02:00Z</dcterms:created>
  <dcterms:modified xsi:type="dcterms:W3CDTF">2026-02-14T06:30:00Z</dcterms:modified>
</cp:coreProperties>
</file>