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5.3.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Laredo</w:t>
        </w:r>
      </w:hyperlink>
      <w:hyperlink r:id="rId9" w:history="1">
        <w:r>
          <w:rPr>
            <w:rFonts w:ascii="arial" w:eastAsia="arial" w:hAnsi="arial" w:cs="arial"/>
            <w:b/>
            <w:i/>
            <w:strike w:val="0"/>
            <w:color w:val="0077CC"/>
            <w:sz w:val="28"/>
            <w:u w:val="single"/>
            <w:vertAlign w:val="baseline"/>
          </w:rPr>
          <w:t xml:space="preserve"> Sector Border Patrol Agents Arrest Gang Member</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Legal Monitor Worldwide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2, 2019 Monday</w:t>
      </w:r>
    </w:p>
    <w:p>
      <w:pPr>
        <w:keepNext w:val="0"/>
        <w:spacing w:after="0" w:line="240" w:lineRule="atLeast"/>
        <w:ind w:right="0"/>
        <w:jc w:val="both"/>
      </w:pPr>
      <w:bookmarkStart w:id="0" w:name="Bookmark_335"/>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2019 Legal Monitor Worldwide Provided by Syndigate Media Inc. All Rights Reserved</w:t>
      </w:r>
    </w:p>
    <w:p>
      <w:pPr>
        <w:keepNext w:val="0"/>
        <w:spacing w:before="120" w:after="0" w:line="220" w:lineRule="atLeast"/>
        <w:ind w:left="0" w:right="0" w:firstLine="0"/>
        <w:jc w:val="left"/>
      </w:pPr>
      <w:r>
        <w:br/>
      </w:r>
      <w:r>
        <w:pict>
          <v:shape id="_x0000_i1026" type="#_x0000_t75" style="width:76.51pt;height:73.51pt">
            <v:imagedata r:id="rId10"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170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U.S. Border Patrol agents assigned to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North Station arrested a gang member involved in an </w:t>
      </w:r>
      <w:r>
        <w:rPr>
          <w:rFonts w:ascii="arial" w:eastAsia="arial" w:hAnsi="arial" w:cs="arial"/>
          <w:b/>
          <w:i/>
          <w:strike w:val="0"/>
          <w:noProof w:val="0"/>
          <w:color w:val="000000"/>
          <w:position w:val="0"/>
          <w:sz w:val="20"/>
          <w:u w:val="single"/>
          <w:vertAlign w:val="baseline"/>
        </w:rPr>
        <w:t>alien smuggling</w:t>
      </w:r>
      <w:r>
        <w:rPr>
          <w:rFonts w:ascii="arial" w:eastAsia="arial" w:hAnsi="arial" w:cs="arial"/>
          <w:b w:val="0"/>
          <w:i w:val="0"/>
          <w:strike w:val="0"/>
          <w:noProof w:val="0"/>
          <w:color w:val="000000"/>
          <w:position w:val="0"/>
          <w:sz w:val="20"/>
          <w:u w:val="none"/>
          <w:vertAlign w:val="baseline"/>
        </w:rPr>
        <w:t xml:space="preserve"> case at the Border Patrol checkpoint on Interstate 35 (I-35).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incident occurred during the evening on August 26, when a Ford pickup truck approached the primary inspection lane at the checkpoint.  The vehicle was referred to secondary inspection after a canine alerted to the odors of concealed humans and/or narcotics.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At secondary inspection, agents discovered a person inside a locked toolbox.  The subject, a Mexican national appeared to be in good health and did not require medical attention.  Both the driver and the subject were placed under arrest.  Agents also discovered the driver to be a Hermanos Pistoleros Latinos gang member.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case was turned over to Homeland Security Investigations.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To report suspicious activity such as alien and/or drug smuggling, download the USBP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App or contact the </w:t>
      </w:r>
      <w:r>
        <w:rPr>
          <w:rFonts w:ascii="arial" w:eastAsia="arial" w:hAnsi="arial" w:cs="arial"/>
          <w:b/>
          <w:i/>
          <w:strike w:val="0"/>
          <w:noProof w:val="0"/>
          <w:color w:val="000000"/>
          <w:position w:val="0"/>
          <w:sz w:val="20"/>
          <w:u w:val="single"/>
          <w:vertAlign w:val="baseline"/>
        </w:rPr>
        <w:t>Laredo</w:t>
      </w:r>
      <w:r>
        <w:rPr>
          <w:rFonts w:ascii="arial" w:eastAsia="arial" w:hAnsi="arial" w:cs="arial"/>
          <w:b w:val="0"/>
          <w:i w:val="0"/>
          <w:strike w:val="0"/>
          <w:noProof w:val="0"/>
          <w:color w:val="000000"/>
          <w:position w:val="0"/>
          <w:sz w:val="20"/>
          <w:u w:val="none"/>
          <w:vertAlign w:val="baseline"/>
        </w:rPr>
        <w:t xml:space="preserve"> Sector Border Patrol toll free at 1-800-343-1994. 2019 Legal Monitor Worldwide.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September 2, 2019</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Laredo Sector Border Patrol Agents Arrest Gang Member</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2.png"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5WYH-C9G1-JDJN-64YS-00000-00&amp;context=1519360" TargetMode="External" /><Relationship Id="rId9" Type="http://schemas.openxmlformats.org/officeDocument/2006/relationships/hyperlink" Target="https://advance.lexis.com/api/document?collection=news&amp;id=urn:contentItem:5WYH-C9G1-JDJN-64YS-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Laredo Sector Border Patrol Agents Arrest Gang Member</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335">
    <vt:lpwstr>Doc::urn:hlct:16|contextualFeaturePermID::1519360</vt:lpwstr>
  </property>
  <property fmtid="{D5CDD505-2E9C-101B-9397-08002B2CF9AE}" pid="4" name="LNDeliveryID">
    <vt:lpwstr>248596222</vt:lpwstr>
  </property>
  <property fmtid="{D5CDD505-2E9C-101B-9397-08002B2CF9AE}" pid="5" name="UserPermID">
    <vt:lpwstr>urn:user:PA186186296</vt:lpwstr>
  </property>
</Properties>
</file>