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Two of those arrested in Texas tragedy may face death penalty</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CE Noticias Financieras English</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30, 2022 Thursday</w:t>
      </w:r>
    </w:p>
    <w:p>
      <w:pPr>
        <w:keepNext w:val="0"/>
        <w:spacing w:after="0" w:line="240" w:lineRule="atLeast"/>
        <w:ind w:right="0"/>
        <w:jc w:val="both"/>
      </w:pPr>
      <w:bookmarkStart w:id="0" w:name="Bookmark_117"/>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Content Engine, LLC.</w:t>
      </w:r>
    </w:p>
    <w:p>
      <w:pPr>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All Rights Reserved</w:t>
      </w:r>
    </w:p>
    <w:p>
      <w:pPr>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Copyright 2022 CE Noticias Financieras All Rights Reserved</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287 words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6"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 men arrested for their alleged connection to the suffocation deaths of 53 migrants in an abandoned truck in San Antonio (Texas, USA) could face life imprisonment or even the death penalty if their involvement in the case is confirmed.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U.S. Attorney's Office in the Western District of Texas issued a statement Wednesday that Homero Zamorano, 45, is charged with </w:t>
      </w:r>
      <w:r>
        <w:rPr>
          <w:rFonts w:ascii="arial" w:eastAsia="arial" w:hAnsi="arial" w:cs="arial"/>
          <w:b/>
          <w:i/>
          <w:strike w:val="0"/>
          <w:noProof w:val="0"/>
          <w:color w:val="000000"/>
          <w:position w:val="0"/>
          <w:sz w:val="20"/>
          <w:u w:val="single"/>
          <w:vertAlign w:val="baseline"/>
        </w:rPr>
        <w:t>alien smuggling</w:t>
      </w:r>
      <w:r>
        <w:rPr>
          <w:rFonts w:ascii="arial" w:eastAsia="arial" w:hAnsi="arial" w:cs="arial"/>
          <w:b w:val="0"/>
          <w:i w:val="0"/>
          <w:strike w:val="0"/>
          <w:noProof w:val="0"/>
          <w:color w:val="000000"/>
          <w:position w:val="0"/>
          <w:sz w:val="20"/>
          <w:u w:val="none"/>
          <w:vertAlign w:val="baseline"/>
        </w:rPr>
        <w:t xml:space="preserve"> resulting in death and Christian Martinez, 28, is charged with conspiracy to unlawfully transport aliens resulting in death.</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federal court in the District of Texas will determine the sentence for each based on U.S. law.</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Zamorano, a native of Brownsville, Texas, was apprehended by San Antonio police on Monday as he was attempting to flee through the brush surrounding the tragic scene where the individuals were found deceased or incapacitated.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Homeland Security Investigations (HSI) agents subsequently continued their investigation and verified with the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(Texas) Sector Border Patrol that the arrested man matched the images of the truck driver obtained from video surveillance cameras.</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HSI tracked down Martinez through a search warrant on Zamorano's cell phone, which recorded exchanges of messages between the two discussing a human smuggling and trafficking operation.</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addition to the arrests of Zamorano and Martinez, Mexicans Juan Claudio D'Luna-Mendez (23 years old) and Juan Francisco D'Luna-Bilbao (48 years old) were also arrested for being in the homes that matched the address where the truck trailer where the bodies were found was registered.</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authorities checked their legal status and verified that they had entered the United States in an irregular manner and had two trucks in which several firearms were found.</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17, 2022</w:t>
      </w:r>
    </w:p>
    <w:p/>
    <w:p>
      <w:pPr>
        <w:ind w:left="200"/>
      </w:pPr>
      <w:r>
        <w:br/>
      </w:r>
      <w:r>
        <w:pict>
          <v:line id="_x0000_s1027"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Two of those arrested in Texas tragedy may face death penalty</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5TS-0DD1-JCG7-84PM-00000-00&amp;context=1519360" TargetMode="External" /><Relationship Id="rId9"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Two of those arrested in Texas tragedy may face death penalty</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117</vt:lpwstr>
  </property>
  <property fmtid="{D5CDD505-2E9C-101B-9397-08002B2CF9AE}" pid="3" name="LADocCount">
    <vt:lpwstr>1</vt:lpwstr>
  </property>
  <property fmtid="{D5CDD505-2E9C-101B-9397-08002B2CF9AE}" pid="4" name="LADocumentID:117">
    <vt:lpwstr>Doc::urn:hlct:16|contextualFeaturePermID::1519360</vt:lpwstr>
  </property>
  <property fmtid="{D5CDD505-2E9C-101B-9397-08002B2CF9AE}" pid="5" name="UserPermID">
    <vt:lpwstr>urn:user:PA186186280</vt:lpwstr>
  </property>
</Properties>
</file>