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4 charged in 2 cases involving assaults on officers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2020</w:t>
      </w:r>
    </w:p>
    <w:p>
      <w:pPr>
        <w:keepNext w:val="0"/>
        <w:spacing w:after="0" w:line="240" w:lineRule="atLeast"/>
        <w:ind w:right="0"/>
        <w:jc w:val="both"/>
      </w:pPr>
      <w:bookmarkStart w:id="0" w:name="Bookmark_1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 U.S. ATTORNEYS OFFICES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January 28,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charged in 2 cases involving assaults on officers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grand jury has charged three Honduran nationals and a young Guatamalan man for assaulting Border Patrol (BP) agents, announced U.S. Attorney Ryan K. 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indictment charges Walter Yobani Ordones-Chavez, 32, Jose Manuael Zapata-Suazo, 28, and Kelvin Midencio Benedict-Garcia, 32, with forcible assault on an officer Dec. 31, 2019. Two days prior, Juan Jehovany. 19, was allegedly involved in a similar violent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Year's Eve incident began at approximately 6:45 a.m. after BP agents discovered a group entering the United States from Mexico by illegally crossing the Rio Grande River, according to the charges. The agents then allegedly followed their tracks, leading them to a storage shed located at a private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 three illegal aliens violently resisted three separate agents who were attempting to apprehend them, according to the charges. The three Honduran men allegedly struck the agents, attempted to flee and ignored multiple commands to halt before authorities were ultimately able to detain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incident and case, a BP agent was investigating a pickup truck believed to be involved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Dec. 29, 2019, according to the charges. The agent allegedly heard noises from the truck bed and noticed several people hiding underneath a blanket. They allegedly attempted to flee, during which time the agent was knocked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allege Cac-Calel was one of the illegal aliens in the truck and actively resisted and pushed the agent as he attempted to detain him. The agent attempted to handcuff him, but Cac-Calel continued to violently struggle, according to the charges. Cac-Calel allegedly grabbed the agent's handcuffs and swung them at his face. He also struck his hand as the agent attempted to use his pepper spray, according to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agents sustained injuries which required treatment at a medical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Ordones-Chavez, and Benedict-Garcia face up to 20 years in prison, while Cac-Calel and Zapata face a possible eight-year-term.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and Border Patrol conducted both investigations. Assistant U.S. Attorney (AUSA) Jennifer Day is prosecuting the Cac-Calel case, while AUSA Francisco J. Rodriguez is handling the other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indictment is a formal accusation of criminal conduct, not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defendant is presumed innocent unless convicted through due process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January 28,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charged in 2 cases involving assaults on officers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8-HV51-JCCP-01W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charged in 2 cases involving assaults on officers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urn:user:PA186186280</vt:lpwstr>
  </property>
</Properties>
</file>