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BUSY WEEKEND FOR BORDER PATROL AGENTS ASSIGNED TO THE </w:t>
        </w:r>
      </w:hyperlink>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2015 Monday 1:20 PM  EST</w:t>
      </w:r>
    </w:p>
    <w:p>
      <w:pPr>
        <w:keepNext w:val="0"/>
        <w:spacing w:after="0" w:line="240" w:lineRule="atLeast"/>
        <w:ind w:right="0"/>
        <w:jc w:val="both"/>
      </w:pPr>
      <w:bookmarkStart w:id="0" w:name="Bookmark_4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22 --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significantly disrupted criminal organization activities over the weekend as they rescued illegal immigrants, detained subject with a criminal sexual crime, and made a significant narcotic seizure.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19, at approximately 11:00PM,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assigned to the Border Patrol checkpoint located on Interstate Highway 35, rescued 37 illegal immigrants concealed inside a tractor-trailer. The driver was referred to secondary inspection where the agents discovered the undocumented immigrants in the unventilated cargo area. All of the undocumented immigrants were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19,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assigned to the Hebbronville Station made a significant arrest of an illegal immigrant while working their assigned duties. The male subject, 27, from Mexico, had been charged and convicted in 2008 for statutory sodomy-1st degree, child molestation and 1st degree sexual misconduct involving a child under the age of 18 in Bridgeton, Missouri, and was sentenced to 2-years of confinement. The subject will be prosecuted for re-entry into the United States (8 USC 1326) and will be presented in Magistrate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20,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assigned to the Border Patrol Checkpoint on Interstate Highway 35 encountered a Mazda vehicle at the primary inspection lane. As the driver was being questioned of their immigration status, a service canine alerted to the car, subsequently the agent referred the driver to secondary for further inspection. While at secondary, agents conducted a closer and thorough inspection of the vehicle, subsequently finding several black bundles wrapped in tape that tested positive for cocaine. A total of 12 bundles were removed from the car. The contraband weighed over 30 pounds and has a street value of $969,600.00 USD. The narcotics, vehicle, and subject were turned over to the Drug Enforcement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 is part of the Joint Task Force West South Texas Corridor, which leverages federal, state and local resources to combat transnational criminal organizations.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BUSY WEEKEND FOR BORDER PATROL AGENTS ASSIGNED TO THE LAREDO SECTOR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G8S-JVV1-JDKC-R3MY-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BUSY WEEKEND FOR BORDER PATROL AGENTS ASSIGNED TO THE LAREDO SECTOR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urn:user:PA186186280</vt:lpwstr>
  </property>
</Properties>
</file>