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9 -->
  <w:body>
    <w:p w:rsidR="00A77B3E">
      <w:pPr>
        <w:spacing w:after="360"/>
      </w:pPr>
      <w:r>
        <w:drawing>
          <wp:inline>
            <wp:extent cx="1876687" cy="381053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User Name: = 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Date and Time: = 2024-11-06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Job Number: = 237932803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</w:p>
    <w:p w:rsidR="00A77B3E">
      <w:pPr>
        <w:spacing w:before="240" w:after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Documents (100)</w:t>
      </w:r>
    </w:p>
    <w:p w:rsidR="00A77B3E">
      <w:pPr>
        <w:spacing w:before="0" w:after="120" w:line="2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b w:val="0"/>
          <w:color w:val="000000"/>
          <w:sz w:val="20"/>
        </w:rPr>
        <w:t>-None-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r>
        <w:rPr>
          <w:rFonts w:ascii="Arial" w:eastAsia="Arial" w:hAnsi="Arial" w:cs="Arial"/>
          <w:b w:val="0"/>
          <w:color w:val="000000"/>
          <w:sz w:val="20"/>
        </w:rPr>
        <w:t>human smuggling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b w:val="0"/>
          <w:color w:val="000000"/>
          <w:sz w:val="20"/>
        </w:rPr>
        <w:t>NaturalAnd</w:t>
      </w:r>
    </w:p>
    <w:tbl>
      <w:tblPr>
        <w:tblW w:w="5000" w:type="pct"/>
        <w:tblCellMar>
          <w:left w:w="108" w:type="dxa"/>
          <w:right w:w="108" w:type="dxa"/>
        </w:tblCellMar>
      </w:tblPr>
      <w:tblGrid>
        <w:gridCol w:w="1600"/>
        <w:gridCol w:w="3000"/>
      </w:tblGrid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hRule="auto" w:val="0"/>
        </w:trPr>
        <w:tc>
          <w:tcPr>
            <w:tcW w:w="16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Content Type</w:t>
            </w:r>
          </w:p>
        </w:tc>
        <w:tc>
          <w:tcPr>
            <w:tcW w:w="30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Narrowed by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hRule="auto" w:val="0"/>
        </w:trPr>
        <w:tc>
          <w:tcPr>
            <w:tcW w:w="16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>cases</w:t>
            </w:r>
          </w:p>
        </w:tc>
        <w:tc>
          <w:tcPr>
            <w:tcW w:w="3000" w:type="dxa"/>
            <w:noWrap w:val="0"/>
            <w:tcMar>
              <w:left w:w="0" w:type="dxa"/>
            </w:tcMar>
            <w:tcFitText w:val="0"/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 xml:space="preserve">Timeline: 01 Jan, 2023 to 31 Dec, 2023 </w:t>
            </w:r>
          </w:p>
        </w:tc>
      </w:tr>
    </w:tbl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color w:val="000000"/>
          <w:sz w:val="20"/>
        </w:rPr>
        <w:t xml:space="preserve">1. </w:t>
      </w:r>
      <w:hyperlink w:anchor="Bookmark_1" w:tooltip="Briones v. Guerra, 2023 U.S. Dist. LEXIS 175929" w:history="1">
        <w:r>
          <w:rPr>
            <w:rFonts w:ascii="Arial" w:eastAsia="Arial" w:hAnsi="Arial" w:cs="Arial"/>
            <w:b/>
            <w:color w:val="0077CC"/>
            <w:sz w:val="20"/>
            <w:u w:val="single"/>
          </w:rPr>
          <w:t>Briones v. Guerra, 2023 U.S. Dist. LEXIS 175929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2. </w:t>
      </w:r>
      <w:hyperlink w:anchor="Bookmark_2" w:tooltip="United States v. Approximately 279,808 Aluminum Structures in the Shape of Pallets, 2023 U.S. Dist. LEXIS 4889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Approximately 279,808 Aluminum Structures in the Shape of Pallets, 2023 U.S. Dist. LEXIS 48899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3. </w:t>
      </w:r>
      <w:hyperlink w:anchor="Bookmark_3" w:tooltip="United States v. Yun Zheng, 87 F.4th 33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Yun Zheng, 87 F.4th 336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4. </w:t>
      </w:r>
      <w:hyperlink w:anchor="Bookmark_4" w:tooltip="Thomas v. Culclager, 2023 U.S. Dist. LEXIS 4188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Thomas v. Culclager, 2023 U.S. Dist. LEXIS 41882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5. </w:t>
      </w:r>
      <w:hyperlink w:anchor="Bookmark_5" w:tooltip="United States v. Gomez, 2023 U.S. Dist. LEXIS 13883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Gomez, 2023 U.S. Dist. LEXIS 138836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6. </w:t>
      </w:r>
      <w:hyperlink w:anchor="Bookmark_6" w:tooltip="United States v. Esquivel, 2023 U.S. Dist. LEXIS 12632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Esquivel, 2023 U.S. Dist. LEXIS 126321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7. </w:t>
      </w:r>
      <w:hyperlink w:anchor="Bookmark_7" w:tooltip="United States v. Bojorquez, 2023 U.S. Dist. LEXIS 17675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Bojorquez, 2023 U.S. Dist. LEXIS 176755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8. </w:t>
      </w:r>
      <w:hyperlink w:anchor="Bookmark_8" w:tooltip="Castro v. Wallace, 2023 U.S. App. LEXIS 1113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Castro v. Wallace, 2023 U.S. App. LEXIS 11134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9. </w:t>
      </w:r>
      <w:hyperlink w:anchor="Bookmark_9" w:tooltip="United States v. Fourcade, 2023 U.S. Dist. LEXIS 22241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Fourcade, 2023 U.S. Dist. LEXIS 222415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10. </w:t>
      </w:r>
      <w:hyperlink w:anchor="Bookmark_10" w:tooltip="Miles v. Wills, 2023 U.S. Dist. LEXIS 22308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Miles v. Wills, 2023 U.S. Dist. LEXIS 223085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11. </w:t>
      </w:r>
      <w:hyperlink w:anchor="Bookmark_11" w:tooltip="United States v. Burroughs, 2023 U.S. Dist. LEXIS 16235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Burroughs, 2023 U.S. Dist. LEXIS 162358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12. </w:t>
      </w:r>
      <w:hyperlink w:anchor="Bookmark_12" w:tooltip="United States v. Mendoza, 2023 U.S. App. LEXIS 1864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Mendoza, 2023 U.S. App. LEXIS 18640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13. </w:t>
      </w:r>
      <w:hyperlink w:anchor="Bookmark_13" w:tooltip="United States v. $53,495.00 U.S. Currency, 2023 U.S. Dist. LEXIS 8398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$53,495.00 U.S. Currency, 2023 U.S. Dist. LEXIS 83981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14. </w:t>
      </w:r>
      <w:hyperlink w:anchor="Bookmark_14" w:tooltip="United States v. Perez, 2023 U.S. Dist. LEXIS 1984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Perez, 2023 U.S. Dist. LEXIS 19848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15. </w:t>
      </w:r>
      <w:hyperlink w:anchor="Bookmark_15" w:tooltip="Freeman v. FNU Turner, 2023 U.S. Dist. LEXIS 14094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Freeman v. FNU Turner, 2023 U.S. Dist. LEXIS 140942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16. </w:t>
      </w:r>
      <w:hyperlink w:anchor="Bookmark_16" w:tooltip="United States v. Manrique-Frias, 692 F. Supp. 3d 103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Manrique-Frias, 692 F. Supp. 3d 1036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17. </w:t>
      </w:r>
      <w:hyperlink w:anchor="Bookmark_17" w:tooltip="State v. Bojorquez, 2023 Ariz. App. Unpub. LEXIS 52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Bojorquez, 2023 Ariz. App. Unpub. LEXIS 526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18. </w:t>
      </w:r>
      <w:hyperlink w:anchor="Bookmark_18" w:tooltip="United States v. Dartey, 2023 U.S. Dist. LEXIS 13367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Dartey, 2023 U.S. Dist. LEXIS 133674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19. </w:t>
      </w:r>
      <w:hyperlink w:anchor="Bookmark_19" w:tooltip="Chavez v. State, 671 S.W.3d 77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Chavez v. State, 671 S.W.3d 775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20. </w:t>
      </w:r>
      <w:hyperlink w:anchor="Bookmark_20" w:tooltip="Rainey v. Atty. Cassity Ann Brewer, 2023 U.S. Dist. LEXIS 6813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Rainey v. Atty. Cassity Ann Brewer, 2023 U.S. Dist. LEXIS 68130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21. </w:t>
      </w:r>
      <w:hyperlink w:anchor="Bookmark_21" w:tooltip="United States v. Barbosa-Rodríguez, 680 F. Supp. 3d 12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Barbosa-Rodríguez, 680 F. Supp. 3d 121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22. </w:t>
      </w:r>
      <w:hyperlink w:anchor="Bookmark_22" w:tooltip="County of Santa Cruz v. Santa Cruz County Civ. Serv. Comm'n, 2023 Cal. App. Unpub. LEXIS 265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County of Santa Cruz v. Santa Cruz County Civ. Serv. Comm'n, 2023 Cal. App. Unpub. LEXIS 2654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23. </w:t>
      </w:r>
      <w:hyperlink w:anchor="Bookmark_23" w:tooltip="United States v. Dejesus, 2023 U.S. Dist. LEXIS 17341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Dejesus, 2023 U.S. Dist. LEXIS 173412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24. </w:t>
      </w:r>
      <w:hyperlink w:anchor="Bookmark_24" w:tooltip="United States v. Salazar, 2023 U.S. Dist. LEXIS 16675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Salazar, 2023 U.S. Dist. LEXIS 166758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25. </w:t>
      </w:r>
      <w:hyperlink w:anchor="Bookmark_25" w:tooltip="Walsh v. Warden of Pike Cnty. Corr. Facility, 2023 U.S. Dist. LEXIS 14667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Walsh v. Warden of Pike Cnty. Corr. Facility, 2023 U.S. Dist. LEXIS 146675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26. </w:t>
      </w:r>
      <w:hyperlink w:anchor="Bookmark_26" w:tooltip="United States v. Garcia, 2023 U.S. Dist. LEXIS 2888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Garcia, 2023 U.S. Dist. LEXIS 28884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27. </w:t>
      </w:r>
      <w:hyperlink w:anchor="Bookmark_27" w:tooltip="United States v. Cantu, 2023 U.S. App. LEXIS 1706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Cantu, 2023 U.S. App. LEXIS 17069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28. </w:t>
      </w:r>
      <w:hyperlink w:anchor="Bookmark_28" w:tooltip="United States v. Grier, 2023 U.S. Dist. LEXIS 8217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Grier, 2023 U.S. Dist. LEXIS 82179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29. </w:t>
      </w:r>
      <w:hyperlink w:anchor="Bookmark_29" w:tooltip="United States v. Boyso-Gutierrez, 2023 U.S. Dist. LEXIS 1045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Boyso-Gutierrez, 2023 U.S. Dist. LEXIS 10454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30. </w:t>
      </w:r>
      <w:hyperlink w:anchor="Bookmark_30" w:tooltip="In re Banks, 97 Cal. App. 5th 46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 re Banks, 97 Cal. App. 5th 463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31. </w:t>
      </w:r>
      <w:hyperlink w:anchor="Bookmark_31" w:tooltip="United States v. Belton, 2023 U.S. Dist. LEXIS 1088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Belton, 2023 U.S. Dist. LEXIS 10883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32. </w:t>
      </w:r>
      <w:hyperlink w:anchor="Bookmark_32" w:tooltip="United States v. Lall, 2023 U.S. Dist. LEXIS 10537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Lall, 2023 U.S. Dist. LEXIS 105378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33. </w:t>
      </w:r>
      <w:hyperlink w:anchor="Bookmark_33" w:tooltip="Amaker v. Lieberman, 2023 U.S. Dist. LEXIS 5714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Amaker v. Lieberman, 2023 U.S. Dist. LEXIS 57141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34. </w:t>
      </w:r>
      <w:hyperlink w:anchor="Bookmark_34" w:tooltip="United States v. Herrera, 2023 U.S. Dist. LEXIS 10160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Herrera, 2023 U.S. Dist. LEXIS 101604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35. </w:t>
      </w:r>
      <w:hyperlink w:anchor="Bookmark_35" w:tooltip="United States v. Imad Aysheh, 2023 U.S. Dist. LEXIS 9807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Imad Aysheh, 2023 U.S. Dist. LEXIS 98079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36. </w:t>
      </w:r>
      <w:hyperlink w:anchor="Bookmark_36" w:tooltip="United States v. Canjura-Cabrera, 2023 U.S. Dist. LEXIS 5453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Canjura-Cabrera, 2023 U.S. Dist. LEXIS 54538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37. </w:t>
      </w:r>
      <w:hyperlink w:anchor="Bookmark_37" w:tooltip="United States v. Briscoe, 2023 U.S. Dist. LEXIS 18118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Briscoe, 2023 U.S. Dist. LEXIS 181188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38. </w:t>
      </w:r>
      <w:hyperlink w:anchor="Bookmark_38" w:tooltip="United States v. Salazar, 61 F.4th 72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Salazar, 61 F.4th 723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39. </w:t>
      </w:r>
      <w:hyperlink w:anchor="Bookmark_39" w:tooltip="Gomez v. State, 2023 Tex. App. LEXIS 180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Gomez v. State, 2023 Tex. App. LEXIS 1806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40. </w:t>
      </w:r>
      <w:hyperlink w:anchor="Bookmark_40" w:tooltip="Estate of Holliman v. Turner, 2023 U.S. Dist. LEXIS 15517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Estate of Holliman v. Turner, 2023 U.S. Dist. LEXIS 155179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41. </w:t>
      </w:r>
      <w:hyperlink w:anchor="Bookmark_41" w:tooltip="Smith v. Cooley, 2023 U.S. Dist. LEXIS 23426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Smith v. Cooley, 2023 U.S. Dist. LEXIS 234264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42. </w:t>
      </w:r>
      <w:hyperlink w:anchor="Bookmark_42" w:tooltip="People v. Quickle, 2023 Cal. App. Unpub. LEXIS 472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People v. Quickle, 2023 Cal. App. Unpub. LEXIS 4724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43. </w:t>
      </w:r>
      <w:hyperlink w:anchor="Bookmark_43" w:tooltip="United States v. Alvarez, 2023 U.S. Dist. LEXIS 10143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Alvarez, 2023 U.S. Dist. LEXIS 101431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44. </w:t>
      </w:r>
      <w:hyperlink w:anchor="Bookmark_44" w:tooltip="State v. Torres-Mesa, 2023-Ohio-439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Torres-Mesa, 2023-Ohio-4397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45. </w:t>
      </w:r>
      <w:hyperlink w:anchor="Bookmark_45" w:tooltip="United States v. Onate, 2023 U.S. Dist. LEXIS 21947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Onate, 2023 U.S. Dist. LEXIS 219477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46. </w:t>
      </w:r>
      <w:hyperlink w:anchor="Bookmark_46" w:tooltip="Smith v. Cooley, 2023 U.S. Dist. LEXIS 4736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Smith v. Cooley, 2023 U.S. Dist. LEXIS 47364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47. </w:t>
      </w:r>
      <w:hyperlink w:anchor="Bookmark_47" w:tooltip="United States v. Langford, 2023 U.S. App. LEXIS 100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Langford, 2023 U.S. App. LEXIS 1004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48. </w:t>
      </w:r>
      <w:hyperlink w:anchor="Bookmark_48" w:tooltip="United States v. Guerrero, 2023 U.S. Dist. LEXIS 5432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Guerrero, 2023 U.S. Dist. LEXIS 54327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49. </w:t>
      </w:r>
      <w:hyperlink w:anchor="Bookmark_49" w:tooltip="Smith v. Cnty. of Washoe, 2023 U.S. Dist. LEXIS 17753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Smith v. Cnty. of Washoe, 2023 U.S. Dist. LEXIS 177533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50. </w:t>
      </w:r>
      <w:hyperlink w:anchor="Bookmark_50" w:tooltip="United States v. Vera-Rivas, 2023 U.S. Dist. LEXIS 3831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Vera-Rivas, 2023 U.S. Dist. LEXIS 38310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51. </w:t>
      </w:r>
      <w:hyperlink w:anchor="Bookmark_51" w:tooltip="Wess v. Houston, 2023 U.S. Dist. LEXIS 3507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Wess v. Houston, 2023 U.S. Dist. LEXIS 35071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52. </w:t>
      </w:r>
      <w:hyperlink w:anchor="Bookmark_52" w:tooltip="Turner v. Advantage GPS, 2023 U.S. Dist. LEXIS 19523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Turner v. Advantage GPS, 2023 U.S. Dist. LEXIS 195231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53. </w:t>
      </w:r>
      <w:hyperlink w:anchor="Bookmark_53" w:tooltip="United States v. Matheny, 2023 U.S. App. LEXIS 3399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Matheny, 2023 U.S. App. LEXIS 33992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54. </w:t>
      </w:r>
      <w:hyperlink w:anchor="Bookmark_54" w:tooltip="State v. Bailey, 2023 Neb. App. LEXIS 4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Bailey, 2023 Neb. App. LEXIS 41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55. </w:t>
      </w:r>
      <w:hyperlink w:anchor="Bookmark_55" w:tooltip="Patel v. Warden, Fed. Corr. Facility, 2023 U.S. Dist. LEXIS 14307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Patel v. Warden, Fed. Corr. Facility, 2023 U.S. Dist. LEXIS 143073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56. </w:t>
      </w:r>
      <w:hyperlink w:anchor="Bookmark_56" w:tooltip="United States v. Urrea, 2023 U.S. Dist. LEXIS 2101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Urrea, 2023 U.S. Dist. LEXIS 21018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57. </w:t>
      </w:r>
      <w:hyperlink w:anchor="Bookmark_57" w:tooltip="United States v. Lee, 2023 U.S. App. LEXIS 662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Lee, 2023 U.S. App. LEXIS 6623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58. </w:t>
      </w:r>
      <w:hyperlink w:anchor="Bookmark_58" w:tooltip="In re Termination of Parental Rts. as to F.S., 2023 Ariz. App. Unpub. LEXIS 101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 re Termination of Parental Rts. as to F.S., 2023 Ariz. App. Unpub. LEXIS 1017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59. </w:t>
      </w:r>
      <w:hyperlink w:anchor="Bookmark_59" w:tooltip="United States v. Lerma, 2023 U.S. App. LEXIS 2356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Lerma, 2023 U.S. App. LEXIS 23567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60. </w:t>
      </w:r>
      <w:hyperlink w:anchor="Bookmark_60" w:tooltip="Briones v. Guerra, 2023 U.S. Dist. LEXIS 17593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Briones v. Guerra, 2023 U.S. Dist. LEXIS 175932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61. </w:t>
      </w:r>
      <w:hyperlink w:anchor="Bookmark_61" w:tooltip="Coates v. Ford Motor Co., 2023 U.S. Dist. LEXIS 13771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Coates v. Ford Motor Co., 2023 U.S. Dist. LEXIS 137711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62. </w:t>
      </w:r>
      <w:hyperlink w:anchor="Bookmark_62" w:tooltip="United States v. Chica-Giler, 2023 U.S. App. LEXIS 3042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Chica-Giler, 2023 U.S. App. LEXIS 30421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63. </w:t>
      </w:r>
      <w:hyperlink w:anchor="Bookmark_63" w:tooltip="United States v. Salgado, 2023 U.S. App. LEXIS 231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Salgado, 2023 U.S. App. LEXIS 2317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64. </w:t>
      </w:r>
      <w:hyperlink w:anchor="Bookmark_64" w:tooltip="Curran v. Venango Cnty., 2023 U.S. Dist. LEXIS 19703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Curran v. Venango Cnty., 2023 U.S. Dist. LEXIS 197032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65. </w:t>
      </w:r>
      <w:hyperlink w:anchor="Bookmark_65" w:tooltip="United States v. Pabon, 2023 U.S. Dist. LEXIS 12620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Pabon, 2023 U.S. Dist. LEXIS 126202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66. </w:t>
      </w:r>
      <w:hyperlink w:anchor="Bookmark_66" w:tooltip="United States v. Gutierrez-Garcia, 2023 U.S. App. LEXIS 2435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Gutierrez-Garcia, 2023 U.S. App. LEXIS 24353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67. </w:t>
      </w:r>
      <w:hyperlink w:anchor="Bookmark_67" w:tooltip="United States v. Bailey, 2023 U.S. Dist. LEXIS 2925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Bailey, 2023 U.S. Dist. LEXIS 29251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68. </w:t>
      </w:r>
      <w:hyperlink w:anchor="Bookmark_68" w:tooltip="United States v. Rodriguez-Diaz, 2023 U.S. Dist. LEXIS 3323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Rodriguez-Diaz, 2023 U.S. Dist. LEXIS 33238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69. </w:t>
      </w:r>
      <w:hyperlink w:anchor="Bookmark_69" w:tooltip="United States v. Audain, 2023 U.S. App. LEXIS 2048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Audain, 2023 U.S. App. LEXIS 20484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70. </w:t>
      </w:r>
      <w:hyperlink w:anchor="Bookmark_70" w:tooltip="Crane v. Childress, 2023 U.S. Dist. LEXIS 7985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Crane v. Childress, 2023 U.S. Dist. LEXIS 79850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71. </w:t>
      </w:r>
      <w:hyperlink w:anchor="Bookmark_71" w:tooltip="Fraser v. Caribe, 2023 U.S. Dist. LEXIS 6306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Fraser v. Caribe, 2023 U.S. Dist. LEXIS 63069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72. </w:t>
      </w:r>
      <w:hyperlink w:anchor="Bookmark_72" w:tooltip="Marcus v. Anthony J. Annucci-Acting Comm'r of Doccs, 2023 U.S. Dist. LEXIS 21988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Marcus v. Anthony J. Annucci-Acting Comm'r of Doccs, 2023 U.S. Dist. LEXIS 219888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73. </w:t>
      </w:r>
      <w:hyperlink w:anchor="Bookmark_73" w:tooltip="United States v. Griss, 2023 U.S. Dist. LEXIS 9797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Griss, 2023 U.S. Dist. LEXIS 97973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74. </w:t>
      </w:r>
      <w:hyperlink w:anchor="Bookmark_74" w:tooltip="'Eliyah Yah 'Torah v. Emrich, 2023 U.S. Dist. LEXIS 5636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'Eliyah Yah 'Torah v. Emrich, 2023 U.S. Dist. LEXIS 56364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75. </w:t>
      </w:r>
      <w:hyperlink w:anchor="Bookmark_75" w:tooltip="United States v. Doll, 2023 U.S. Dist. LEXIS 20372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Doll, 2023 U.S. Dist. LEXIS 203728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76. </w:t>
      </w:r>
      <w:hyperlink w:anchor="Bookmark_76" w:tooltip="United States v. Jimenez-Rodriguez, 2023 U.S. Dist. LEXIS 9000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Jimenez-Rodriguez, 2023 U.S. Dist. LEXIS 90001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77. </w:t>
      </w:r>
      <w:hyperlink w:anchor="Bookmark_77" w:tooltip="United States v. Sotis, 89 F.4th 86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Sotis, 89 F.4th 862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78. </w:t>
      </w:r>
      <w:hyperlink w:anchor="Bookmark_78" w:tooltip="United States v. Naranjo, 2023 U.S. App. LEXIS 135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Naranjo, 2023 U.S. App. LEXIS 1353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79. </w:t>
      </w:r>
      <w:hyperlink w:anchor="Bookmark_79" w:tooltip="Mejia v. Miller, 61 F.4th 66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Mejia v. Miller, 61 F.4th 663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80. </w:t>
      </w:r>
      <w:hyperlink w:anchor="Bookmark_80" w:tooltip="United States v. Escalona, 2023 U.S. Dist. LEXIS 7211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Escalona, 2023 U.S. Dist. LEXIS 72110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81. </w:t>
      </w:r>
      <w:hyperlink w:anchor="Bookmark_81" w:tooltip="Est. of Fishbeck v. Islamic Republic of Iran, 2023 U.S. Dist. LEXIS 14565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Est. of Fishbeck v. Islamic Republic of Iran, 2023 U.S. Dist. LEXIS 145658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82. </w:t>
      </w:r>
      <w:hyperlink w:anchor="Bookmark_82" w:tooltip="Whipple v. Johnston, 2023 U.S. Dist. LEXIS 16246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Whipple v. Johnston, 2023 U.S. Dist. LEXIS 162467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83. </w:t>
      </w:r>
      <w:hyperlink w:anchor="Bookmark_83" w:tooltip="United States v. Hernandez, 2023 U.S. Dist. LEXIS 16672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Hernandez, 2023 U.S. Dist. LEXIS 166720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84. </w:t>
      </w:r>
      <w:hyperlink w:anchor="Bookmark_84" w:tooltip="United States v. Dobbs, 2023 U.S. Dist. LEXIS 5288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Dobbs, 2023 U.S. Dist. LEXIS 52882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85. </w:t>
      </w:r>
      <w:hyperlink w:anchor="Bookmark_85" w:tooltip="United States v. Aysheh, 2023 U.S. Dist. LEXIS 11571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Aysheh, 2023 U.S. Dist. LEXIS 115712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86. </w:t>
      </w:r>
      <w:hyperlink w:anchor="Bookmark_86" w:tooltip="United States v. Peterson, 2023 U.S. Dist. LEXIS 12575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Peterson, 2023 U.S. Dist. LEXIS 125755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87. </w:t>
      </w:r>
      <w:hyperlink w:anchor="Bookmark_87" w:tooltip="State v. Talo, 153 Haw. 6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Talo, 153 Haw. 63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88. </w:t>
      </w:r>
      <w:hyperlink w:anchor="Bookmark_88" w:tooltip="United States v. Miske, 2023 U.S. Dist. LEXIS 2880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Miske, 2023 U.S. Dist. LEXIS 28807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89. </w:t>
      </w:r>
      <w:hyperlink w:anchor="Bookmark_89" w:tooltip="Commonwealth v. Bookman, 492 Mass. 39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Commonwealth v. Bookman, 492 Mass. 396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90. </w:t>
      </w:r>
      <w:hyperlink w:anchor="Bookmark_90" w:tooltip="United States v. Smith, 673 F. Supp. 3d 38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Smith, 673 F. Supp. 3d 381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91. </w:t>
      </w:r>
      <w:hyperlink w:anchor="Bookmark_91" w:tooltip="Hutchins v. Rowell, 2023 U.S. Dist. LEXIS 16700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Hutchins v. Rowell, 2023 U.S. Dist. LEXIS 167006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92. </w:t>
      </w:r>
      <w:hyperlink w:anchor="Bookmark_92" w:tooltip="United States v. Ali, 2023 U.S. Dist. LEXIS 6229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Ali, 2023 U.S. Dist. LEXIS 62293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93. </w:t>
      </w:r>
      <w:hyperlink w:anchor="Bookmark_93" w:tooltip="Ohome v. United States, 2023 U.S. Dist. LEXIS 16889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Ohome v. United States, 2023 U.S. Dist. LEXIS 168891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94. </w:t>
      </w:r>
      <w:hyperlink w:anchor="Bookmark_94" w:tooltip="United States v. Martinez-Villela, 2023 U.S. App. LEXIS 773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Martinez-Villela, 2023 U.S. App. LEXIS 7735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95. </w:t>
      </w:r>
      <w:hyperlink w:anchor="Bookmark_95" w:tooltip="United States v. Nguyen, 2023 U.S. Dist. LEXIS 5850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Nguyen, 2023 U.S. Dist. LEXIS 58500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96. </w:t>
      </w:r>
      <w:hyperlink w:anchor="Bookmark_96" w:tooltip="United States v. Rentas, 2023 U.S. App. LEXIS 1561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Rentas, 2023 U.S. App. LEXIS 15610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97. </w:t>
      </w:r>
      <w:hyperlink w:anchor="Bookmark_97" w:tooltip="In re K.W., 2023 Tex. App. LEXIS 916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 re K.W., 2023 Tex. App. LEXIS 9167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98. </w:t>
      </w:r>
      <w:hyperlink w:anchor="Bookmark_98" w:tooltip="Braithwaite v. Bille, 2023 U.S. Dist. LEXIS 317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Braithwaite v. Bille, 2023 U.S. Dist. LEXIS 3176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99. </w:t>
      </w:r>
      <w:hyperlink w:anchor="Bookmark_99" w:tooltip="State v. Schell, 994 N.W.2d 32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Schell, 994 N.W.2d 326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100. </w:t>
      </w:r>
      <w:hyperlink w:anchor="Bookmark_100" w:tooltip="Carbajal v. United States, 2023 U.S. Dist. LEXIS 24155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Carbajal v. United States, 2023 U.S. Dist. LEXIS 241557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sectPr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keepLines/>
      <w:jc w:val="center"/>
      <w:rPr>
        <w:rFonts w:ascii="Arial" w:eastAsia="Arial" w:hAnsi="Arial" w:cs="Arial"/>
        <w:color w:val="0077CC"/>
        <w:sz w:val="18"/>
        <w:u w:val="single"/>
      </w:rPr>
    </w:pPr>
    <w:r>
      <w:rPr>
        <w:rFonts w:ascii="Arial" w:eastAsia="Arial" w:hAnsi="Arial" w:cs="Arial"/>
        <w:sz w:val="18"/>
      </w:rPr>
      <w:drawing>
        <wp:inline>
          <wp:extent cx="875936" cy="202139"/>
          <wp:docPr id="100004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5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875936" cy="2021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2" w:history="1">
      <w:r>
        <w:rPr>
          <w:rFonts w:ascii="Arial" w:eastAsia="Arial" w:hAnsi="Arial" w:cs="Arial"/>
          <w:color w:val="0077CC"/>
          <w:sz w:val="18"/>
          <w:u w:val="single"/>
        </w:rPr>
        <w:t>About LexisNexis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3" w:history="1">
      <w:r>
        <w:rPr>
          <w:rFonts w:ascii="Arial" w:eastAsia="Arial" w:hAnsi="Arial" w:cs="Arial"/>
          <w:color w:val="0077CC"/>
          <w:sz w:val="18"/>
          <w:u w:val="single"/>
        </w:rPr>
        <w:t>Privacy Policy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4" w:history="1">
      <w:r>
        <w:rPr>
          <w:rFonts w:ascii="Arial" w:eastAsia="Arial" w:hAnsi="Arial" w:cs="Arial"/>
          <w:color w:val="0077CC"/>
          <w:sz w:val="18"/>
          <w:u w:val="single"/>
        </w:rPr>
        <w:t>Terms &amp; Conditions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5" w:history="1">
      <w:r>
        <w:rPr>
          <w:rFonts w:ascii="Arial" w:eastAsia="Arial" w:hAnsi="Arial" w:cs="Arial"/>
          <w:color w:val="0077CC"/>
          <w:sz w:val="18"/>
          <w:u w:val="single"/>
        </w:rPr>
        <w:t>Copyright © 2020 LexisNexis</w:t>
      </w:r>
    </w:hyperlink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hyperlink" Target="http://www.lexisnexis.com/about-us/" TargetMode="External" /><Relationship Id="rId3" Type="http://schemas.openxmlformats.org/officeDocument/2006/relationships/hyperlink" Target="http://www.lexisnexis.com/en-us/terms/privacy-policy.page" TargetMode="External" /><Relationship Id="rId4" Type="http://schemas.openxmlformats.org/officeDocument/2006/relationships/hyperlink" Target="http://www.lexisnexis.com/terms/general.aspx" TargetMode="External" /><Relationship Id="rId5" Type="http://schemas.openxmlformats.org/officeDocument/2006/relationships/hyperlink" Target="http://www.lexisnexis.com/terms/copyright.aspx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