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87CE7EC" w:rsidP="287CE7EC" w:rsidRDefault="287CE7EC" w14:paraId="08F85353" w14:textId="419EBB3D">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r w:rsidRPr="287CE7EC" w:rsidR="287CE7EC">
        <w:rPr>
          <w:rFonts w:ascii="Calibri" w:hAnsi="Calibri" w:cs="Calibri" w:asciiTheme="minorAscii" w:hAnsiTheme="minorAscii" w:cstheme="minorAscii"/>
          <w:b w:val="1"/>
          <w:bCs w:val="1"/>
          <w:color w:val="4472C4" w:themeColor="accent1" w:themeTint="FF" w:themeShade="FF"/>
          <w:sz w:val="20"/>
          <w:szCs w:val="20"/>
        </w:rPr>
        <w:t>Participant 11</w:t>
      </w:r>
    </w:p>
    <w:p w:rsidR="287CE7EC" w:rsidP="287CE7EC" w:rsidRDefault="287CE7EC" w14:paraId="7B9E14FA" w14:textId="6CC366B6">
      <w:pPr>
        <w:pStyle w:val="NormalWeb"/>
        <w:shd w:val="clear" w:color="auto" w:fill="FFFFFF" w:themeFill="background1"/>
        <w:spacing w:before="0" w:after="0"/>
        <w:rPr>
          <w:rFonts w:ascii="Calibri" w:hAnsi="Calibri" w:cs="Calibri" w:asciiTheme="minorAscii" w:hAnsiTheme="minorAscii" w:cstheme="minorAscii"/>
          <w:b w:val="1"/>
          <w:bCs w:val="1"/>
          <w:color w:val="4472C4" w:themeColor="accent1" w:themeTint="FF" w:themeShade="FF"/>
          <w:sz w:val="20"/>
          <w:szCs w:val="20"/>
        </w:rPr>
      </w:pPr>
    </w:p>
    <w:p w:rsidRPr="00EF467F" w:rsidR="00640A8C" w:rsidP="00640A8C" w:rsidRDefault="00640A8C" w14:paraId="15690F4A" w14:textId="03164DA6">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rsidRPr="00EF467F" w:rsidR="00640A8C" w:rsidP="00640A8C" w:rsidRDefault="1758964A" w14:paraId="33399EB6" w14:textId="67867DB2">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sz w:val="20"/>
          <w:szCs w:val="20"/>
        </w:rPr>
        <w:t>Participation in this study is voluntary</w:t>
      </w:r>
      <w:r w:rsidRPr="00EF467F" w:rsidR="00EA4C51">
        <w:rPr>
          <w:rFonts w:asciiTheme="minorHAnsi" w:hAnsiTheme="minorHAnsi" w:cstheme="minorHAnsi"/>
          <w:sz w:val="20"/>
          <w:szCs w:val="20"/>
        </w:rPr>
        <w:t>. You are free to stop participating in the research at any time and may withdraw your consent at any time.</w:t>
      </w:r>
      <w:r w:rsidRPr="00EF467F" w:rsidR="00A971C7">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Pr="00EF467F" w:rsidR="00A971C7">
        <w:rPr>
          <w:rFonts w:asciiTheme="minorHAnsi" w:hAnsiTheme="minorHAnsi" w:cstheme="minorHAnsi"/>
          <w:sz w:val="20"/>
          <w:szCs w:val="20"/>
        </w:rPr>
        <w:t>, and y</w:t>
      </w:r>
      <w:r w:rsidRPr="00EF467F" w:rsidR="00640A8C">
        <w:rPr>
          <w:rFonts w:asciiTheme="minorHAnsi" w:hAnsiTheme="minorHAnsi" w:cstheme="minorHAnsi"/>
          <w:color w:val="212121"/>
          <w:sz w:val="20"/>
          <w:szCs w:val="20"/>
          <w:bdr w:val="none" w:color="auto" w:sz="0" w:space="0" w:frame="1"/>
        </w:rPr>
        <w:t xml:space="preserve">ou may skip any questions in the survey you want. </w:t>
      </w:r>
      <w:r w:rsidRPr="00EF467F" w:rsidR="00640A8C">
        <w:rPr>
          <w:rFonts w:asciiTheme="minorHAnsi" w:hAnsiTheme="minorHAnsi" w:cstheme="minorHAnsi"/>
          <w:color w:val="000000"/>
          <w:sz w:val="20"/>
          <w:szCs w:val="20"/>
          <w:bdr w:val="none" w:color="auto" w:sz="0" w:space="0" w:frame="1"/>
        </w:rPr>
        <w:t>T</w:t>
      </w:r>
      <w:r w:rsidRPr="00EF467F" w:rsidR="00640A8C">
        <w:rPr>
          <w:rFonts w:asciiTheme="minorHAnsi" w:hAnsiTheme="minorHAnsi" w:cstheme="minorHAnsi"/>
          <w:color w:val="212121"/>
          <w:sz w:val="20"/>
          <w:szCs w:val="20"/>
          <w:bdr w:val="none" w:color="auto" w:sz="0" w:space="0" w:frame="1"/>
        </w:rPr>
        <w:t>here are no foreseen risks or benefits to you as a participant. We will not identify you by name in any reports using information obtained in the survey, and your confidentiality as a participant in this study will remain secure.</w:t>
      </w:r>
      <w:r w:rsidRPr="00EF467F" w:rsidR="00640A8C">
        <w:rPr>
          <w:rFonts w:asciiTheme="minorHAnsi" w:hAnsiTheme="minorHAnsi" w:cstheme="minorHAnsi"/>
          <w:color w:val="000000"/>
          <w:sz w:val="20"/>
          <w:szCs w:val="20"/>
          <w:bdr w:val="none" w:color="auto" w:sz="0" w:space="0" w:frame="1"/>
        </w:rPr>
        <w:t> </w:t>
      </w:r>
    </w:p>
    <w:p w:rsidRPr="00EF467F" w:rsidR="00CE40E3" w:rsidP="00640A8C" w:rsidRDefault="00CE40E3" w14:paraId="1D6E4685" w14:textId="77777777">
      <w:pPr>
        <w:pStyle w:val="NormalWeb"/>
        <w:shd w:val="clear" w:color="auto" w:fill="FFFFFF"/>
        <w:spacing w:before="0" w:after="0"/>
        <w:rPr>
          <w:rFonts w:asciiTheme="minorHAnsi" w:hAnsiTheme="minorHAnsi" w:cstheme="minorHAnsi"/>
          <w:b/>
          <w:bCs/>
          <w:color w:val="000000"/>
          <w:sz w:val="20"/>
          <w:szCs w:val="20"/>
          <w:bdr w:val="none" w:color="auto" w:sz="0" w:space="0" w:frame="1"/>
        </w:rPr>
      </w:pPr>
      <w:r w:rsidRPr="00EF467F">
        <w:rPr>
          <w:rFonts w:asciiTheme="minorHAnsi" w:hAnsiTheme="minorHAnsi" w:cstheme="minorHAnsi"/>
          <w:b/>
          <w:bCs/>
          <w:color w:val="000000"/>
          <w:sz w:val="20"/>
          <w:szCs w:val="20"/>
          <w:bdr w:val="none" w:color="auto" w:sz="0" w:space="0" w:frame="1"/>
        </w:rPr>
        <w:t>Contact Information</w:t>
      </w:r>
    </w:p>
    <w:p w:rsidRPr="00EF467F" w:rsidR="00640A8C" w:rsidP="00640A8C" w:rsidRDefault="00640A8C" w14:paraId="448A7AF1" w14:textId="2599EEE3">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color w:val="000000"/>
          <w:sz w:val="20"/>
          <w:szCs w:val="20"/>
          <w:bdr w:val="none" w:color="auto" w:sz="0" w:space="0" w:frame="1"/>
        </w:rPr>
        <w:t>If you have any questions about the survey or this research project, you may contact me (</w:t>
      </w:r>
      <w:hyperlink w:history="1" r:id="rId8">
        <w:r w:rsidRPr="00EF467F">
          <w:rPr>
            <w:rStyle w:val="Hyperlink"/>
            <w:rFonts w:asciiTheme="minorHAnsi" w:hAnsiTheme="minorHAnsi" w:cstheme="minorHAnsi"/>
            <w:sz w:val="20"/>
            <w:szCs w:val="20"/>
            <w:bdr w:val="none" w:color="auto" w:sz="0" w:space="0" w:frame="1"/>
          </w:rPr>
          <w:t>elijah.meyer@montana.edu</w:t>
        </w:r>
      </w:hyperlink>
      <w:r w:rsidRPr="00EF467F">
        <w:rPr>
          <w:rFonts w:asciiTheme="minorHAnsi" w:hAnsiTheme="minorHAnsi" w:cstheme="minorHAnsi"/>
          <w:color w:val="000000"/>
          <w:sz w:val="20"/>
          <w:szCs w:val="20"/>
          <w:bdr w:val="none" w:color="auto" w:sz="0" w:space="0" w:frame="1"/>
        </w:rPr>
        <w:t>), Jennifer Green (</w:t>
      </w:r>
      <w:hyperlink w:history="1" r:id="rId9">
        <w:r w:rsidRPr="00EF467F">
          <w:rPr>
            <w:rStyle w:val="Hyperlink"/>
            <w:rFonts w:asciiTheme="minorHAnsi" w:hAnsiTheme="minorHAnsi" w:cstheme="minorHAnsi"/>
            <w:sz w:val="20"/>
            <w:szCs w:val="20"/>
            <w:bdr w:val="none" w:color="auto" w:sz="0" w:space="0" w:frame="1"/>
          </w:rPr>
          <w:t>jg@msu.edu</w:t>
        </w:r>
      </w:hyperlink>
      <w:r w:rsidRPr="00EF467F">
        <w:rPr>
          <w:rFonts w:asciiTheme="minorHAnsi" w:hAnsiTheme="minorHAnsi" w:cstheme="minorHAnsi"/>
          <w:color w:val="000000"/>
          <w:sz w:val="20"/>
          <w:szCs w:val="20"/>
          <w:bdr w:val="none" w:color="auto" w:sz="0" w:space="0" w:frame="1"/>
        </w:rPr>
        <w:t>), or Stacey Hancock (</w:t>
      </w:r>
      <w:hyperlink w:history="1" r:id="rId10">
        <w:r w:rsidRPr="00EF467F">
          <w:rPr>
            <w:rStyle w:val="Hyperlink"/>
            <w:rFonts w:asciiTheme="minorHAnsi" w:hAnsiTheme="minorHAnsi" w:cstheme="minorHAnsi"/>
            <w:sz w:val="20"/>
            <w:szCs w:val="20"/>
            <w:bdr w:val="none" w:color="auto" w:sz="0" w:space="0" w:frame="1"/>
          </w:rPr>
          <w:t>stacey.hancock@montana.edu</w:t>
        </w:r>
      </w:hyperlink>
      <w:r w:rsidRPr="00EF467F">
        <w:rPr>
          <w:rFonts w:asciiTheme="minorHAnsi" w:hAnsiTheme="minorHAnsi" w:cstheme="minorHAnsi"/>
          <w:color w:val="000000"/>
          <w:sz w:val="20"/>
          <w:szCs w:val="20"/>
          <w:bdr w:val="none" w:color="auto" w:sz="0" w:space="0" w:frame="1"/>
        </w:rPr>
        <w:t>). If you have additional questions about the rights of human subjects, you may contact the Chair of the Institutional Review Board, Mark Quinn (</w:t>
      </w:r>
      <w:hyperlink w:history="1" r:id="rId11">
        <w:r w:rsidRPr="00EF467F">
          <w:rPr>
            <w:rStyle w:val="Hyperlink"/>
            <w:rFonts w:asciiTheme="minorHAnsi" w:hAnsiTheme="minorHAnsi" w:cstheme="minorHAnsi"/>
            <w:sz w:val="20"/>
            <w:szCs w:val="20"/>
            <w:bdr w:val="none" w:color="auto" w:sz="0" w:space="0" w:frame="1"/>
          </w:rPr>
          <w:t>mquinn@montana.edu</w:t>
        </w:r>
      </w:hyperlink>
      <w:r w:rsidRPr="00EF467F">
        <w:rPr>
          <w:rFonts w:asciiTheme="minorHAnsi" w:hAnsiTheme="minorHAnsi" w:cstheme="minorHAnsi"/>
          <w:color w:val="000000"/>
          <w:sz w:val="20"/>
          <w:szCs w:val="20"/>
          <w:bdr w:val="none" w:color="auto" w:sz="0" w:space="0" w:frame="1"/>
        </w:rPr>
        <w:t>).</w:t>
      </w: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rsidR="00AF1FF1" w:rsidP="00AF1FF1" w:rsidRDefault="34226E9C" w14:paraId="7A07F56C" w14:textId="04CA8C23">
      <w:pPr>
        <w:ind w:left="360"/>
        <w:rPr>
          <w:sz w:val="20"/>
          <w:szCs w:val="20"/>
        </w:rPr>
      </w:pPr>
      <w:bookmarkStart w:name="_Hlk56606740" w:id="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0"/>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Pr="00CD2D6E" w:rsidR="00261AD0" w:rsidP="34226E9C" w:rsidRDefault="00261AD0" w14:paraId="7D95CBC8" w14:textId="7E7E806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Pr="00CD2D6E" w:rsidR="00261AD0" w:rsidP="00261AD0" w:rsidRDefault="00132CCD" w14:paraId="76B7B263" w14:textId="6B134510">
      <w:p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ab/>
      </w:r>
      <w:r>
        <w:rPr>
          <w:rFonts w:ascii="Lucida Sans Unicode" w:hAnsi="Lucida Sans Unicode" w:cs="Lucida Sans Unicode"/>
          <w:color w:val="222222"/>
          <w:sz w:val="20"/>
          <w:szCs w:val="20"/>
          <w:shd w:val="clear" w:color="auto" w:fill="FFFFFF"/>
        </w:rPr>
        <w:t>GSIs fill one of several roles. The majority are instructors of record (sole instructors) for one of three courses: STAT 218 (non-calc based intro), STAT 380 (calc based intro), and STAT 318 (the “second” course). They are also serve as lab instructors for graduate level courses, and graders for courses at various levels. Lab instructors are the sole instructors for the lab portion of the course, but may receive detailed instructions from the faculty member teaching the course. There is no separate grade associated with a lab portion. They hold office hours. Graders often hold office hours.</w:t>
      </w:r>
    </w:p>
    <w:p w:rsidRPr="00D85137" w:rsidR="00261AD0" w:rsidP="34226E9C" w:rsidRDefault="00261AD0" w14:paraId="35E6E268" w14:textId="0423975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Pr="00CE2A83" w:rsidR="00261AD0" w:rsidP="34226E9C" w:rsidRDefault="00261AD0" w14:paraId="11CC9C0E" w14:textId="6ACC0968">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Pr="34226E9C" w:rsidR="005B13A0">
        <w:rPr>
          <w:color w:val="222222"/>
          <w:sz w:val="20"/>
          <w:szCs w:val="20"/>
          <w:shd w:val="clear" w:color="auto" w:fill="FFFFFF"/>
        </w:rPr>
        <w:t>This may includ</w:t>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Pr="007C7C3C" w:rsidR="00261AD0" w:rsidP="00261AD0" w:rsidRDefault="00261AD0" w14:paraId="718B8DB0" w14:textId="77777777">
      <w:pPr>
        <w:pStyle w:val="ListParagraph"/>
        <w:rPr>
          <w:rFonts w:cstheme="minorHAnsi"/>
          <w:color w:val="222222"/>
          <w:sz w:val="20"/>
          <w:szCs w:val="20"/>
          <w:shd w:val="clear" w:color="auto" w:fill="FFFFFF"/>
        </w:rPr>
      </w:pPr>
    </w:p>
    <w:p w:rsidR="00261AD0" w:rsidP="00C55E9A" w:rsidRDefault="00261AD0" w14:paraId="31592B1B" w14:textId="0C81A994">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lastRenderedPageBreak/>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 xml:space="preserve">echnological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rsidRPr="00C55E9A" w:rsidR="00C55E9A" w:rsidP="00C55E9A" w:rsidRDefault="00C55E9A" w14:paraId="65533FDF" w14:textId="77777777">
      <w:pPr>
        <w:pStyle w:val="ListParagraph"/>
        <w:rPr>
          <w:rFonts w:cstheme="minorHAnsi"/>
          <w:color w:val="222222"/>
          <w:sz w:val="20"/>
          <w:szCs w:val="20"/>
          <w:shd w:val="clear" w:color="auto" w:fill="FFFFFF"/>
        </w:rPr>
      </w:pPr>
    </w:p>
    <w:p w:rsidR="00261AD0" w:rsidP="34226E9C" w:rsidRDefault="00261AD0" w14:paraId="44D76F98" w14:textId="73A72F5E">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Pr="007C7C3C" w:rsidR="00261AD0" w:rsidP="00261AD0" w:rsidRDefault="00261AD0" w14:paraId="17E0EA52" w14:textId="77777777">
      <w:pPr>
        <w:pStyle w:val="ListParagraph"/>
        <w:rPr>
          <w:rFonts w:cstheme="minorHAnsi"/>
          <w:color w:val="222222"/>
          <w:sz w:val="20"/>
          <w:szCs w:val="20"/>
          <w:shd w:val="clear" w:color="auto" w:fill="FFFFFF"/>
        </w:rPr>
      </w:pPr>
    </w:p>
    <w:p w:rsidRPr="00B909A4" w:rsidR="00C437A8" w:rsidP="34226E9C" w:rsidRDefault="00261AD0" w14:paraId="3CD2233C" w14:textId="7A45FB02">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rsidRPr="00A516AD" w:rsidR="00261AD0" w:rsidP="34226E9C" w:rsidRDefault="00261AD0" w14:paraId="3A4EA20E" w14:textId="176867ED">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rsidR="00A516AD" w:rsidP="00A516AD" w:rsidRDefault="00A516AD" w14:paraId="1B67A054" w14:textId="2E311F6D">
      <w:pPr>
        <w:pStyle w:val="ListParagraph"/>
        <w:ind w:left="1440"/>
        <w:rPr>
          <w:rFonts w:eastAsiaTheme="minorEastAsia"/>
          <w:color w:val="222222"/>
          <w:sz w:val="20"/>
          <w:szCs w:val="20"/>
        </w:rPr>
      </w:pPr>
    </w:p>
    <w:p w:rsidR="00A516AD" w:rsidP="00A516AD" w:rsidRDefault="00A516AD" w14:paraId="2D8F658D" w14:textId="563C4365">
      <w:pPr>
        <w:pStyle w:val="ListParagraph"/>
        <w:ind w:left="1440"/>
        <w:rPr>
          <w:rFonts w:eastAsiaTheme="minorEastAsia"/>
          <w:color w:val="222222"/>
          <w:sz w:val="20"/>
          <w:szCs w:val="20"/>
        </w:rPr>
      </w:pPr>
      <w:r>
        <w:rPr>
          <w:rFonts w:eastAsiaTheme="minorEastAsia"/>
          <w:color w:val="222222"/>
          <w:sz w:val="20"/>
          <w:szCs w:val="20"/>
        </w:rPr>
        <w:t>Yes, mostly. I differ with GAISE In that I think *realistic* data can be just as informative as real data. Data that are simulated (with messiness) to depict a real world scenario  can often better illustrate a concept than real, toy data (for example, coin flip data generated during class—it’s real but a very artificial situation).</w:t>
      </w:r>
    </w:p>
    <w:p w:rsidRPr="00CD2D6E" w:rsidR="00A516AD" w:rsidP="00A516AD" w:rsidRDefault="00A516AD" w14:paraId="3E46242C" w14:textId="77777777">
      <w:pPr>
        <w:pStyle w:val="ListParagraph"/>
        <w:ind w:left="1440"/>
        <w:rPr>
          <w:rFonts w:eastAsiaTheme="minorEastAsia"/>
          <w:color w:val="222222"/>
          <w:sz w:val="20"/>
          <w:szCs w:val="20"/>
        </w:rPr>
      </w:pPr>
    </w:p>
    <w:p w:rsidRPr="00A516AD" w:rsidR="00261AD0" w:rsidP="34226E9C" w:rsidRDefault="00261AD0" w14:paraId="73E8B43E" w14:textId="60F262AA">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Pr="34226E9C" w:rsidR="34226E9C">
        <w:rPr>
          <w:color w:val="222222"/>
          <w:sz w:val="20"/>
          <w:szCs w:val="20"/>
        </w:rPr>
        <w:t>If not, please explain.</w:t>
      </w:r>
    </w:p>
    <w:p w:rsidRPr="00A516AD" w:rsidR="00A516AD" w:rsidP="00A516AD" w:rsidRDefault="00A516AD" w14:paraId="4DBFFFF4" w14:textId="187EA5C7">
      <w:pPr>
        <w:rPr>
          <w:rFonts w:eastAsiaTheme="minorEastAsia"/>
          <w:color w:val="222222"/>
          <w:sz w:val="20"/>
          <w:szCs w:val="20"/>
        </w:rPr>
      </w:pPr>
      <w:r>
        <w:tab/>
      </w:r>
      <w:r>
        <w:tab/>
      </w:r>
      <w:r>
        <w:t>Perhaps more examples under technology. I think GTAs are often teaching intro courses, where Tableau, R, etc are not used. They may be using applets, Excel, etc. In light of recent issues, do you consider Zoom a technology? My students are certainly using it for group work, so they are using it for discovery, but it’s not a statistical technology.</w:t>
      </w:r>
    </w:p>
    <w:p w:rsidRPr="00DC1DBF" w:rsidR="00DC1DBF" w:rsidP="00DC1DBF" w:rsidRDefault="00DC1DBF" w14:paraId="4D228E29" w14:textId="77777777">
      <w:pPr>
        <w:pStyle w:val="ListParagraph"/>
        <w:ind w:left="1440"/>
        <w:contextualSpacing w:val="0"/>
        <w:rPr>
          <w:rFonts w:eastAsiaTheme="minorEastAsia"/>
          <w:color w:val="222222"/>
          <w:sz w:val="20"/>
          <w:szCs w:val="20"/>
          <w:shd w:val="clear" w:color="auto" w:fill="FFFFFF"/>
        </w:rPr>
      </w:pPr>
    </w:p>
    <w:p w:rsidRPr="00DC1DBF" w:rsidR="00261AD0" w:rsidP="00DC1DBF" w:rsidRDefault="00261AD0" w14:paraId="3BD9FD89" w14:textId="29854066">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rsidRPr="00CD2D6E" w:rsidR="00DC1DBF" w:rsidP="00DC1DBF" w:rsidRDefault="00DC1DBF" w14:paraId="78043FE6" w14:textId="77777777">
      <w:pPr>
        <w:pStyle w:val="ListParagraph"/>
        <w:ind w:left="1440"/>
        <w:contextualSpacing w:val="0"/>
        <w:rPr>
          <w:rFonts w:eastAsiaTheme="minorEastAsia"/>
          <w:color w:val="222222"/>
          <w:sz w:val="20"/>
          <w:szCs w:val="20"/>
          <w:shd w:val="clear" w:color="auto" w:fill="FFFFFF"/>
        </w:rPr>
      </w:pPr>
    </w:p>
    <w:p w:rsidR="00E61CC9" w:rsidP="00E61CC9" w:rsidRDefault="00E61CC9" w14:paraId="09283693" w14:textId="146471A9">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r w:rsidRPr="00CD2D6E">
        <w:rPr>
          <w:rFonts w:cstheme="minorHAnsi"/>
          <w:color w:val="222222"/>
          <w:sz w:val="20"/>
          <w:szCs w:val="20"/>
          <w:shd w:val="clear" w:color="auto" w:fill="FFFFFF"/>
        </w:rPr>
        <w:br/>
      </w:r>
    </w:p>
    <w:p w:rsidR="00A516AD" w:rsidP="00A516AD" w:rsidRDefault="00A516AD" w14:paraId="6C692267" w14:textId="6ECFC6FC">
      <w:pPr>
        <w:pStyle w:val="ListParagraph"/>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None</w:t>
      </w:r>
    </w:p>
    <w:p w:rsidRPr="00A516AD" w:rsidR="00A516AD" w:rsidP="00A516AD" w:rsidRDefault="00A516AD" w14:paraId="1F957580" w14:textId="77777777">
      <w:pPr>
        <w:rPr>
          <w:rFonts w:ascii="Lucida Sans Unicode" w:hAnsi="Lucida Sans Unicode" w:cs="Lucida Sans Unicode"/>
          <w:color w:val="222222"/>
          <w:sz w:val="20"/>
          <w:szCs w:val="20"/>
          <w:shd w:val="clear" w:color="auto" w:fill="FFFFFF"/>
        </w:rPr>
      </w:pPr>
    </w:p>
    <w:p w:rsidR="00E61CC9" w:rsidP="00E61CC9" w:rsidRDefault="00E61CC9" w14:paraId="66C262EB" w14:textId="5E4F8D55">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r w:rsidRPr="00CD2D6E">
        <w:rPr>
          <w:rFonts w:cstheme="minorHAnsi"/>
          <w:color w:val="222222"/>
          <w:sz w:val="20"/>
          <w:szCs w:val="20"/>
          <w:shd w:val="clear" w:color="auto" w:fill="FFFFFF"/>
        </w:rPr>
        <w:br/>
      </w:r>
    </w:p>
    <w:p w:rsidR="00A516AD" w:rsidP="00A516AD" w:rsidRDefault="00A516AD" w14:paraId="2CEDEE97" w14:textId="3F8A0108">
      <w:pPr>
        <w:pStyle w:val="ListParagraph"/>
        <w:numPr>
          <w:ilvl w:val="3"/>
          <w:numId w:val="3"/>
        </w:num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 xml:space="preserve">Group Work. </w:t>
      </w:r>
    </w:p>
    <w:p w:rsidR="00A516AD" w:rsidP="00A516AD" w:rsidRDefault="00A516AD" w14:paraId="2C5673B6" w14:textId="77534DC6">
      <w:pPr>
        <w:pStyle w:val="ListParagraph"/>
        <w:numPr>
          <w:ilvl w:val="3"/>
          <w:numId w:val="3"/>
        </w:num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Technology</w:t>
      </w:r>
      <w:r>
        <w:rPr>
          <w:rFonts w:ascii="Lucida Sans Unicode" w:hAnsi="Lucida Sans Unicode" w:cs="Lucida Sans Unicode"/>
          <w:color w:val="222222"/>
          <w:sz w:val="20"/>
          <w:szCs w:val="20"/>
          <w:shd w:val="clear" w:color="auto" w:fill="FFFFFF"/>
        </w:rPr>
        <w:tab/>
      </w:r>
    </w:p>
    <w:p w:rsidR="00A516AD" w:rsidP="00A516AD" w:rsidRDefault="00A516AD" w14:paraId="51DB8C7B" w14:textId="3DA618FA">
      <w:pPr>
        <w:pStyle w:val="ListParagraph"/>
        <w:numPr>
          <w:ilvl w:val="3"/>
          <w:numId w:val="3"/>
        </w:num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Large Group Discussion</w:t>
      </w:r>
    </w:p>
    <w:p w:rsidR="00A516AD" w:rsidP="00A516AD" w:rsidRDefault="00A516AD" w14:paraId="2818F867" w14:textId="6B1ADD9A">
      <w:pPr>
        <w:pStyle w:val="ListParagraph"/>
        <w:numPr>
          <w:ilvl w:val="3"/>
          <w:numId w:val="3"/>
        </w:num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Real Data</w:t>
      </w:r>
    </w:p>
    <w:p w:rsidRPr="00A516AD" w:rsidR="00A516AD" w:rsidP="00A516AD" w:rsidRDefault="00A516AD" w14:paraId="24D1909A" w14:textId="7CB8F302">
      <w:pPr>
        <w:rPr>
          <w:rFonts w:ascii="Lucida Sans Unicode" w:hAnsi="Lucida Sans Unicode" w:cs="Lucida Sans Unicode"/>
          <w:color w:val="222222"/>
          <w:sz w:val="20"/>
          <w:szCs w:val="20"/>
          <w:shd w:val="clear" w:color="auto" w:fill="FFFFFF"/>
        </w:rPr>
      </w:pPr>
      <w:r>
        <w:rPr>
          <w:shd w:val="clear" w:color="auto" w:fill="FFFFFF"/>
        </w:rPr>
        <w:tab/>
      </w:r>
    </w:p>
    <w:p w:rsidRPr="009C1F41" w:rsidR="009C1F41" w:rsidP="009C1F41" w:rsidRDefault="009C1F41" w14:paraId="3714E558" w14:textId="3502151D">
      <w:pPr>
        <w:pStyle w:val="ListParagraph"/>
        <w:numPr>
          <w:ilvl w:val="0"/>
          <w:numId w:val="6"/>
        </w:numPr>
        <w:rPr>
          <w:color w:val="222222"/>
          <w:sz w:val="20"/>
          <w:szCs w:val="20"/>
          <w:shd w:val="clear" w:color="auto" w:fill="FFFFFF"/>
        </w:rPr>
      </w:pPr>
      <w:r w:rsidRPr="009C1F41">
        <w:rPr>
          <w:color w:val="222222"/>
          <w:sz w:val="20"/>
          <w:szCs w:val="20"/>
          <w:shd w:val="clear" w:color="auto" w:fill="FFFFFF"/>
        </w:rPr>
        <w:t>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about the items and the review process at a later date. Thank you for your support in advancing this research.</w:t>
      </w:r>
    </w:p>
    <w:p w:rsidRPr="009C1F41" w:rsidR="009C1F41" w:rsidP="009C1F41" w:rsidRDefault="009C1F41" w14:paraId="384EEF30" w14:textId="77777777">
      <w:pPr>
        <w:shd w:val="clear" w:color="auto" w:fill="FFFFFF"/>
        <w:spacing w:after="0" w:line="240" w:lineRule="auto"/>
        <w:rPr>
          <w:rFonts w:ascii="Calibri" w:hAnsi="Calibri" w:eastAsia="Times New Roman" w:cs="Calibri"/>
          <w:color w:val="201F1E"/>
        </w:rPr>
      </w:pPr>
      <w:r w:rsidRPr="009C1F41">
        <w:rPr>
          <w:rFonts w:ascii="Calibri" w:hAnsi="Calibri" w:eastAsia="Times New Roman" w:cs="Calibri"/>
          <w:color w:val="201F1E"/>
        </w:rPr>
        <w:t> </w:t>
      </w:r>
    </w:p>
    <w:p w:rsidRPr="009C1F41" w:rsidR="009C1F41" w:rsidP="009C1F41" w:rsidRDefault="00A516AD" w14:paraId="25C977C6" w14:textId="44FF5030">
      <w:pPr>
        <w:rPr>
          <w:color w:val="222222"/>
          <w:sz w:val="20"/>
          <w:szCs w:val="20"/>
          <w:shd w:val="clear" w:color="auto" w:fill="FFFFFF"/>
        </w:rPr>
      </w:pPr>
      <w:r>
        <w:rPr>
          <w:color w:val="222222"/>
          <w:sz w:val="20"/>
          <w:szCs w:val="20"/>
          <w:shd w:val="clear" w:color="auto" w:fill="FFFFFF"/>
        </w:rPr>
        <w:tab/>
      </w:r>
      <w:r>
        <w:rPr>
          <w:color w:val="222222"/>
          <w:sz w:val="20"/>
          <w:szCs w:val="20"/>
          <w:shd w:val="clear" w:color="auto" w:fill="FFFFFF"/>
        </w:rPr>
        <w:t>No, I wouldn’t have time during Spring 2021</w:t>
      </w:r>
      <w:bookmarkStart w:name="_GoBack" w:id="2"/>
      <w:bookmarkEnd w:id="2"/>
    </w:p>
    <w:p w:rsidRPr="00CD2D6E" w:rsidR="00DC1DBF" w:rsidP="00DC1DBF" w:rsidRDefault="00DC1DBF" w14:paraId="1DCBABA9" w14:textId="77777777">
      <w:pPr>
        <w:pStyle w:val="ListParagraph"/>
        <w:rPr>
          <w:color w:val="222222"/>
          <w:sz w:val="20"/>
          <w:szCs w:val="20"/>
          <w:shd w:val="clear" w:color="auto" w:fill="FFFFFF"/>
        </w:rPr>
      </w:pPr>
    </w:p>
    <w:p w:rsidRPr="00DC1DBF" w:rsidR="003747D2" w:rsidP="009C1F41" w:rsidRDefault="00261AD0" w14:paraId="48C47821" w14:textId="3556787F">
      <w:pPr>
        <w:pStyle w:val="ListParagraph"/>
        <w:numPr>
          <w:ilvl w:val="0"/>
          <w:numId w:val="6"/>
        </w:numPr>
        <w:rPr>
          <w:color w:val="222222"/>
          <w:sz w:val="20"/>
          <w:szCs w:val="20"/>
          <w:shd w:val="clear" w:color="auto" w:fill="FFFFFF"/>
        </w:rPr>
      </w:pPr>
      <w:r w:rsidRPr="34226E9C">
        <w:rPr>
          <w:color w:val="222222"/>
          <w:sz w:val="20"/>
          <w:szCs w:val="20"/>
          <w:shd w:val="clear" w:color="auto" w:fill="FFFFFF"/>
        </w:rPr>
        <w:lastRenderedPageBreak/>
        <w:t xml:space="preserve">(Optional) If willing, please list the names and contact information of others you recommend contacting to complete this survey and/or review a draft of research instrument items. </w:t>
      </w:r>
    </w:p>
    <w:sectPr w:rsidRPr="00DC1DBF" w:rsidR="003747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5"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D0"/>
    <w:rsid w:val="00132CCD"/>
    <w:rsid w:val="00207F6C"/>
    <w:rsid w:val="00261AD0"/>
    <w:rsid w:val="002F2CA9"/>
    <w:rsid w:val="00550073"/>
    <w:rsid w:val="005B13A0"/>
    <w:rsid w:val="00640A8C"/>
    <w:rsid w:val="006A74E7"/>
    <w:rsid w:val="006D762F"/>
    <w:rsid w:val="00727502"/>
    <w:rsid w:val="00737D4E"/>
    <w:rsid w:val="00801881"/>
    <w:rsid w:val="00823BE6"/>
    <w:rsid w:val="00953137"/>
    <w:rsid w:val="009C1F41"/>
    <w:rsid w:val="00A516AD"/>
    <w:rsid w:val="00A971C7"/>
    <w:rsid w:val="00AF1FF1"/>
    <w:rsid w:val="00B60B18"/>
    <w:rsid w:val="00B909A4"/>
    <w:rsid w:val="00C416B5"/>
    <w:rsid w:val="00C437A8"/>
    <w:rsid w:val="00C55E9A"/>
    <w:rsid w:val="00CD2D6E"/>
    <w:rsid w:val="00CE40E3"/>
    <w:rsid w:val="00D311F8"/>
    <w:rsid w:val="00D85137"/>
    <w:rsid w:val="00DC1DBF"/>
    <w:rsid w:val="00DF61A4"/>
    <w:rsid w:val="00E135A0"/>
    <w:rsid w:val="00E61CC9"/>
    <w:rsid w:val="00EA4C51"/>
    <w:rsid w:val="00EF467F"/>
    <w:rsid w:val="0CB1DB01"/>
    <w:rsid w:val="1758964A"/>
    <w:rsid w:val="287CE7EC"/>
    <w:rsid w:val="3422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61AD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lijah.meyer@montana.edu"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mquinn@montana.edu" TargetMode="External" Id="rId11" /><Relationship Type="http://schemas.openxmlformats.org/officeDocument/2006/relationships/styles" Target="styles.xml" Id="rId5" /><Relationship Type="http://schemas.openxmlformats.org/officeDocument/2006/relationships/hyperlink" Target="mailto:stacey.hancock@montana.edu" TargetMode="External" Id="rId10" /><Relationship Type="http://schemas.openxmlformats.org/officeDocument/2006/relationships/numbering" Target="numbering.xml" Id="rId4" /><Relationship Type="http://schemas.openxmlformats.org/officeDocument/2006/relationships/hyperlink" Target="mailto:jg@msu.edu"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DA0523BCE86D41A3D8BA0D4CB4DF68" ma:contentTypeVersion="10" ma:contentTypeDescription="Create a new document." ma:contentTypeScope="" ma:versionID="15e9ebfd8253cdf40996de064609a32f">
  <xsd:schema xmlns:xsd="http://www.w3.org/2001/XMLSchema" xmlns:xs="http://www.w3.org/2001/XMLSchema" xmlns:p="http://schemas.microsoft.com/office/2006/metadata/properties" xmlns:ns3="9cad7737-66eb-44fb-8301-7cd2bb93af92" targetNamespace="http://schemas.microsoft.com/office/2006/metadata/properties" ma:root="true" ma:fieldsID="4a7a1443111b2a7775184da5fd467e2a" ns3:_="">
    <xsd:import namespace="9cad7737-66eb-44fb-8301-7cd2bb93af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d7737-66eb-44fb-8301-7cd2bb93af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13395-A630-4628-84C7-DE67D1E77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ad7737-66eb-44fb-8301-7cd2bb93a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8EF177-E70E-4259-A3F7-3D6451975142}">
  <ds:schemaRefs>
    <ds:schemaRef ds:uri="http://schemas.microsoft.com/sharepoint/v3/contenttype/forms"/>
  </ds:schemaRefs>
</ds:datastoreItem>
</file>

<file path=customXml/itemProps3.xml><?xml version="1.0" encoding="utf-8"?>
<ds:datastoreItem xmlns:ds="http://schemas.openxmlformats.org/officeDocument/2006/customXml" ds:itemID="{010B26CE-3479-45FC-BAE3-27ACB0DB8F97}">
  <ds:schemaRefs>
    <ds:schemaRef ds:uri="http://purl.org/dc/dcmitype/"/>
    <ds:schemaRef ds:uri="9cad7737-66eb-44fb-8301-7cd2bb93af92"/>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term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4</revision>
  <dcterms:created xsi:type="dcterms:W3CDTF">2021-01-11T19:33:00.0000000Z</dcterms:created>
  <dcterms:modified xsi:type="dcterms:W3CDTF">2021-01-11T20:39:36.6432508Z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0x0101004FDA0523BCE86D41A3D8BA0D4CB4DF68</vt:lpwstr>
  </property>
</Properties>
</file>