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9665C" w14:textId="03AC2AB9" w:rsidR="003708A3" w:rsidRPr="00B2340C" w:rsidRDefault="00B2340C" w:rsidP="00B2340C">
      <w:pPr>
        <w:jc w:val="center"/>
        <w:rPr>
          <w:rFonts w:ascii="Times New Roman" w:hAnsi="Times New Roman" w:cs="Times New Roman"/>
          <w:b/>
          <w:bCs/>
          <w:sz w:val="32"/>
          <w:szCs w:val="32"/>
        </w:rPr>
      </w:pPr>
      <w:r w:rsidRPr="00B2340C">
        <w:rPr>
          <w:rFonts w:ascii="Times New Roman" w:hAnsi="Times New Roman" w:cs="Times New Roman"/>
          <w:b/>
          <w:bCs/>
          <w:sz w:val="32"/>
          <w:szCs w:val="32"/>
        </w:rPr>
        <w:t>Home Beam Analysis</w:t>
      </w:r>
    </w:p>
    <w:p w14:paraId="704CE656" w14:textId="0BB5AC1C" w:rsidR="00B2340C" w:rsidRPr="00B2340C" w:rsidRDefault="00B2340C" w:rsidP="00B2340C">
      <w:pPr>
        <w:jc w:val="center"/>
        <w:rPr>
          <w:rFonts w:ascii="Times New Roman" w:hAnsi="Times New Roman" w:cs="Times New Roman"/>
          <w:b/>
          <w:bCs/>
          <w:sz w:val="32"/>
          <w:szCs w:val="32"/>
        </w:rPr>
      </w:pPr>
      <w:r w:rsidRPr="00B2340C">
        <w:rPr>
          <w:rFonts w:ascii="Times New Roman" w:hAnsi="Times New Roman" w:cs="Times New Roman"/>
          <w:b/>
          <w:bCs/>
          <w:sz w:val="32"/>
          <w:szCs w:val="32"/>
        </w:rPr>
        <w:t>Elijah Roberts</w:t>
      </w:r>
    </w:p>
    <w:p w14:paraId="2BEF54CC" w14:textId="1794EFA7" w:rsidR="009107A6" w:rsidRPr="00B2340C" w:rsidRDefault="00B2340C" w:rsidP="009107A6">
      <w:pPr>
        <w:jc w:val="center"/>
        <w:rPr>
          <w:rFonts w:ascii="Times New Roman" w:hAnsi="Times New Roman" w:cs="Times New Roman"/>
          <w:b/>
          <w:bCs/>
          <w:sz w:val="32"/>
          <w:szCs w:val="32"/>
        </w:rPr>
      </w:pPr>
      <w:r w:rsidRPr="00B2340C">
        <w:rPr>
          <w:rFonts w:ascii="Times New Roman" w:hAnsi="Times New Roman" w:cs="Times New Roman"/>
          <w:b/>
          <w:bCs/>
          <w:sz w:val="32"/>
          <w:szCs w:val="32"/>
        </w:rPr>
        <w:t>July 31</w:t>
      </w:r>
      <w:r w:rsidRPr="00B2340C">
        <w:rPr>
          <w:rFonts w:ascii="Times New Roman" w:hAnsi="Times New Roman" w:cs="Times New Roman"/>
          <w:b/>
          <w:bCs/>
          <w:sz w:val="32"/>
          <w:szCs w:val="32"/>
          <w:vertAlign w:val="superscript"/>
        </w:rPr>
        <w:t>st</w:t>
      </w:r>
      <w:proofErr w:type="gramStart"/>
      <w:r w:rsidRPr="00B2340C">
        <w:rPr>
          <w:rFonts w:ascii="Times New Roman" w:hAnsi="Times New Roman" w:cs="Times New Roman"/>
          <w:b/>
          <w:bCs/>
          <w:sz w:val="32"/>
          <w:szCs w:val="32"/>
        </w:rPr>
        <w:t xml:space="preserve"> 2022</w:t>
      </w:r>
      <w:proofErr w:type="gramEnd"/>
    </w:p>
    <w:p w14:paraId="0D4CA9B3" w14:textId="5CFDFC41" w:rsidR="00BE12CB" w:rsidRDefault="00B2340C" w:rsidP="00B2340C">
      <w:pPr>
        <w:rPr>
          <w:rFonts w:ascii="Times New Roman" w:hAnsi="Times New Roman" w:cs="Times New Roman"/>
          <w:b/>
          <w:bCs/>
          <w:sz w:val="24"/>
          <w:szCs w:val="24"/>
        </w:rPr>
      </w:pPr>
      <w:r w:rsidRPr="00B2340C">
        <w:rPr>
          <w:rFonts w:ascii="Times New Roman" w:hAnsi="Times New Roman" w:cs="Times New Roman"/>
          <w:b/>
          <w:bCs/>
          <w:sz w:val="24"/>
          <w:szCs w:val="24"/>
        </w:rPr>
        <w:t>Finite Element Analysis</w:t>
      </w:r>
      <w:r w:rsidR="00A92370">
        <w:rPr>
          <w:rFonts w:ascii="Times New Roman" w:hAnsi="Times New Roman" w:cs="Times New Roman"/>
          <w:b/>
          <w:bCs/>
          <w:sz w:val="24"/>
          <w:szCs w:val="24"/>
        </w:rPr>
        <w:t xml:space="preserve"> (FEA)</w:t>
      </w:r>
    </w:p>
    <w:p w14:paraId="490E627F" w14:textId="4C5C5599" w:rsidR="00BE12CB" w:rsidRDefault="00BE12CB" w:rsidP="00B2340C">
      <w:pPr>
        <w:rPr>
          <w:rFonts w:ascii="Times New Roman" w:hAnsi="Times New Roman" w:cs="Times New Roman"/>
          <w:b/>
          <w:bCs/>
          <w:sz w:val="24"/>
          <w:szCs w:val="24"/>
        </w:rPr>
      </w:pPr>
      <w:r w:rsidRPr="00B2340C">
        <w:rPr>
          <w:b/>
          <w:bCs/>
          <w:noProof/>
          <w:sz w:val="32"/>
          <w:szCs w:val="32"/>
        </w:rPr>
        <w:drawing>
          <wp:anchor distT="0" distB="0" distL="114300" distR="114300" simplePos="0" relativeHeight="251658240" behindDoc="0" locked="0" layoutInCell="1" allowOverlap="1" wp14:anchorId="21D93734" wp14:editId="769D8DCF">
            <wp:simplePos x="0" y="0"/>
            <wp:positionH relativeFrom="margin">
              <wp:align>center</wp:align>
            </wp:positionH>
            <wp:positionV relativeFrom="paragraph">
              <wp:posOffset>9525</wp:posOffset>
            </wp:positionV>
            <wp:extent cx="4089400" cy="30670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89400"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354823" w14:textId="77777777" w:rsidR="00BE12CB" w:rsidRDefault="00BE12CB" w:rsidP="00B2340C">
      <w:pPr>
        <w:rPr>
          <w:rFonts w:ascii="Times New Roman" w:hAnsi="Times New Roman" w:cs="Times New Roman"/>
          <w:b/>
          <w:bCs/>
          <w:sz w:val="24"/>
          <w:szCs w:val="24"/>
        </w:rPr>
      </w:pPr>
    </w:p>
    <w:p w14:paraId="70FF62C1" w14:textId="77777777" w:rsidR="00BE12CB" w:rsidRDefault="00BE12CB" w:rsidP="00B2340C">
      <w:pPr>
        <w:rPr>
          <w:rFonts w:ascii="Times New Roman" w:hAnsi="Times New Roman" w:cs="Times New Roman"/>
          <w:b/>
          <w:bCs/>
          <w:sz w:val="24"/>
          <w:szCs w:val="24"/>
        </w:rPr>
      </w:pPr>
    </w:p>
    <w:p w14:paraId="134B0DD6" w14:textId="77777777" w:rsidR="00BE12CB" w:rsidRDefault="00BE12CB" w:rsidP="00B2340C">
      <w:pPr>
        <w:rPr>
          <w:rFonts w:ascii="Times New Roman" w:hAnsi="Times New Roman" w:cs="Times New Roman"/>
          <w:b/>
          <w:bCs/>
          <w:sz w:val="24"/>
          <w:szCs w:val="24"/>
        </w:rPr>
      </w:pPr>
    </w:p>
    <w:p w14:paraId="6090225A" w14:textId="77777777" w:rsidR="00BE12CB" w:rsidRDefault="00BE12CB" w:rsidP="00B2340C">
      <w:pPr>
        <w:rPr>
          <w:rFonts w:ascii="Times New Roman" w:hAnsi="Times New Roman" w:cs="Times New Roman"/>
          <w:b/>
          <w:bCs/>
          <w:sz w:val="24"/>
          <w:szCs w:val="24"/>
        </w:rPr>
      </w:pPr>
    </w:p>
    <w:p w14:paraId="762E18C1" w14:textId="77777777" w:rsidR="00BE12CB" w:rsidRDefault="00BE12CB" w:rsidP="00B2340C">
      <w:pPr>
        <w:rPr>
          <w:rFonts w:ascii="Times New Roman" w:hAnsi="Times New Roman" w:cs="Times New Roman"/>
          <w:b/>
          <w:bCs/>
          <w:sz w:val="24"/>
          <w:szCs w:val="24"/>
        </w:rPr>
      </w:pPr>
    </w:p>
    <w:p w14:paraId="6D052095" w14:textId="77777777" w:rsidR="00BE12CB" w:rsidRDefault="00BE12CB" w:rsidP="00B2340C">
      <w:pPr>
        <w:rPr>
          <w:rFonts w:ascii="Times New Roman" w:hAnsi="Times New Roman" w:cs="Times New Roman"/>
          <w:b/>
          <w:bCs/>
          <w:sz w:val="24"/>
          <w:szCs w:val="24"/>
        </w:rPr>
      </w:pPr>
    </w:p>
    <w:p w14:paraId="72308AB2" w14:textId="77777777" w:rsidR="00BE12CB" w:rsidRDefault="00BE12CB" w:rsidP="00B2340C">
      <w:pPr>
        <w:rPr>
          <w:rFonts w:ascii="Times New Roman" w:hAnsi="Times New Roman" w:cs="Times New Roman"/>
          <w:b/>
          <w:bCs/>
          <w:sz w:val="24"/>
          <w:szCs w:val="24"/>
        </w:rPr>
      </w:pPr>
    </w:p>
    <w:p w14:paraId="4F5A7530" w14:textId="77777777" w:rsidR="00BE12CB" w:rsidRDefault="00BE12CB" w:rsidP="00B2340C">
      <w:pPr>
        <w:rPr>
          <w:rFonts w:ascii="Times New Roman" w:hAnsi="Times New Roman" w:cs="Times New Roman"/>
          <w:b/>
          <w:bCs/>
          <w:sz w:val="24"/>
          <w:szCs w:val="24"/>
        </w:rPr>
      </w:pPr>
    </w:p>
    <w:p w14:paraId="4F22D20A" w14:textId="77777777" w:rsidR="00BE12CB" w:rsidRDefault="00BE12CB" w:rsidP="00B2340C">
      <w:pPr>
        <w:rPr>
          <w:rFonts w:ascii="Times New Roman" w:hAnsi="Times New Roman" w:cs="Times New Roman"/>
          <w:b/>
          <w:bCs/>
          <w:sz w:val="24"/>
          <w:szCs w:val="24"/>
        </w:rPr>
      </w:pPr>
    </w:p>
    <w:p w14:paraId="15429243" w14:textId="77777777" w:rsidR="00BE12CB" w:rsidRDefault="00BE12CB" w:rsidP="00B2340C">
      <w:pPr>
        <w:rPr>
          <w:rFonts w:ascii="Times New Roman" w:hAnsi="Times New Roman" w:cs="Times New Roman"/>
          <w:b/>
          <w:bCs/>
          <w:sz w:val="24"/>
          <w:szCs w:val="24"/>
        </w:rPr>
      </w:pPr>
    </w:p>
    <w:p w14:paraId="6CCC3051" w14:textId="585E225A" w:rsidR="00AF2726" w:rsidRDefault="00B2340C" w:rsidP="00AF2726">
      <w:pPr>
        <w:jc w:val="center"/>
        <w:rPr>
          <w:rFonts w:ascii="Times New Roman" w:hAnsi="Times New Roman" w:cs="Times New Roman"/>
          <w:sz w:val="24"/>
          <w:szCs w:val="24"/>
        </w:rPr>
      </w:pPr>
      <w:r w:rsidRPr="00B2340C">
        <w:rPr>
          <w:rFonts w:ascii="Times New Roman" w:hAnsi="Times New Roman" w:cs="Times New Roman"/>
          <w:b/>
          <w:bCs/>
          <w:sz w:val="24"/>
          <w:szCs w:val="24"/>
        </w:rPr>
        <w:t>Figure (1):</w:t>
      </w:r>
      <w:r w:rsidR="00BE12CB">
        <w:rPr>
          <w:rFonts w:ascii="Times New Roman" w:hAnsi="Times New Roman" w:cs="Times New Roman"/>
          <w:sz w:val="24"/>
          <w:szCs w:val="24"/>
        </w:rPr>
        <w:t xml:space="preserve"> Photo of the homes support beam for reference.</w:t>
      </w:r>
    </w:p>
    <w:p w14:paraId="7F2513F3" w14:textId="2E58C9F0" w:rsidR="00BE12CB" w:rsidRDefault="00AF2726" w:rsidP="00BE12CB">
      <w:pPr>
        <w:jc w:val="center"/>
        <w:rPr>
          <w:rFonts w:ascii="Times New Roman" w:hAnsi="Times New Roman" w:cs="Times New Roman"/>
          <w:sz w:val="24"/>
          <w:szCs w:val="24"/>
        </w:rPr>
      </w:pPr>
      <w:r w:rsidRPr="00B2340C">
        <w:rPr>
          <w:b/>
          <w:bCs/>
          <w:noProof/>
          <w:sz w:val="32"/>
          <w:szCs w:val="32"/>
        </w:rPr>
        <w:drawing>
          <wp:anchor distT="0" distB="0" distL="114300" distR="114300" simplePos="0" relativeHeight="251659264" behindDoc="0" locked="0" layoutInCell="1" allowOverlap="1" wp14:anchorId="64DF39BA" wp14:editId="1F47BD9A">
            <wp:simplePos x="0" y="0"/>
            <wp:positionH relativeFrom="margin">
              <wp:align>center</wp:align>
            </wp:positionH>
            <wp:positionV relativeFrom="paragraph">
              <wp:posOffset>60325</wp:posOffset>
            </wp:positionV>
            <wp:extent cx="4102100" cy="3076575"/>
            <wp:effectExtent l="0" t="0" r="0" b="9525"/>
            <wp:wrapThrough wrapText="bothSides">
              <wp:wrapPolygon edited="0">
                <wp:start x="0" y="0"/>
                <wp:lineTo x="0" y="21533"/>
                <wp:lineTo x="21466" y="21533"/>
                <wp:lineTo x="214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02100"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90746F" w14:textId="76CF9419" w:rsidR="00BE12CB" w:rsidRDefault="00BE12CB" w:rsidP="00BE12CB">
      <w:pPr>
        <w:jc w:val="center"/>
        <w:rPr>
          <w:rFonts w:ascii="Times New Roman" w:hAnsi="Times New Roman" w:cs="Times New Roman"/>
          <w:sz w:val="24"/>
          <w:szCs w:val="24"/>
        </w:rPr>
      </w:pPr>
    </w:p>
    <w:p w14:paraId="147171C1" w14:textId="5F25B787" w:rsidR="00BE12CB" w:rsidRDefault="00BE12CB" w:rsidP="00BE12CB">
      <w:pPr>
        <w:jc w:val="center"/>
        <w:rPr>
          <w:rFonts w:ascii="Times New Roman" w:hAnsi="Times New Roman" w:cs="Times New Roman"/>
          <w:sz w:val="24"/>
          <w:szCs w:val="24"/>
        </w:rPr>
      </w:pPr>
    </w:p>
    <w:p w14:paraId="44FE9BA5" w14:textId="76A5EE77" w:rsidR="00BE12CB" w:rsidRDefault="00BE12CB" w:rsidP="00BE12CB">
      <w:pPr>
        <w:jc w:val="center"/>
        <w:rPr>
          <w:rFonts w:ascii="Times New Roman" w:hAnsi="Times New Roman" w:cs="Times New Roman"/>
          <w:sz w:val="24"/>
          <w:szCs w:val="24"/>
        </w:rPr>
      </w:pPr>
    </w:p>
    <w:p w14:paraId="56BA5027" w14:textId="44A1CB00" w:rsidR="00BE12CB" w:rsidRDefault="00BE12CB" w:rsidP="00BE12CB">
      <w:pPr>
        <w:jc w:val="center"/>
        <w:rPr>
          <w:rFonts w:ascii="Times New Roman" w:hAnsi="Times New Roman" w:cs="Times New Roman"/>
          <w:sz w:val="24"/>
          <w:szCs w:val="24"/>
        </w:rPr>
      </w:pPr>
    </w:p>
    <w:p w14:paraId="0DF588E2" w14:textId="1F90FD53" w:rsidR="00BE12CB" w:rsidRDefault="00BE12CB" w:rsidP="00BE12CB">
      <w:pPr>
        <w:jc w:val="center"/>
        <w:rPr>
          <w:rFonts w:ascii="Times New Roman" w:hAnsi="Times New Roman" w:cs="Times New Roman"/>
          <w:sz w:val="24"/>
          <w:szCs w:val="24"/>
        </w:rPr>
      </w:pPr>
    </w:p>
    <w:p w14:paraId="18532DF9" w14:textId="4A17749C" w:rsidR="00BE12CB" w:rsidRDefault="00BE12CB" w:rsidP="00BE12CB">
      <w:pPr>
        <w:jc w:val="center"/>
        <w:rPr>
          <w:rFonts w:ascii="Times New Roman" w:hAnsi="Times New Roman" w:cs="Times New Roman"/>
          <w:sz w:val="24"/>
          <w:szCs w:val="24"/>
        </w:rPr>
      </w:pPr>
    </w:p>
    <w:p w14:paraId="00E165A2" w14:textId="6204ACF9" w:rsidR="00BE12CB" w:rsidRDefault="00BE12CB" w:rsidP="00BE12CB">
      <w:pPr>
        <w:jc w:val="center"/>
        <w:rPr>
          <w:rFonts w:ascii="Times New Roman" w:hAnsi="Times New Roman" w:cs="Times New Roman"/>
          <w:sz w:val="24"/>
          <w:szCs w:val="24"/>
        </w:rPr>
      </w:pPr>
    </w:p>
    <w:p w14:paraId="686CC457" w14:textId="2FB53AE3" w:rsidR="00BE12CB" w:rsidRDefault="00BE12CB" w:rsidP="00BE12CB">
      <w:pPr>
        <w:jc w:val="center"/>
        <w:rPr>
          <w:rFonts w:ascii="Times New Roman" w:hAnsi="Times New Roman" w:cs="Times New Roman"/>
          <w:sz w:val="24"/>
          <w:szCs w:val="24"/>
        </w:rPr>
      </w:pPr>
    </w:p>
    <w:p w14:paraId="56A0E4EA" w14:textId="757AC5AA" w:rsidR="00BE12CB" w:rsidRDefault="00BE12CB" w:rsidP="00BE12CB">
      <w:pPr>
        <w:jc w:val="center"/>
        <w:rPr>
          <w:rFonts w:ascii="Times New Roman" w:hAnsi="Times New Roman" w:cs="Times New Roman"/>
          <w:sz w:val="24"/>
          <w:szCs w:val="24"/>
        </w:rPr>
      </w:pPr>
    </w:p>
    <w:p w14:paraId="01FDF0BD" w14:textId="06093E62" w:rsidR="00BE12CB" w:rsidRDefault="00BE12CB" w:rsidP="00BE12CB">
      <w:pPr>
        <w:jc w:val="center"/>
        <w:rPr>
          <w:rFonts w:ascii="Times New Roman" w:hAnsi="Times New Roman" w:cs="Times New Roman"/>
          <w:sz w:val="24"/>
          <w:szCs w:val="24"/>
        </w:rPr>
      </w:pPr>
    </w:p>
    <w:p w14:paraId="2BAAE02A" w14:textId="6AAAC092" w:rsidR="00BE12CB" w:rsidRDefault="00BE12CB" w:rsidP="00BE12CB">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2</w:t>
      </w:r>
      <w:r w:rsidRPr="00B2340C">
        <w:rPr>
          <w:rFonts w:ascii="Times New Roman" w:hAnsi="Times New Roman" w:cs="Times New Roman"/>
          <w:b/>
          <w:bCs/>
          <w:sz w:val="24"/>
          <w:szCs w:val="24"/>
        </w:rPr>
        <w:t>):</w:t>
      </w:r>
      <w:r>
        <w:rPr>
          <w:rFonts w:ascii="Times New Roman" w:hAnsi="Times New Roman" w:cs="Times New Roman"/>
          <w:sz w:val="24"/>
          <w:szCs w:val="24"/>
        </w:rPr>
        <w:t xml:space="preserve"> Diagram of beam with relevant measurements for analysis.</w:t>
      </w:r>
    </w:p>
    <w:p w14:paraId="1F1B83AD" w14:textId="3D7023E1" w:rsidR="00EF2316" w:rsidRPr="00EF2316" w:rsidRDefault="00EF2316" w:rsidP="00EF2316">
      <w:pPr>
        <w:jc w:val="center"/>
        <w:rPr>
          <w:rFonts w:ascii="Times New Roman" w:hAnsi="Times New Roman" w:cs="Times New Roman"/>
          <w:b/>
          <w:bCs/>
          <w:sz w:val="24"/>
          <w:szCs w:val="24"/>
        </w:rPr>
      </w:pPr>
      <w:r w:rsidRPr="00EF2316">
        <w:rPr>
          <w:rFonts w:ascii="Times New Roman" w:hAnsi="Times New Roman" w:cs="Times New Roman"/>
          <w:b/>
          <w:bCs/>
          <w:sz w:val="24"/>
          <w:szCs w:val="24"/>
        </w:rPr>
        <w:lastRenderedPageBreak/>
        <w:t>Modeling</w:t>
      </w:r>
    </w:p>
    <w:p w14:paraId="33AA9840" w14:textId="5F1E0E68" w:rsidR="00BE12CB" w:rsidRDefault="00CE70DC" w:rsidP="00EF2316">
      <w:pPr>
        <w:ind w:firstLine="720"/>
        <w:rPr>
          <w:rFonts w:ascii="Times New Roman" w:hAnsi="Times New Roman" w:cs="Times New Roman"/>
          <w:sz w:val="24"/>
          <w:szCs w:val="24"/>
        </w:rPr>
      </w:pPr>
      <w:r>
        <w:rPr>
          <w:rFonts w:ascii="Times New Roman" w:hAnsi="Times New Roman" w:cs="Times New Roman"/>
          <w:sz w:val="24"/>
          <w:szCs w:val="24"/>
        </w:rPr>
        <w:t>Based off of Figure (2)</w:t>
      </w:r>
      <w:r w:rsidR="009D7125">
        <w:rPr>
          <w:rFonts w:ascii="Times New Roman" w:hAnsi="Times New Roman" w:cs="Times New Roman"/>
          <w:sz w:val="24"/>
          <w:szCs w:val="24"/>
        </w:rPr>
        <w:t>,</w:t>
      </w:r>
      <w:r>
        <w:rPr>
          <w:rFonts w:ascii="Times New Roman" w:hAnsi="Times New Roman" w:cs="Times New Roman"/>
          <w:sz w:val="24"/>
          <w:szCs w:val="24"/>
        </w:rPr>
        <w:t xml:space="preserve"> the beam is seen to be composed of two 2x10 wooden beam</w:t>
      </w:r>
      <w:r w:rsidR="009D7125">
        <w:rPr>
          <w:rFonts w:ascii="Times New Roman" w:hAnsi="Times New Roman" w:cs="Times New Roman"/>
          <w:sz w:val="24"/>
          <w:szCs w:val="24"/>
        </w:rPr>
        <w:t>s.</w:t>
      </w:r>
      <w:r>
        <w:rPr>
          <w:rFonts w:ascii="Times New Roman" w:hAnsi="Times New Roman" w:cs="Times New Roman"/>
          <w:sz w:val="24"/>
          <w:szCs w:val="24"/>
        </w:rPr>
        <w:t xml:space="preserve"> </w:t>
      </w:r>
      <w:r w:rsidR="009D7125">
        <w:rPr>
          <w:rFonts w:ascii="Times New Roman" w:hAnsi="Times New Roman" w:cs="Times New Roman"/>
          <w:sz w:val="24"/>
          <w:szCs w:val="24"/>
        </w:rPr>
        <w:t xml:space="preserve">These beams are bound together with nails such that their larger faces are parallel and flush to one another. This pair is </w:t>
      </w:r>
      <w:r>
        <w:rPr>
          <w:rFonts w:ascii="Times New Roman" w:hAnsi="Times New Roman" w:cs="Times New Roman"/>
          <w:sz w:val="24"/>
          <w:szCs w:val="24"/>
        </w:rPr>
        <w:t xml:space="preserve">oriented </w:t>
      </w:r>
      <w:r w:rsidR="009D7125">
        <w:rPr>
          <w:rFonts w:ascii="Times New Roman" w:hAnsi="Times New Roman" w:cs="Times New Roman"/>
          <w:sz w:val="24"/>
          <w:szCs w:val="24"/>
        </w:rPr>
        <w:t>so that the larger faces are perpendicular to the direction of loading. This indicates the beam is intended to be used to withhold vertical loading</w:t>
      </w:r>
      <w:r w:rsidR="006060E9">
        <w:rPr>
          <w:rFonts w:ascii="Times New Roman" w:hAnsi="Times New Roman" w:cs="Times New Roman"/>
          <w:sz w:val="24"/>
          <w:szCs w:val="24"/>
        </w:rPr>
        <w:t xml:space="preserve"> as a horizontal structural support. With these elements in mind for the purpose of analysis the beam will be modeled as a single “4x10” wooden piece under 2D </w:t>
      </w:r>
      <w:r w:rsidR="009107A6">
        <w:rPr>
          <w:rFonts w:ascii="Times New Roman" w:hAnsi="Times New Roman" w:cs="Times New Roman"/>
          <w:sz w:val="24"/>
          <w:szCs w:val="24"/>
        </w:rPr>
        <w:t xml:space="preserve">static </w:t>
      </w:r>
      <w:r w:rsidR="006060E9">
        <w:rPr>
          <w:rFonts w:ascii="Times New Roman" w:hAnsi="Times New Roman" w:cs="Times New Roman"/>
          <w:sz w:val="24"/>
          <w:szCs w:val="24"/>
        </w:rPr>
        <w:t>beam bending conditions.</w:t>
      </w:r>
    </w:p>
    <w:p w14:paraId="346E6479" w14:textId="3AADC1A7" w:rsidR="00A7576B" w:rsidRDefault="00110F03" w:rsidP="00CE70D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3ACD1EC" wp14:editId="36EAFC4F">
            <wp:simplePos x="0" y="0"/>
            <wp:positionH relativeFrom="margin">
              <wp:align>center</wp:align>
            </wp:positionH>
            <wp:positionV relativeFrom="paragraph">
              <wp:posOffset>8255</wp:posOffset>
            </wp:positionV>
            <wp:extent cx="4705350" cy="188717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18871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6F9AD4" w14:textId="7DFEFFF1" w:rsidR="00A7576B" w:rsidRDefault="00A7576B" w:rsidP="00CE70DC">
      <w:pPr>
        <w:rPr>
          <w:rFonts w:ascii="Times New Roman" w:hAnsi="Times New Roman" w:cs="Times New Roman"/>
          <w:sz w:val="24"/>
          <w:szCs w:val="24"/>
        </w:rPr>
      </w:pPr>
    </w:p>
    <w:p w14:paraId="74D06852" w14:textId="66209D6E" w:rsidR="006060E9" w:rsidRDefault="006060E9" w:rsidP="00CE70DC">
      <w:pPr>
        <w:rPr>
          <w:rFonts w:ascii="Times New Roman" w:hAnsi="Times New Roman" w:cs="Times New Roman"/>
          <w:sz w:val="24"/>
          <w:szCs w:val="24"/>
        </w:rPr>
      </w:pPr>
      <w:r>
        <w:rPr>
          <w:rFonts w:ascii="Times New Roman" w:hAnsi="Times New Roman" w:cs="Times New Roman"/>
          <w:sz w:val="24"/>
          <w:szCs w:val="24"/>
        </w:rPr>
        <w:tab/>
      </w:r>
    </w:p>
    <w:p w14:paraId="3BE6EF53" w14:textId="7E1A5BCC" w:rsidR="006060E9" w:rsidRDefault="006060E9" w:rsidP="00CE70DC">
      <w:pPr>
        <w:rPr>
          <w:rFonts w:ascii="Times New Roman" w:hAnsi="Times New Roman" w:cs="Times New Roman"/>
          <w:sz w:val="24"/>
          <w:szCs w:val="24"/>
        </w:rPr>
      </w:pPr>
    </w:p>
    <w:p w14:paraId="5440A6EE" w14:textId="33B6EA2B" w:rsidR="00A7576B" w:rsidRDefault="00A7576B" w:rsidP="00CE70DC">
      <w:pPr>
        <w:rPr>
          <w:rFonts w:ascii="Times New Roman" w:hAnsi="Times New Roman" w:cs="Times New Roman"/>
          <w:sz w:val="24"/>
          <w:szCs w:val="24"/>
        </w:rPr>
      </w:pPr>
    </w:p>
    <w:p w14:paraId="0B4234AA" w14:textId="05EB1B5A" w:rsidR="00A7576B" w:rsidRDefault="00A7576B" w:rsidP="00CE70DC">
      <w:pPr>
        <w:rPr>
          <w:rFonts w:ascii="Times New Roman" w:hAnsi="Times New Roman" w:cs="Times New Roman"/>
          <w:sz w:val="24"/>
          <w:szCs w:val="24"/>
        </w:rPr>
      </w:pPr>
    </w:p>
    <w:p w14:paraId="2FD12BD2" w14:textId="068AD3C3" w:rsidR="00A7576B" w:rsidRDefault="00A7576B" w:rsidP="00CE70DC">
      <w:pPr>
        <w:rPr>
          <w:rFonts w:ascii="Times New Roman" w:hAnsi="Times New Roman" w:cs="Times New Roman"/>
          <w:sz w:val="24"/>
          <w:szCs w:val="24"/>
        </w:rPr>
      </w:pPr>
    </w:p>
    <w:p w14:paraId="3DBE17A5" w14:textId="17829594" w:rsidR="00A7576B" w:rsidRDefault="00A7576B" w:rsidP="00A7576B">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3</w:t>
      </w:r>
      <w:r w:rsidRPr="00B2340C">
        <w:rPr>
          <w:rFonts w:ascii="Times New Roman" w:hAnsi="Times New Roman" w:cs="Times New Roman"/>
          <w:b/>
          <w:bCs/>
          <w:sz w:val="24"/>
          <w:szCs w:val="24"/>
        </w:rPr>
        <w:t>):</w:t>
      </w:r>
      <w:r>
        <w:rPr>
          <w:rFonts w:ascii="Times New Roman" w:hAnsi="Times New Roman" w:cs="Times New Roman"/>
          <w:sz w:val="24"/>
          <w:szCs w:val="24"/>
        </w:rPr>
        <w:t xml:space="preserve"> Nominal vs. actual measurements of dimension lumber referenced from Google.</w:t>
      </w:r>
    </w:p>
    <w:p w14:paraId="07B101B8" w14:textId="77777777" w:rsidR="00AF2726" w:rsidRDefault="00AF2726" w:rsidP="00A7576B">
      <w:pPr>
        <w:jc w:val="center"/>
        <w:rPr>
          <w:rFonts w:ascii="Times New Roman" w:hAnsi="Times New Roman" w:cs="Times New Roman"/>
          <w:sz w:val="24"/>
          <w:szCs w:val="24"/>
        </w:rPr>
      </w:pPr>
    </w:p>
    <w:p w14:paraId="0F090059" w14:textId="579C5CB5" w:rsidR="00A7576B" w:rsidRDefault="00110F03" w:rsidP="00CE70D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E2B67C2" wp14:editId="63308648">
            <wp:simplePos x="0" y="0"/>
            <wp:positionH relativeFrom="margin">
              <wp:align>center</wp:align>
            </wp:positionH>
            <wp:positionV relativeFrom="paragraph">
              <wp:posOffset>620395</wp:posOffset>
            </wp:positionV>
            <wp:extent cx="5022850" cy="2664528"/>
            <wp:effectExtent l="0" t="0" r="635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2850" cy="26645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76B">
        <w:rPr>
          <w:rFonts w:ascii="Times New Roman" w:hAnsi="Times New Roman" w:cs="Times New Roman"/>
          <w:sz w:val="24"/>
          <w:szCs w:val="24"/>
        </w:rPr>
        <w:t xml:space="preserve">To generate accurate cross-section geometry Figure (3) was used to convert the nominal dimensions of the lumber to actual size. This resulted in a composite beam with a cross-section of 3x9.25in. </w:t>
      </w:r>
    </w:p>
    <w:p w14:paraId="249D82D1" w14:textId="4EC33C3B" w:rsidR="00110F03" w:rsidRDefault="00110F03" w:rsidP="00CE70DC">
      <w:pPr>
        <w:rPr>
          <w:rFonts w:ascii="Times New Roman" w:hAnsi="Times New Roman" w:cs="Times New Roman"/>
          <w:sz w:val="24"/>
          <w:szCs w:val="24"/>
        </w:rPr>
      </w:pPr>
    </w:p>
    <w:p w14:paraId="0D17DA94" w14:textId="5EBCF2D1" w:rsidR="00110F03" w:rsidRDefault="00110F03" w:rsidP="00CE70DC">
      <w:pPr>
        <w:rPr>
          <w:rFonts w:ascii="Times New Roman" w:hAnsi="Times New Roman" w:cs="Times New Roman"/>
          <w:sz w:val="24"/>
          <w:szCs w:val="24"/>
        </w:rPr>
      </w:pPr>
    </w:p>
    <w:p w14:paraId="30BC81B3" w14:textId="76C30919" w:rsidR="00110F03" w:rsidRDefault="00110F03" w:rsidP="00CE70DC">
      <w:pPr>
        <w:rPr>
          <w:rFonts w:ascii="Times New Roman" w:hAnsi="Times New Roman" w:cs="Times New Roman"/>
          <w:sz w:val="24"/>
          <w:szCs w:val="24"/>
        </w:rPr>
      </w:pPr>
    </w:p>
    <w:p w14:paraId="0B523055" w14:textId="4DDD8AC1" w:rsidR="00110F03" w:rsidRDefault="00110F03" w:rsidP="00CE70DC">
      <w:pPr>
        <w:rPr>
          <w:rFonts w:ascii="Times New Roman" w:hAnsi="Times New Roman" w:cs="Times New Roman"/>
          <w:sz w:val="24"/>
          <w:szCs w:val="24"/>
        </w:rPr>
      </w:pPr>
    </w:p>
    <w:p w14:paraId="1A1DFE2D" w14:textId="7740F9E0" w:rsidR="00110F03" w:rsidRDefault="00110F03" w:rsidP="00CE70DC">
      <w:pPr>
        <w:rPr>
          <w:rFonts w:ascii="Times New Roman" w:hAnsi="Times New Roman" w:cs="Times New Roman"/>
          <w:sz w:val="24"/>
          <w:szCs w:val="24"/>
        </w:rPr>
      </w:pPr>
    </w:p>
    <w:p w14:paraId="7B1DB671" w14:textId="3DED15F2" w:rsidR="00110F03" w:rsidRDefault="00110F03" w:rsidP="00CE70DC">
      <w:pPr>
        <w:rPr>
          <w:rFonts w:ascii="Times New Roman" w:hAnsi="Times New Roman" w:cs="Times New Roman"/>
          <w:sz w:val="24"/>
          <w:szCs w:val="24"/>
        </w:rPr>
      </w:pPr>
    </w:p>
    <w:p w14:paraId="4B6FB95C" w14:textId="5831198A" w:rsidR="00110F03" w:rsidRDefault="00110F03" w:rsidP="00CE70DC">
      <w:pPr>
        <w:rPr>
          <w:rFonts w:ascii="Times New Roman" w:hAnsi="Times New Roman" w:cs="Times New Roman"/>
          <w:sz w:val="24"/>
          <w:szCs w:val="24"/>
        </w:rPr>
      </w:pPr>
    </w:p>
    <w:p w14:paraId="23970749" w14:textId="7A950758" w:rsidR="00110F03" w:rsidRDefault="00110F03" w:rsidP="00CE70DC">
      <w:pPr>
        <w:rPr>
          <w:rFonts w:ascii="Times New Roman" w:hAnsi="Times New Roman" w:cs="Times New Roman"/>
          <w:sz w:val="24"/>
          <w:szCs w:val="24"/>
        </w:rPr>
      </w:pPr>
    </w:p>
    <w:p w14:paraId="1FB21EB3" w14:textId="0F50787F" w:rsidR="00110F03" w:rsidRDefault="00110F03" w:rsidP="00CE70DC">
      <w:pPr>
        <w:rPr>
          <w:rFonts w:ascii="Times New Roman" w:hAnsi="Times New Roman" w:cs="Times New Roman"/>
          <w:sz w:val="24"/>
          <w:szCs w:val="24"/>
        </w:rPr>
      </w:pPr>
    </w:p>
    <w:p w14:paraId="1D2B4DD8" w14:textId="215629AB" w:rsidR="00110F03" w:rsidRDefault="00110F03" w:rsidP="00CE70DC">
      <w:pPr>
        <w:rPr>
          <w:rFonts w:ascii="Times New Roman" w:hAnsi="Times New Roman" w:cs="Times New Roman"/>
          <w:sz w:val="24"/>
          <w:szCs w:val="24"/>
        </w:rPr>
      </w:pPr>
    </w:p>
    <w:p w14:paraId="5B16F576" w14:textId="1C02E8F6" w:rsidR="00110F03" w:rsidRDefault="00110F03" w:rsidP="00110F03">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4</w:t>
      </w:r>
      <w:r w:rsidRPr="00B2340C">
        <w:rPr>
          <w:rFonts w:ascii="Times New Roman" w:hAnsi="Times New Roman" w:cs="Times New Roman"/>
          <w:b/>
          <w:bCs/>
          <w:sz w:val="24"/>
          <w:szCs w:val="24"/>
        </w:rPr>
        <w:t>):</w:t>
      </w:r>
      <w:r>
        <w:rPr>
          <w:rFonts w:ascii="Times New Roman" w:hAnsi="Times New Roman" w:cs="Times New Roman"/>
          <w:sz w:val="24"/>
          <w:szCs w:val="24"/>
        </w:rPr>
        <w:t xml:space="preserve"> Ansys beam geometry with FEA mesh.</w:t>
      </w:r>
    </w:p>
    <w:p w14:paraId="36AFF624" w14:textId="77777777" w:rsidR="00AF2726" w:rsidRDefault="00AF2726" w:rsidP="00110F03">
      <w:pPr>
        <w:jc w:val="center"/>
        <w:rPr>
          <w:rFonts w:ascii="Times New Roman" w:hAnsi="Times New Roman" w:cs="Times New Roman"/>
          <w:sz w:val="24"/>
          <w:szCs w:val="24"/>
        </w:rPr>
      </w:pPr>
    </w:p>
    <w:p w14:paraId="01894291" w14:textId="33C8F6A6" w:rsidR="00110F03" w:rsidRDefault="00110F03" w:rsidP="00CE70DC">
      <w:pPr>
        <w:rPr>
          <w:rFonts w:ascii="Times New Roman" w:hAnsi="Times New Roman" w:cs="Times New Roman"/>
          <w:sz w:val="24"/>
          <w:szCs w:val="24"/>
        </w:rPr>
      </w:pPr>
      <w:r>
        <w:rPr>
          <w:rFonts w:ascii="Times New Roman" w:hAnsi="Times New Roman" w:cs="Times New Roman"/>
          <w:sz w:val="24"/>
          <w:szCs w:val="24"/>
        </w:rPr>
        <w:lastRenderedPageBreak/>
        <w:t xml:space="preserve">As shown in Figure (4) the beam geometry was completed as a singular beam with a 3x9.25in cross-section and total length of </w:t>
      </w:r>
      <w:r w:rsidR="0050363B">
        <w:rPr>
          <w:rFonts w:ascii="Times New Roman" w:hAnsi="Times New Roman" w:cs="Times New Roman"/>
          <w:sz w:val="24"/>
          <w:szCs w:val="24"/>
        </w:rPr>
        <w:t xml:space="preserve">155.75in as </w:t>
      </w:r>
      <w:proofErr w:type="gramStart"/>
      <w:r w:rsidR="0050363B">
        <w:rPr>
          <w:rFonts w:ascii="Times New Roman" w:hAnsi="Times New Roman" w:cs="Times New Roman"/>
          <w:sz w:val="24"/>
          <w:szCs w:val="24"/>
        </w:rPr>
        <w:t>written</w:t>
      </w:r>
      <w:proofErr w:type="gramEnd"/>
      <w:r w:rsidR="0050363B">
        <w:rPr>
          <w:rFonts w:ascii="Times New Roman" w:hAnsi="Times New Roman" w:cs="Times New Roman"/>
          <w:sz w:val="24"/>
          <w:szCs w:val="24"/>
        </w:rPr>
        <w:t xml:space="preserve"> the ‘Proposed’ portion of Figure (2).</w:t>
      </w:r>
      <w:r w:rsidR="009107A6">
        <w:rPr>
          <w:rFonts w:ascii="Times New Roman" w:hAnsi="Times New Roman" w:cs="Times New Roman"/>
          <w:sz w:val="24"/>
          <w:szCs w:val="24"/>
        </w:rPr>
        <w:t xml:space="preserve"> The segmentations across the length of the beam represent the FEA elements. The mesh settings are quadratic elements with the element size set to 0.1ft. Testing with various mesh </w:t>
      </w:r>
      <w:r w:rsidR="00745827">
        <w:rPr>
          <w:rFonts w:ascii="Times New Roman" w:hAnsi="Times New Roman" w:cs="Times New Roman"/>
          <w:sz w:val="24"/>
          <w:szCs w:val="24"/>
        </w:rPr>
        <w:t xml:space="preserve">resolutions showed these </w:t>
      </w:r>
      <w:r w:rsidR="00A458D4">
        <w:rPr>
          <w:rFonts w:ascii="Times New Roman" w:hAnsi="Times New Roman" w:cs="Times New Roman"/>
          <w:sz w:val="24"/>
          <w:szCs w:val="24"/>
        </w:rPr>
        <w:t>settings</w:t>
      </w:r>
      <w:r w:rsidR="00745827">
        <w:rPr>
          <w:rFonts w:ascii="Times New Roman" w:hAnsi="Times New Roman" w:cs="Times New Roman"/>
          <w:sz w:val="24"/>
          <w:szCs w:val="24"/>
        </w:rPr>
        <w:t xml:space="preserve"> to be more than enough to give accurate results for the given loading situation.</w:t>
      </w:r>
    </w:p>
    <w:p w14:paraId="52280BFC" w14:textId="47009349" w:rsidR="00A92370" w:rsidRDefault="00A92370" w:rsidP="00CE70DC">
      <w:pPr>
        <w:rPr>
          <w:rFonts w:ascii="Times New Roman" w:hAnsi="Times New Roman" w:cs="Times New Roman"/>
          <w:sz w:val="24"/>
          <w:szCs w:val="24"/>
        </w:rPr>
      </w:pPr>
      <w:r>
        <w:rPr>
          <w:rFonts w:ascii="Times New Roman" w:hAnsi="Times New Roman" w:cs="Times New Roman"/>
          <w:sz w:val="24"/>
          <w:szCs w:val="24"/>
        </w:rPr>
        <w:tab/>
      </w:r>
    </w:p>
    <w:p w14:paraId="2B8AD841" w14:textId="1B986519" w:rsidR="00A92370" w:rsidRDefault="00A92370" w:rsidP="00A42192">
      <w:pPr>
        <w:ind w:firstLine="720"/>
        <w:rPr>
          <w:rFonts w:ascii="Times New Roman" w:hAnsi="Times New Roman" w:cs="Times New Roman"/>
          <w:sz w:val="24"/>
          <w:szCs w:val="24"/>
        </w:rPr>
      </w:pPr>
      <w:r>
        <w:rPr>
          <w:rFonts w:ascii="Times New Roman" w:hAnsi="Times New Roman" w:cs="Times New Roman"/>
          <w:sz w:val="24"/>
          <w:szCs w:val="24"/>
        </w:rPr>
        <w:t xml:space="preserve">Without exact material information being given two materials were used for analysis, The stock “Wood, Oak” material included with ANSYS and a generated “Pine Wood” Material with properties taken from </w:t>
      </w:r>
      <w:hyperlink r:id="rId8" w:history="1">
        <w:r w:rsidRPr="00A92370">
          <w:rPr>
            <w:rStyle w:val="Hyperlink"/>
            <w:rFonts w:ascii="Times New Roman" w:hAnsi="Times New Roman" w:cs="Times New Roman"/>
            <w:sz w:val="24"/>
            <w:szCs w:val="24"/>
          </w:rPr>
          <w:t>material-properties.org</w:t>
        </w:r>
      </w:hyperlink>
      <w:r w:rsidR="00160743">
        <w:rPr>
          <w:rFonts w:ascii="Times New Roman" w:hAnsi="Times New Roman" w:cs="Times New Roman"/>
          <w:sz w:val="24"/>
          <w:szCs w:val="24"/>
        </w:rPr>
        <w:t xml:space="preserve">. </w:t>
      </w:r>
      <w:r w:rsidR="00A207E1">
        <w:rPr>
          <w:rFonts w:ascii="Times New Roman" w:hAnsi="Times New Roman" w:cs="Times New Roman"/>
          <w:sz w:val="24"/>
          <w:szCs w:val="24"/>
        </w:rPr>
        <w:t xml:space="preserve">These materials </w:t>
      </w:r>
      <w:r w:rsidR="00445C3C">
        <w:rPr>
          <w:rFonts w:ascii="Times New Roman" w:hAnsi="Times New Roman" w:cs="Times New Roman"/>
          <w:sz w:val="24"/>
          <w:szCs w:val="24"/>
        </w:rPr>
        <w:t>were</w:t>
      </w:r>
      <w:r w:rsidR="00A207E1">
        <w:rPr>
          <w:rFonts w:ascii="Times New Roman" w:hAnsi="Times New Roman" w:cs="Times New Roman"/>
          <w:sz w:val="24"/>
          <w:szCs w:val="24"/>
        </w:rPr>
        <w:t xml:space="preserve"> selected to represent both ends of the wood spectrum from high density to low density</w:t>
      </w:r>
      <w:r w:rsidR="00100EB2">
        <w:rPr>
          <w:rFonts w:ascii="Times New Roman" w:hAnsi="Times New Roman" w:cs="Times New Roman"/>
          <w:sz w:val="24"/>
          <w:szCs w:val="24"/>
        </w:rPr>
        <w:t>.</w:t>
      </w:r>
      <w:r w:rsidR="00A207E1">
        <w:rPr>
          <w:rFonts w:ascii="Times New Roman" w:hAnsi="Times New Roman" w:cs="Times New Roman"/>
          <w:sz w:val="24"/>
          <w:szCs w:val="24"/>
        </w:rPr>
        <w:t xml:space="preserve"> </w:t>
      </w:r>
      <w:r w:rsidR="00160743">
        <w:rPr>
          <w:rFonts w:ascii="Times New Roman" w:hAnsi="Times New Roman" w:cs="Times New Roman"/>
          <w:sz w:val="24"/>
          <w:szCs w:val="24"/>
        </w:rPr>
        <w:t>Oak has a larger Young’s Modulus of Elasticity</w:t>
      </w:r>
      <w:r w:rsidR="00471F3E">
        <w:rPr>
          <w:rFonts w:ascii="Times New Roman" w:hAnsi="Times New Roman" w:cs="Times New Roman"/>
          <w:sz w:val="24"/>
          <w:szCs w:val="24"/>
        </w:rPr>
        <w:t xml:space="preserve"> </w:t>
      </w:r>
      <w:r w:rsidR="00100EB2">
        <w:rPr>
          <w:rFonts w:ascii="Times New Roman" w:hAnsi="Times New Roman" w:cs="Times New Roman"/>
          <w:sz w:val="24"/>
          <w:szCs w:val="24"/>
        </w:rPr>
        <w:t xml:space="preserve">(E) </w:t>
      </w:r>
      <w:r w:rsidR="00471F3E">
        <w:rPr>
          <w:rFonts w:ascii="Times New Roman" w:hAnsi="Times New Roman" w:cs="Times New Roman"/>
          <w:sz w:val="24"/>
          <w:szCs w:val="24"/>
        </w:rPr>
        <w:t>of</w:t>
      </w:r>
      <w:r w:rsidR="00160743">
        <w:rPr>
          <w:rFonts w:ascii="Times New Roman" w:hAnsi="Times New Roman" w:cs="Times New Roman"/>
          <w:sz w:val="24"/>
          <w:szCs w:val="24"/>
        </w:rPr>
        <w:t xml:space="preserve"> </w:t>
      </w:r>
      <w:r w:rsidR="00471F3E">
        <w:rPr>
          <w:rFonts w:ascii="Times New Roman" w:hAnsi="Times New Roman" w:cs="Times New Roman"/>
          <w:sz w:val="24"/>
          <w:szCs w:val="24"/>
        </w:rPr>
        <w:t xml:space="preserve">23GPa </w:t>
      </w:r>
      <w:r w:rsidR="00160743">
        <w:rPr>
          <w:rFonts w:ascii="Times New Roman" w:hAnsi="Times New Roman" w:cs="Times New Roman"/>
          <w:sz w:val="24"/>
          <w:szCs w:val="24"/>
        </w:rPr>
        <w:t>than Pine at 10GPa. This means Pine is more elastic than Oak as shown in Figure (5)</w:t>
      </w:r>
      <w:r w:rsidR="00471F3E">
        <w:rPr>
          <w:rFonts w:ascii="Times New Roman" w:hAnsi="Times New Roman" w:cs="Times New Roman"/>
          <w:sz w:val="24"/>
          <w:szCs w:val="24"/>
        </w:rPr>
        <w:t>.</w:t>
      </w:r>
    </w:p>
    <w:p w14:paraId="1C0A3D8C" w14:textId="28D10D91" w:rsidR="00160743" w:rsidRDefault="00A207E1" w:rsidP="00CE70D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60921FD0" wp14:editId="2E4AB3CA">
            <wp:simplePos x="0" y="0"/>
            <wp:positionH relativeFrom="margin">
              <wp:align>center</wp:align>
            </wp:positionH>
            <wp:positionV relativeFrom="paragraph">
              <wp:posOffset>12700</wp:posOffset>
            </wp:positionV>
            <wp:extent cx="3721100" cy="2794800"/>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100" cy="279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0B1891" w14:textId="7122E771" w:rsidR="00160743" w:rsidRDefault="00160743" w:rsidP="00CE70DC">
      <w:pPr>
        <w:rPr>
          <w:rFonts w:ascii="Times New Roman" w:hAnsi="Times New Roman" w:cs="Times New Roman"/>
          <w:sz w:val="24"/>
          <w:szCs w:val="24"/>
        </w:rPr>
      </w:pPr>
    </w:p>
    <w:p w14:paraId="0D67B711" w14:textId="48A09696" w:rsidR="00160743" w:rsidRDefault="00160743" w:rsidP="00CE70DC">
      <w:pPr>
        <w:rPr>
          <w:rFonts w:ascii="Times New Roman" w:hAnsi="Times New Roman" w:cs="Times New Roman"/>
          <w:sz w:val="24"/>
          <w:szCs w:val="24"/>
        </w:rPr>
      </w:pPr>
    </w:p>
    <w:p w14:paraId="568D5394" w14:textId="39038B26" w:rsidR="00160743" w:rsidRDefault="00160743" w:rsidP="00CE70DC">
      <w:pPr>
        <w:rPr>
          <w:rFonts w:ascii="Times New Roman" w:hAnsi="Times New Roman" w:cs="Times New Roman"/>
          <w:sz w:val="24"/>
          <w:szCs w:val="24"/>
        </w:rPr>
      </w:pPr>
    </w:p>
    <w:p w14:paraId="629D7C8C" w14:textId="55F46869" w:rsidR="00160743" w:rsidRDefault="00160743" w:rsidP="00CE70DC">
      <w:pPr>
        <w:rPr>
          <w:rFonts w:ascii="Times New Roman" w:hAnsi="Times New Roman" w:cs="Times New Roman"/>
          <w:sz w:val="24"/>
          <w:szCs w:val="24"/>
        </w:rPr>
      </w:pPr>
    </w:p>
    <w:p w14:paraId="34D96525" w14:textId="130A0DBE" w:rsidR="00160743" w:rsidRDefault="00160743" w:rsidP="00CE70DC">
      <w:pPr>
        <w:rPr>
          <w:rFonts w:ascii="Times New Roman" w:hAnsi="Times New Roman" w:cs="Times New Roman"/>
          <w:sz w:val="24"/>
          <w:szCs w:val="24"/>
        </w:rPr>
      </w:pPr>
    </w:p>
    <w:p w14:paraId="03BDE893" w14:textId="011C0DC8" w:rsidR="00160743" w:rsidRDefault="00160743" w:rsidP="00CE70DC">
      <w:pPr>
        <w:rPr>
          <w:rFonts w:ascii="Times New Roman" w:hAnsi="Times New Roman" w:cs="Times New Roman"/>
          <w:sz w:val="24"/>
          <w:szCs w:val="24"/>
        </w:rPr>
      </w:pPr>
    </w:p>
    <w:p w14:paraId="5C2433E4" w14:textId="73E78F69" w:rsidR="00160743" w:rsidRDefault="00160743" w:rsidP="00CE70DC">
      <w:pPr>
        <w:rPr>
          <w:rFonts w:ascii="Times New Roman" w:hAnsi="Times New Roman" w:cs="Times New Roman"/>
          <w:sz w:val="24"/>
          <w:szCs w:val="24"/>
        </w:rPr>
      </w:pPr>
    </w:p>
    <w:p w14:paraId="1575AA54" w14:textId="07ECC22C" w:rsidR="00160743" w:rsidRDefault="00160743" w:rsidP="00CE70DC">
      <w:pPr>
        <w:rPr>
          <w:rFonts w:ascii="Times New Roman" w:hAnsi="Times New Roman" w:cs="Times New Roman"/>
          <w:sz w:val="24"/>
          <w:szCs w:val="24"/>
        </w:rPr>
      </w:pPr>
    </w:p>
    <w:p w14:paraId="45A93814" w14:textId="6515CC79" w:rsidR="00160743" w:rsidRDefault="00160743" w:rsidP="00CE70DC">
      <w:pPr>
        <w:rPr>
          <w:rFonts w:ascii="Times New Roman" w:hAnsi="Times New Roman" w:cs="Times New Roman"/>
          <w:sz w:val="24"/>
          <w:szCs w:val="24"/>
        </w:rPr>
      </w:pPr>
    </w:p>
    <w:p w14:paraId="7CCF23AA" w14:textId="7718A72A" w:rsidR="00160743" w:rsidRDefault="00160743" w:rsidP="00160743">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5</w:t>
      </w:r>
      <w:r w:rsidRPr="00B2340C">
        <w:rPr>
          <w:rFonts w:ascii="Times New Roman" w:hAnsi="Times New Roman" w:cs="Times New Roman"/>
          <w:b/>
          <w:bCs/>
          <w:sz w:val="24"/>
          <w:szCs w:val="24"/>
        </w:rPr>
        <w:t>):</w:t>
      </w:r>
      <w:r>
        <w:rPr>
          <w:rFonts w:ascii="Times New Roman" w:hAnsi="Times New Roman" w:cs="Times New Roman"/>
          <w:sz w:val="24"/>
          <w:szCs w:val="24"/>
        </w:rPr>
        <w:t xml:space="preserve"> Stress-strain diagram </w:t>
      </w:r>
      <w:r w:rsidR="00471F3E">
        <w:rPr>
          <w:rFonts w:ascii="Times New Roman" w:hAnsi="Times New Roman" w:cs="Times New Roman"/>
          <w:sz w:val="24"/>
          <w:szCs w:val="24"/>
        </w:rPr>
        <w:t>of typical material behavior with annotations</w:t>
      </w:r>
      <w:r>
        <w:rPr>
          <w:rFonts w:ascii="Times New Roman" w:hAnsi="Times New Roman" w:cs="Times New Roman"/>
          <w:sz w:val="24"/>
          <w:szCs w:val="24"/>
        </w:rPr>
        <w:t>.</w:t>
      </w:r>
    </w:p>
    <w:p w14:paraId="07D1F078" w14:textId="77777777" w:rsidR="00AF2726" w:rsidRDefault="00AF2726" w:rsidP="00160743">
      <w:pPr>
        <w:jc w:val="center"/>
        <w:rPr>
          <w:rFonts w:ascii="Times New Roman" w:hAnsi="Times New Roman" w:cs="Times New Roman"/>
          <w:sz w:val="24"/>
          <w:szCs w:val="24"/>
        </w:rPr>
      </w:pPr>
    </w:p>
    <w:p w14:paraId="327CE7A3" w14:textId="630450FE" w:rsidR="00160743" w:rsidRDefault="00A207E1" w:rsidP="00CE70DC">
      <w:pPr>
        <w:rPr>
          <w:rFonts w:ascii="Times New Roman" w:hAnsi="Times New Roman" w:cs="Times New Roman"/>
          <w:sz w:val="24"/>
          <w:szCs w:val="24"/>
        </w:rPr>
      </w:pPr>
      <w:r>
        <w:rPr>
          <w:rFonts w:ascii="Times New Roman" w:hAnsi="Times New Roman" w:cs="Times New Roman"/>
          <w:sz w:val="24"/>
          <w:szCs w:val="24"/>
        </w:rPr>
        <w:t>With this in mind if result</w:t>
      </w:r>
      <w:r w:rsidR="00226CA7">
        <w:rPr>
          <w:rFonts w:ascii="Times New Roman" w:hAnsi="Times New Roman" w:cs="Times New Roman"/>
          <w:sz w:val="24"/>
          <w:szCs w:val="24"/>
        </w:rPr>
        <w:t>s</w:t>
      </w:r>
      <w:r>
        <w:rPr>
          <w:rFonts w:ascii="Times New Roman" w:hAnsi="Times New Roman" w:cs="Times New Roman"/>
          <w:sz w:val="24"/>
          <w:szCs w:val="24"/>
        </w:rPr>
        <w:t xml:space="preserve"> show that Pine is </w:t>
      </w:r>
      <w:r w:rsidR="00100EB2">
        <w:rPr>
          <w:rFonts w:ascii="Times New Roman" w:hAnsi="Times New Roman" w:cs="Times New Roman"/>
          <w:sz w:val="24"/>
          <w:szCs w:val="24"/>
        </w:rPr>
        <w:t>suitable for the given loading it can be reasonably assumed to be suitable given high</w:t>
      </w:r>
      <w:r w:rsidR="00226CA7">
        <w:rPr>
          <w:rFonts w:ascii="Times New Roman" w:hAnsi="Times New Roman" w:cs="Times New Roman"/>
          <w:sz w:val="24"/>
          <w:szCs w:val="24"/>
        </w:rPr>
        <w:t>er</w:t>
      </w:r>
      <w:r w:rsidR="00100EB2">
        <w:rPr>
          <w:rFonts w:ascii="Times New Roman" w:hAnsi="Times New Roman" w:cs="Times New Roman"/>
          <w:sz w:val="24"/>
          <w:szCs w:val="24"/>
        </w:rPr>
        <w:t xml:space="preserve"> density and quality structural woods.</w:t>
      </w:r>
    </w:p>
    <w:p w14:paraId="4A1C726C" w14:textId="405E7F10" w:rsidR="00ED7D10" w:rsidRDefault="00ED7D10" w:rsidP="00CE70DC">
      <w:pPr>
        <w:rPr>
          <w:rFonts w:ascii="Times New Roman" w:hAnsi="Times New Roman" w:cs="Times New Roman"/>
          <w:sz w:val="24"/>
          <w:szCs w:val="24"/>
        </w:rPr>
      </w:pPr>
    </w:p>
    <w:p w14:paraId="043D5CE3" w14:textId="41211C4C" w:rsidR="00ED7D10" w:rsidRDefault="00ED7D10" w:rsidP="00CE70DC">
      <w:pPr>
        <w:rPr>
          <w:rFonts w:ascii="Times New Roman" w:hAnsi="Times New Roman" w:cs="Times New Roman"/>
          <w:sz w:val="24"/>
          <w:szCs w:val="24"/>
        </w:rPr>
      </w:pPr>
    </w:p>
    <w:p w14:paraId="2E47736A" w14:textId="0C8D3E6A" w:rsidR="00ED7D10" w:rsidRDefault="00ED7D10" w:rsidP="00CE70DC">
      <w:pPr>
        <w:rPr>
          <w:rFonts w:ascii="Times New Roman" w:hAnsi="Times New Roman" w:cs="Times New Roman"/>
          <w:sz w:val="24"/>
          <w:szCs w:val="24"/>
        </w:rPr>
      </w:pPr>
    </w:p>
    <w:p w14:paraId="1B2242A1" w14:textId="0C62CDD1" w:rsidR="00ED7D10" w:rsidRDefault="00ED7D10" w:rsidP="00CE70DC">
      <w:pPr>
        <w:rPr>
          <w:rFonts w:ascii="Times New Roman" w:hAnsi="Times New Roman" w:cs="Times New Roman"/>
          <w:sz w:val="24"/>
          <w:szCs w:val="24"/>
        </w:rPr>
      </w:pPr>
    </w:p>
    <w:p w14:paraId="082B80DD" w14:textId="07FB5510" w:rsidR="00ED7D10" w:rsidRDefault="00ED7D10" w:rsidP="00CE70DC">
      <w:pPr>
        <w:rPr>
          <w:rFonts w:ascii="Times New Roman" w:hAnsi="Times New Roman" w:cs="Times New Roman"/>
          <w:sz w:val="24"/>
          <w:szCs w:val="24"/>
        </w:rPr>
      </w:pPr>
    </w:p>
    <w:p w14:paraId="4FFAF1D2" w14:textId="691BE92B" w:rsidR="00ED7D10" w:rsidRDefault="00ED7D10" w:rsidP="00CE70DC">
      <w:pPr>
        <w:rPr>
          <w:rFonts w:ascii="Times New Roman" w:hAnsi="Times New Roman" w:cs="Times New Roman"/>
          <w:sz w:val="24"/>
          <w:szCs w:val="24"/>
        </w:rPr>
      </w:pPr>
    </w:p>
    <w:p w14:paraId="6ECCF554" w14:textId="47EC8822" w:rsidR="00ED7D10" w:rsidRDefault="00ED7D10" w:rsidP="00CE70DC">
      <w:pPr>
        <w:rPr>
          <w:rFonts w:ascii="Times New Roman" w:hAnsi="Times New Roman" w:cs="Times New Roman"/>
          <w:sz w:val="24"/>
          <w:szCs w:val="24"/>
        </w:rPr>
      </w:pPr>
    </w:p>
    <w:p w14:paraId="582F5A7D" w14:textId="37A40C52" w:rsidR="00ED7D10" w:rsidRDefault="00ED7D10" w:rsidP="00CE70D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55CE3A05" wp14:editId="6DE58A57">
            <wp:simplePos x="0" y="0"/>
            <wp:positionH relativeFrom="margin">
              <wp:align>center</wp:align>
            </wp:positionH>
            <wp:positionV relativeFrom="paragraph">
              <wp:posOffset>-617220</wp:posOffset>
            </wp:positionV>
            <wp:extent cx="6938010" cy="33223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8010" cy="3322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4131EA" w14:textId="3D24875E" w:rsidR="00ED7D10" w:rsidRDefault="00ED7D10" w:rsidP="00CE70DC">
      <w:pPr>
        <w:rPr>
          <w:rFonts w:ascii="Times New Roman" w:hAnsi="Times New Roman" w:cs="Times New Roman"/>
          <w:sz w:val="24"/>
          <w:szCs w:val="24"/>
        </w:rPr>
      </w:pPr>
    </w:p>
    <w:p w14:paraId="3D6A052E" w14:textId="74E0FF6C" w:rsidR="00ED7D10" w:rsidRDefault="00ED7D10" w:rsidP="00CE70DC">
      <w:pPr>
        <w:rPr>
          <w:rFonts w:ascii="Times New Roman" w:hAnsi="Times New Roman" w:cs="Times New Roman"/>
          <w:sz w:val="24"/>
          <w:szCs w:val="24"/>
        </w:rPr>
      </w:pPr>
    </w:p>
    <w:p w14:paraId="76B3C04E" w14:textId="68E55AA8" w:rsidR="00ED7D10" w:rsidRDefault="00ED7D10" w:rsidP="00CE70DC">
      <w:pPr>
        <w:rPr>
          <w:rFonts w:ascii="Times New Roman" w:hAnsi="Times New Roman" w:cs="Times New Roman"/>
          <w:sz w:val="24"/>
          <w:szCs w:val="24"/>
        </w:rPr>
      </w:pPr>
    </w:p>
    <w:p w14:paraId="41D3D5A5" w14:textId="76B7E305" w:rsidR="00ED7D10" w:rsidRDefault="00ED7D10" w:rsidP="00CE70DC">
      <w:pPr>
        <w:rPr>
          <w:rFonts w:ascii="Times New Roman" w:hAnsi="Times New Roman" w:cs="Times New Roman"/>
          <w:sz w:val="24"/>
          <w:szCs w:val="24"/>
        </w:rPr>
      </w:pPr>
    </w:p>
    <w:p w14:paraId="078D2CFB" w14:textId="4E035DE4" w:rsidR="00ED7D10" w:rsidRDefault="00ED7D10" w:rsidP="00CE70DC">
      <w:pPr>
        <w:rPr>
          <w:rFonts w:ascii="Times New Roman" w:hAnsi="Times New Roman" w:cs="Times New Roman"/>
          <w:sz w:val="24"/>
          <w:szCs w:val="24"/>
        </w:rPr>
      </w:pPr>
    </w:p>
    <w:p w14:paraId="7235E352" w14:textId="185EA56C" w:rsidR="00ED7D10" w:rsidRDefault="00ED7D10" w:rsidP="00CE70DC">
      <w:pPr>
        <w:rPr>
          <w:rFonts w:ascii="Times New Roman" w:hAnsi="Times New Roman" w:cs="Times New Roman"/>
          <w:sz w:val="24"/>
          <w:szCs w:val="24"/>
        </w:rPr>
      </w:pPr>
    </w:p>
    <w:p w14:paraId="01FCD19E" w14:textId="5B024269" w:rsidR="00ED7D10" w:rsidRDefault="00ED7D10" w:rsidP="00CE70DC">
      <w:pPr>
        <w:rPr>
          <w:rFonts w:ascii="Times New Roman" w:hAnsi="Times New Roman" w:cs="Times New Roman"/>
          <w:sz w:val="24"/>
          <w:szCs w:val="24"/>
        </w:rPr>
      </w:pPr>
    </w:p>
    <w:p w14:paraId="00BA8FD7" w14:textId="102CDF7C" w:rsidR="00ED7D10" w:rsidRDefault="00ED7D10" w:rsidP="00CE70DC">
      <w:pPr>
        <w:rPr>
          <w:rFonts w:ascii="Times New Roman" w:hAnsi="Times New Roman" w:cs="Times New Roman"/>
          <w:sz w:val="24"/>
          <w:szCs w:val="24"/>
        </w:rPr>
      </w:pPr>
    </w:p>
    <w:p w14:paraId="24864A41" w14:textId="4EDB530D" w:rsidR="00ED7D10" w:rsidRDefault="00ED7D10" w:rsidP="00CE70DC">
      <w:pPr>
        <w:rPr>
          <w:rFonts w:ascii="Times New Roman" w:hAnsi="Times New Roman" w:cs="Times New Roman"/>
          <w:sz w:val="24"/>
          <w:szCs w:val="24"/>
        </w:rPr>
      </w:pPr>
    </w:p>
    <w:p w14:paraId="66668FF3" w14:textId="1F360317" w:rsidR="00ED7D10" w:rsidRDefault="00ED7D10" w:rsidP="00ED7D10">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6</w:t>
      </w:r>
      <w:r w:rsidRPr="00B2340C">
        <w:rPr>
          <w:rFonts w:ascii="Times New Roman" w:hAnsi="Times New Roman" w:cs="Times New Roman"/>
          <w:b/>
          <w:bCs/>
          <w:sz w:val="24"/>
          <w:szCs w:val="24"/>
        </w:rPr>
        <w:t>):</w:t>
      </w:r>
      <w:r>
        <w:rPr>
          <w:rFonts w:ascii="Times New Roman" w:hAnsi="Times New Roman" w:cs="Times New Roman"/>
          <w:sz w:val="24"/>
          <w:szCs w:val="24"/>
        </w:rPr>
        <w:t xml:space="preserve"> Ansys static structural beam loading conditions.</w:t>
      </w:r>
    </w:p>
    <w:p w14:paraId="76215076" w14:textId="77777777" w:rsidR="00AF2726" w:rsidRDefault="00AF2726" w:rsidP="00ED7D10">
      <w:pPr>
        <w:jc w:val="center"/>
        <w:rPr>
          <w:rFonts w:ascii="Times New Roman" w:hAnsi="Times New Roman" w:cs="Times New Roman"/>
          <w:sz w:val="24"/>
          <w:szCs w:val="24"/>
        </w:rPr>
      </w:pPr>
    </w:p>
    <w:p w14:paraId="4F0DFB17" w14:textId="01AFCF23" w:rsidR="00ED7D10" w:rsidRDefault="00ED7D10" w:rsidP="00363BC2">
      <w:pPr>
        <w:ind w:firstLine="720"/>
        <w:rPr>
          <w:rFonts w:ascii="Times New Roman" w:hAnsi="Times New Roman" w:cs="Times New Roman"/>
          <w:sz w:val="24"/>
          <w:szCs w:val="24"/>
        </w:rPr>
      </w:pPr>
      <w:r>
        <w:rPr>
          <w:rFonts w:ascii="Times New Roman" w:hAnsi="Times New Roman" w:cs="Times New Roman"/>
          <w:sz w:val="24"/>
          <w:szCs w:val="24"/>
        </w:rPr>
        <w:t xml:space="preserve">The model beam loading conditions can be seen in Figure (6). Based on Figure (1) fixed supports </w:t>
      </w:r>
      <w:r w:rsidR="009777D8">
        <w:rPr>
          <w:rFonts w:ascii="Times New Roman" w:hAnsi="Times New Roman" w:cs="Times New Roman"/>
          <w:sz w:val="24"/>
          <w:szCs w:val="24"/>
        </w:rPr>
        <w:t>were</w:t>
      </w:r>
      <w:r>
        <w:rPr>
          <w:rFonts w:ascii="Times New Roman" w:hAnsi="Times New Roman" w:cs="Times New Roman"/>
          <w:sz w:val="24"/>
          <w:szCs w:val="24"/>
        </w:rPr>
        <w:t xml:space="preserve"> used at either end of the beam</w:t>
      </w:r>
      <w:r w:rsidR="009777D8">
        <w:rPr>
          <w:rFonts w:ascii="Times New Roman" w:hAnsi="Times New Roman" w:cs="Times New Roman"/>
          <w:sz w:val="24"/>
          <w:szCs w:val="24"/>
        </w:rPr>
        <w:t xml:space="preserve">. Fixed supports assume zero deformation (movement) and zero rotation at that point. For the center support that is being relocated a pin support was used. Pin supports assume zero deformation but do allow for rotation around the given point. Lastly the loading of the beam is generated by a distributed line pressure along the length of the beam. </w:t>
      </w:r>
    </w:p>
    <w:p w14:paraId="3E52533C" w14:textId="50AA28B6" w:rsidR="0095734C" w:rsidRDefault="00A42192" w:rsidP="00CE70D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7AB8AE18" wp14:editId="68F03678">
            <wp:simplePos x="0" y="0"/>
            <wp:positionH relativeFrom="margin">
              <wp:align>center</wp:align>
            </wp:positionH>
            <wp:positionV relativeFrom="paragraph">
              <wp:posOffset>4445</wp:posOffset>
            </wp:positionV>
            <wp:extent cx="4831080" cy="2530270"/>
            <wp:effectExtent l="0" t="0" r="762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2530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6B9DDA" w14:textId="5C936DD0" w:rsidR="0095734C" w:rsidRDefault="0095734C" w:rsidP="00CE70DC">
      <w:pPr>
        <w:rPr>
          <w:rFonts w:ascii="Times New Roman" w:hAnsi="Times New Roman" w:cs="Times New Roman"/>
          <w:sz w:val="24"/>
          <w:szCs w:val="24"/>
        </w:rPr>
      </w:pPr>
    </w:p>
    <w:p w14:paraId="1EE8B88E" w14:textId="60FCD9F4" w:rsidR="0095734C" w:rsidRDefault="0095734C" w:rsidP="00CE70DC">
      <w:pPr>
        <w:rPr>
          <w:rFonts w:ascii="Times New Roman" w:hAnsi="Times New Roman" w:cs="Times New Roman"/>
          <w:sz w:val="24"/>
          <w:szCs w:val="24"/>
        </w:rPr>
      </w:pPr>
    </w:p>
    <w:p w14:paraId="5F425296" w14:textId="0E672261" w:rsidR="0095734C" w:rsidRDefault="0095734C" w:rsidP="00CE70DC">
      <w:pPr>
        <w:rPr>
          <w:rFonts w:ascii="Times New Roman" w:hAnsi="Times New Roman" w:cs="Times New Roman"/>
          <w:sz w:val="24"/>
          <w:szCs w:val="24"/>
        </w:rPr>
      </w:pPr>
    </w:p>
    <w:p w14:paraId="259EAD92" w14:textId="537574B5" w:rsidR="0095734C" w:rsidRDefault="0095734C" w:rsidP="00CE70DC">
      <w:pPr>
        <w:rPr>
          <w:rFonts w:ascii="Times New Roman" w:hAnsi="Times New Roman" w:cs="Times New Roman"/>
          <w:sz w:val="24"/>
          <w:szCs w:val="24"/>
        </w:rPr>
      </w:pPr>
    </w:p>
    <w:p w14:paraId="5C0B2635" w14:textId="32C5B305" w:rsidR="0095734C" w:rsidRDefault="0095734C" w:rsidP="00CE70DC">
      <w:pPr>
        <w:rPr>
          <w:rFonts w:ascii="Times New Roman" w:hAnsi="Times New Roman" w:cs="Times New Roman"/>
          <w:sz w:val="24"/>
          <w:szCs w:val="24"/>
        </w:rPr>
      </w:pPr>
    </w:p>
    <w:p w14:paraId="657192A4" w14:textId="511396E3" w:rsidR="0095734C" w:rsidRDefault="0095734C" w:rsidP="00CE70DC">
      <w:pPr>
        <w:rPr>
          <w:rFonts w:ascii="Times New Roman" w:hAnsi="Times New Roman" w:cs="Times New Roman"/>
          <w:sz w:val="24"/>
          <w:szCs w:val="24"/>
        </w:rPr>
      </w:pPr>
    </w:p>
    <w:p w14:paraId="77905F39" w14:textId="78A208F6" w:rsidR="0095734C" w:rsidRDefault="0095734C" w:rsidP="00CE70DC">
      <w:pPr>
        <w:rPr>
          <w:rFonts w:ascii="Times New Roman" w:hAnsi="Times New Roman" w:cs="Times New Roman"/>
          <w:sz w:val="24"/>
          <w:szCs w:val="24"/>
        </w:rPr>
      </w:pPr>
    </w:p>
    <w:p w14:paraId="05AB4310" w14:textId="77777777" w:rsidR="00A42192" w:rsidRDefault="00A42192" w:rsidP="00A42192">
      <w:pPr>
        <w:rPr>
          <w:rFonts w:ascii="Times New Roman" w:hAnsi="Times New Roman" w:cs="Times New Roman"/>
          <w:b/>
          <w:bCs/>
          <w:sz w:val="24"/>
          <w:szCs w:val="24"/>
        </w:rPr>
      </w:pPr>
    </w:p>
    <w:p w14:paraId="5B504D07" w14:textId="24CA7305" w:rsidR="0095734C" w:rsidRDefault="0095734C" w:rsidP="00A42192">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7</w:t>
      </w:r>
      <w:r w:rsidRPr="00B2340C">
        <w:rPr>
          <w:rFonts w:ascii="Times New Roman" w:hAnsi="Times New Roman" w:cs="Times New Roman"/>
          <w:b/>
          <w:bCs/>
          <w:sz w:val="24"/>
          <w:szCs w:val="24"/>
        </w:rPr>
        <w:t>):</w:t>
      </w:r>
      <w:r>
        <w:rPr>
          <w:rFonts w:ascii="Times New Roman" w:hAnsi="Times New Roman" w:cs="Times New Roman"/>
          <w:sz w:val="24"/>
          <w:szCs w:val="24"/>
        </w:rPr>
        <w:t xml:space="preserve"> First floor girder condition</w:t>
      </w:r>
      <w:r w:rsidR="00A6036A">
        <w:rPr>
          <w:rFonts w:ascii="Times New Roman" w:hAnsi="Times New Roman" w:cs="Times New Roman"/>
          <w:sz w:val="24"/>
          <w:szCs w:val="24"/>
        </w:rPr>
        <w:t>s</w:t>
      </w:r>
      <w:r>
        <w:rPr>
          <w:rFonts w:ascii="Times New Roman" w:hAnsi="Times New Roman" w:cs="Times New Roman"/>
          <w:sz w:val="24"/>
          <w:szCs w:val="24"/>
        </w:rPr>
        <w:t xml:space="preserve"> referenced from </w:t>
      </w:r>
      <w:hyperlink r:id="rId12" w:history="1">
        <w:r w:rsidRPr="0095734C">
          <w:rPr>
            <w:rStyle w:val="Hyperlink"/>
            <w:rFonts w:ascii="Times New Roman" w:hAnsi="Times New Roman" w:cs="Times New Roman"/>
            <w:sz w:val="24"/>
            <w:szCs w:val="24"/>
          </w:rPr>
          <w:t>umass.edu</w:t>
        </w:r>
      </w:hyperlink>
      <w:r>
        <w:rPr>
          <w:rFonts w:ascii="Times New Roman" w:hAnsi="Times New Roman" w:cs="Times New Roman"/>
          <w:sz w:val="24"/>
          <w:szCs w:val="24"/>
        </w:rPr>
        <w:t>.</w:t>
      </w:r>
    </w:p>
    <w:p w14:paraId="2B0FB168" w14:textId="121D534C" w:rsidR="00A6036A" w:rsidRDefault="00A6036A" w:rsidP="00A6036A">
      <w:pPr>
        <w:rPr>
          <w:rFonts w:ascii="Times New Roman" w:hAnsi="Times New Roman" w:cs="Times New Roman"/>
          <w:sz w:val="24"/>
          <w:szCs w:val="24"/>
        </w:rPr>
      </w:pPr>
      <w:r>
        <w:rPr>
          <w:rFonts w:ascii="Times New Roman" w:hAnsi="Times New Roman" w:cs="Times New Roman"/>
          <w:sz w:val="24"/>
          <w:szCs w:val="24"/>
        </w:rPr>
        <w:lastRenderedPageBreak/>
        <w:t>To determine the magnitude of the line pressure Figure (7) was used. By adding the values for the live and dead load of a 2</w:t>
      </w:r>
      <w:r w:rsidRPr="00A6036A">
        <w:rPr>
          <w:rFonts w:ascii="Times New Roman" w:hAnsi="Times New Roman" w:cs="Times New Roman"/>
          <w:sz w:val="24"/>
          <w:szCs w:val="24"/>
          <w:vertAlign w:val="superscript"/>
        </w:rPr>
        <w:t>nd</w:t>
      </w:r>
      <w:r>
        <w:rPr>
          <w:rFonts w:ascii="Times New Roman" w:hAnsi="Times New Roman" w:cs="Times New Roman"/>
          <w:sz w:val="24"/>
          <w:szCs w:val="24"/>
        </w:rPr>
        <w:t xml:space="preserve"> floor home the loading for the beam is found to be 480lbs/ft. Since the actual loading conditions of the home are ultimately unknown a factor of safety of roughly 2 is used to determine the magnitude</w:t>
      </w:r>
      <w:r w:rsidR="00EF2316">
        <w:rPr>
          <w:rFonts w:ascii="Times New Roman" w:hAnsi="Times New Roman" w:cs="Times New Roman"/>
          <w:sz w:val="24"/>
          <w:szCs w:val="24"/>
        </w:rPr>
        <w:t xml:space="preserve">. This </w:t>
      </w:r>
      <w:r>
        <w:rPr>
          <w:rFonts w:ascii="Times New Roman" w:hAnsi="Times New Roman" w:cs="Times New Roman"/>
          <w:sz w:val="24"/>
          <w:szCs w:val="24"/>
        </w:rPr>
        <w:t>resul</w:t>
      </w:r>
      <w:r w:rsidR="00EF2316">
        <w:rPr>
          <w:rFonts w:ascii="Times New Roman" w:hAnsi="Times New Roman" w:cs="Times New Roman"/>
          <w:sz w:val="24"/>
          <w:szCs w:val="24"/>
        </w:rPr>
        <w:t>ts</w:t>
      </w:r>
      <w:r>
        <w:rPr>
          <w:rFonts w:ascii="Times New Roman" w:hAnsi="Times New Roman" w:cs="Times New Roman"/>
          <w:sz w:val="24"/>
          <w:szCs w:val="24"/>
        </w:rPr>
        <w:t xml:space="preserve"> in 1000lbs/ft being used as shown in Figure (6).</w:t>
      </w:r>
    </w:p>
    <w:p w14:paraId="0A1134F3" w14:textId="5128F371" w:rsidR="00EF2316" w:rsidRDefault="00EF2316" w:rsidP="00A6036A">
      <w:pPr>
        <w:rPr>
          <w:rFonts w:ascii="Times New Roman" w:hAnsi="Times New Roman" w:cs="Times New Roman"/>
          <w:sz w:val="24"/>
          <w:szCs w:val="24"/>
        </w:rPr>
      </w:pPr>
    </w:p>
    <w:p w14:paraId="56734086" w14:textId="1E7F4B38" w:rsidR="00602DB3" w:rsidRDefault="00EF2316" w:rsidP="00602DB3">
      <w:pPr>
        <w:jc w:val="center"/>
        <w:rPr>
          <w:rFonts w:ascii="Times New Roman" w:hAnsi="Times New Roman" w:cs="Times New Roman"/>
          <w:b/>
          <w:bCs/>
          <w:sz w:val="24"/>
          <w:szCs w:val="24"/>
        </w:rPr>
      </w:pPr>
      <w:r w:rsidRPr="00EF2316">
        <w:rPr>
          <w:rFonts w:ascii="Times New Roman" w:hAnsi="Times New Roman" w:cs="Times New Roman"/>
          <w:b/>
          <w:bCs/>
          <w:sz w:val="24"/>
          <w:szCs w:val="24"/>
        </w:rPr>
        <w:t>Results and Discussion</w:t>
      </w:r>
    </w:p>
    <w:p w14:paraId="7057C994" w14:textId="47AACCF6" w:rsidR="00EF2316" w:rsidRPr="00EF2316" w:rsidRDefault="00602DB3" w:rsidP="00EF2316">
      <w:pPr>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5408" behindDoc="0" locked="0" layoutInCell="1" allowOverlap="1" wp14:anchorId="404F3030" wp14:editId="7E85E077">
            <wp:simplePos x="0" y="0"/>
            <wp:positionH relativeFrom="margin">
              <wp:align>right</wp:align>
            </wp:positionH>
            <wp:positionV relativeFrom="paragraph">
              <wp:posOffset>19685</wp:posOffset>
            </wp:positionV>
            <wp:extent cx="5935980" cy="286512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2865120"/>
                    </a:xfrm>
                    <a:prstGeom prst="rect">
                      <a:avLst/>
                    </a:prstGeom>
                    <a:noFill/>
                    <a:ln>
                      <a:noFill/>
                    </a:ln>
                  </pic:spPr>
                </pic:pic>
              </a:graphicData>
            </a:graphic>
          </wp:anchor>
        </w:drawing>
      </w:r>
    </w:p>
    <w:p w14:paraId="769BB06C" w14:textId="77777777" w:rsidR="00602DB3" w:rsidRDefault="00602DB3" w:rsidP="00CE70DC">
      <w:pPr>
        <w:rPr>
          <w:rFonts w:ascii="Times New Roman" w:hAnsi="Times New Roman" w:cs="Times New Roman"/>
          <w:sz w:val="24"/>
          <w:szCs w:val="24"/>
        </w:rPr>
      </w:pPr>
    </w:p>
    <w:p w14:paraId="27A302AF" w14:textId="77777777" w:rsidR="00602DB3" w:rsidRDefault="00602DB3" w:rsidP="00CE70DC">
      <w:pPr>
        <w:rPr>
          <w:rFonts w:ascii="Times New Roman" w:hAnsi="Times New Roman" w:cs="Times New Roman"/>
          <w:sz w:val="24"/>
          <w:szCs w:val="24"/>
        </w:rPr>
      </w:pPr>
    </w:p>
    <w:p w14:paraId="35758848" w14:textId="77777777" w:rsidR="00602DB3" w:rsidRDefault="00602DB3" w:rsidP="00CE70DC">
      <w:pPr>
        <w:rPr>
          <w:rFonts w:ascii="Times New Roman" w:hAnsi="Times New Roman" w:cs="Times New Roman"/>
          <w:sz w:val="24"/>
          <w:szCs w:val="24"/>
        </w:rPr>
      </w:pPr>
    </w:p>
    <w:p w14:paraId="2C20E202" w14:textId="77777777" w:rsidR="00602DB3" w:rsidRDefault="00602DB3" w:rsidP="00CE70DC">
      <w:pPr>
        <w:rPr>
          <w:rFonts w:ascii="Times New Roman" w:hAnsi="Times New Roman" w:cs="Times New Roman"/>
          <w:sz w:val="24"/>
          <w:szCs w:val="24"/>
        </w:rPr>
      </w:pPr>
    </w:p>
    <w:p w14:paraId="6AD767C3" w14:textId="77777777" w:rsidR="00602DB3" w:rsidRDefault="00602DB3" w:rsidP="00CE70DC">
      <w:pPr>
        <w:rPr>
          <w:rFonts w:ascii="Times New Roman" w:hAnsi="Times New Roman" w:cs="Times New Roman"/>
          <w:sz w:val="24"/>
          <w:szCs w:val="24"/>
        </w:rPr>
      </w:pPr>
    </w:p>
    <w:p w14:paraId="7FA75B84" w14:textId="77777777" w:rsidR="00602DB3" w:rsidRDefault="00602DB3" w:rsidP="00CE70DC">
      <w:pPr>
        <w:rPr>
          <w:rFonts w:ascii="Times New Roman" w:hAnsi="Times New Roman" w:cs="Times New Roman"/>
          <w:sz w:val="24"/>
          <w:szCs w:val="24"/>
        </w:rPr>
      </w:pPr>
    </w:p>
    <w:p w14:paraId="02D638F9" w14:textId="77777777" w:rsidR="00602DB3" w:rsidRDefault="00602DB3" w:rsidP="00CE70DC">
      <w:pPr>
        <w:rPr>
          <w:rFonts w:ascii="Times New Roman" w:hAnsi="Times New Roman" w:cs="Times New Roman"/>
          <w:sz w:val="24"/>
          <w:szCs w:val="24"/>
        </w:rPr>
      </w:pPr>
    </w:p>
    <w:p w14:paraId="116EDBFA" w14:textId="77777777" w:rsidR="00602DB3" w:rsidRDefault="00602DB3" w:rsidP="00CE70DC">
      <w:pPr>
        <w:rPr>
          <w:rFonts w:ascii="Times New Roman" w:hAnsi="Times New Roman" w:cs="Times New Roman"/>
          <w:sz w:val="24"/>
          <w:szCs w:val="24"/>
        </w:rPr>
      </w:pPr>
    </w:p>
    <w:p w14:paraId="5CEFD724" w14:textId="77777777" w:rsidR="00602DB3" w:rsidRDefault="00602DB3" w:rsidP="00CE70DC">
      <w:pPr>
        <w:rPr>
          <w:rFonts w:ascii="Times New Roman" w:hAnsi="Times New Roman" w:cs="Times New Roman"/>
          <w:sz w:val="24"/>
          <w:szCs w:val="24"/>
        </w:rPr>
      </w:pPr>
    </w:p>
    <w:p w14:paraId="781D5D5C" w14:textId="7553FF2F" w:rsidR="00602DB3" w:rsidRDefault="00602DB3" w:rsidP="00602DB3">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8</w:t>
      </w:r>
      <w:r w:rsidRPr="00B2340C">
        <w:rPr>
          <w:rFonts w:ascii="Times New Roman" w:hAnsi="Times New Roman" w:cs="Times New Roman"/>
          <w:b/>
          <w:bCs/>
          <w:sz w:val="24"/>
          <w:szCs w:val="24"/>
        </w:rPr>
        <w:t>):</w:t>
      </w:r>
      <w:r>
        <w:rPr>
          <w:rFonts w:ascii="Times New Roman" w:hAnsi="Times New Roman" w:cs="Times New Roman"/>
          <w:sz w:val="24"/>
          <w:szCs w:val="24"/>
        </w:rPr>
        <w:t xml:space="preserve"> Ansys total deformation results window.</w:t>
      </w:r>
    </w:p>
    <w:p w14:paraId="3271B339" w14:textId="154A6456" w:rsidR="00602DB3" w:rsidRDefault="00602DB3" w:rsidP="00602DB3">
      <w:pPr>
        <w:jc w:val="cente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6432" behindDoc="0" locked="0" layoutInCell="1" allowOverlap="1" wp14:anchorId="41C3B7CA" wp14:editId="61F7ED1D">
            <wp:simplePos x="0" y="0"/>
            <wp:positionH relativeFrom="margin">
              <wp:align>right</wp:align>
            </wp:positionH>
            <wp:positionV relativeFrom="paragraph">
              <wp:posOffset>31115</wp:posOffset>
            </wp:positionV>
            <wp:extent cx="5943600" cy="28727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anchor>
        </w:drawing>
      </w:r>
    </w:p>
    <w:p w14:paraId="77177E2C" w14:textId="7F506260" w:rsidR="0095734C" w:rsidRDefault="0095734C" w:rsidP="00CE70DC">
      <w:pPr>
        <w:rPr>
          <w:rFonts w:ascii="Times New Roman" w:hAnsi="Times New Roman" w:cs="Times New Roman"/>
          <w:sz w:val="24"/>
          <w:szCs w:val="24"/>
        </w:rPr>
      </w:pPr>
    </w:p>
    <w:p w14:paraId="49DAEBD8" w14:textId="233AC95D" w:rsidR="00602DB3" w:rsidRDefault="00602DB3" w:rsidP="00CE70DC">
      <w:pPr>
        <w:rPr>
          <w:rFonts w:ascii="Times New Roman" w:hAnsi="Times New Roman" w:cs="Times New Roman"/>
          <w:sz w:val="24"/>
          <w:szCs w:val="24"/>
        </w:rPr>
      </w:pPr>
    </w:p>
    <w:p w14:paraId="214BAB69" w14:textId="6EFB9E94" w:rsidR="00602DB3" w:rsidRDefault="00602DB3" w:rsidP="00CE70DC">
      <w:pPr>
        <w:rPr>
          <w:rFonts w:ascii="Times New Roman" w:hAnsi="Times New Roman" w:cs="Times New Roman"/>
          <w:sz w:val="24"/>
          <w:szCs w:val="24"/>
        </w:rPr>
      </w:pPr>
    </w:p>
    <w:p w14:paraId="45FF7FE3" w14:textId="75DA057F" w:rsidR="00602DB3" w:rsidRDefault="00602DB3" w:rsidP="00CE70DC">
      <w:pPr>
        <w:rPr>
          <w:rFonts w:ascii="Times New Roman" w:hAnsi="Times New Roman" w:cs="Times New Roman"/>
          <w:sz w:val="24"/>
          <w:szCs w:val="24"/>
        </w:rPr>
      </w:pPr>
    </w:p>
    <w:p w14:paraId="4811D7C4" w14:textId="6F8F5324" w:rsidR="00602DB3" w:rsidRDefault="00602DB3" w:rsidP="00CE70DC">
      <w:pPr>
        <w:rPr>
          <w:rFonts w:ascii="Times New Roman" w:hAnsi="Times New Roman" w:cs="Times New Roman"/>
          <w:sz w:val="24"/>
          <w:szCs w:val="24"/>
        </w:rPr>
      </w:pPr>
    </w:p>
    <w:p w14:paraId="68757D38" w14:textId="7E51B1F8" w:rsidR="00602DB3" w:rsidRDefault="00602DB3" w:rsidP="00CE70DC">
      <w:pPr>
        <w:rPr>
          <w:rFonts w:ascii="Times New Roman" w:hAnsi="Times New Roman" w:cs="Times New Roman"/>
          <w:sz w:val="24"/>
          <w:szCs w:val="24"/>
        </w:rPr>
      </w:pPr>
    </w:p>
    <w:p w14:paraId="1F257520" w14:textId="7B0B142E" w:rsidR="00602DB3" w:rsidRDefault="00602DB3" w:rsidP="00CE70DC">
      <w:pPr>
        <w:rPr>
          <w:rFonts w:ascii="Times New Roman" w:hAnsi="Times New Roman" w:cs="Times New Roman"/>
          <w:sz w:val="24"/>
          <w:szCs w:val="24"/>
        </w:rPr>
      </w:pPr>
    </w:p>
    <w:p w14:paraId="73121474" w14:textId="17A7AE23" w:rsidR="00602DB3" w:rsidRDefault="00602DB3" w:rsidP="00CE70DC">
      <w:pPr>
        <w:rPr>
          <w:rFonts w:ascii="Times New Roman" w:hAnsi="Times New Roman" w:cs="Times New Roman"/>
          <w:sz w:val="24"/>
          <w:szCs w:val="24"/>
        </w:rPr>
      </w:pPr>
    </w:p>
    <w:p w14:paraId="16D04245" w14:textId="4E8B0477" w:rsidR="00602DB3" w:rsidRDefault="00602DB3" w:rsidP="00CE70DC">
      <w:pPr>
        <w:rPr>
          <w:rFonts w:ascii="Times New Roman" w:hAnsi="Times New Roman" w:cs="Times New Roman"/>
          <w:sz w:val="24"/>
          <w:szCs w:val="24"/>
        </w:rPr>
      </w:pPr>
    </w:p>
    <w:p w14:paraId="46373A4C" w14:textId="2414A856" w:rsidR="00602DB3" w:rsidRDefault="00602DB3" w:rsidP="00602DB3">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9</w:t>
      </w:r>
      <w:r w:rsidRPr="00B2340C">
        <w:rPr>
          <w:rFonts w:ascii="Times New Roman" w:hAnsi="Times New Roman" w:cs="Times New Roman"/>
          <w:b/>
          <w:bCs/>
          <w:sz w:val="24"/>
          <w:szCs w:val="24"/>
        </w:rPr>
        <w:t>):</w:t>
      </w:r>
      <w:r>
        <w:rPr>
          <w:rFonts w:ascii="Times New Roman" w:hAnsi="Times New Roman" w:cs="Times New Roman"/>
          <w:sz w:val="24"/>
          <w:szCs w:val="24"/>
        </w:rPr>
        <w:t xml:space="preserve"> Ansys total bending moment results window.</w:t>
      </w:r>
    </w:p>
    <w:p w14:paraId="478AAB02" w14:textId="2DCF354F" w:rsidR="00602DB3" w:rsidRDefault="00602DB3" w:rsidP="00602DB3">
      <w:pPr>
        <w:rPr>
          <w:rFonts w:ascii="Times New Roman" w:hAnsi="Times New Roman" w:cs="Times New Roman"/>
          <w:sz w:val="24"/>
          <w:szCs w:val="24"/>
        </w:rPr>
      </w:pPr>
    </w:p>
    <w:p w14:paraId="627DF821" w14:textId="7B69D90E" w:rsidR="00602DB3" w:rsidRDefault="00602DB3" w:rsidP="00602DB3">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7551353D" wp14:editId="26B8D869">
            <wp:simplePos x="0" y="0"/>
            <wp:positionH relativeFrom="margin">
              <wp:align>right</wp:align>
            </wp:positionH>
            <wp:positionV relativeFrom="paragraph">
              <wp:posOffset>1270</wp:posOffset>
            </wp:positionV>
            <wp:extent cx="5943600" cy="2872740"/>
            <wp:effectExtent l="0" t="0" r="0" b="3810"/>
            <wp:wrapNone/>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anchor>
        </w:drawing>
      </w:r>
    </w:p>
    <w:p w14:paraId="0065E370" w14:textId="56905DC3" w:rsidR="00602DB3" w:rsidRDefault="00602DB3" w:rsidP="00602DB3">
      <w:pPr>
        <w:rPr>
          <w:rFonts w:ascii="Times New Roman" w:hAnsi="Times New Roman" w:cs="Times New Roman"/>
          <w:sz w:val="24"/>
          <w:szCs w:val="24"/>
        </w:rPr>
      </w:pPr>
    </w:p>
    <w:p w14:paraId="39EE5DB2" w14:textId="088D4E75" w:rsidR="00602DB3" w:rsidRDefault="00602DB3" w:rsidP="00602DB3">
      <w:pPr>
        <w:rPr>
          <w:rFonts w:ascii="Times New Roman" w:hAnsi="Times New Roman" w:cs="Times New Roman"/>
          <w:sz w:val="24"/>
          <w:szCs w:val="24"/>
        </w:rPr>
      </w:pPr>
    </w:p>
    <w:p w14:paraId="30079B59" w14:textId="15A5083F" w:rsidR="00602DB3" w:rsidRDefault="00602DB3" w:rsidP="00602DB3">
      <w:pPr>
        <w:rPr>
          <w:rFonts w:ascii="Times New Roman" w:hAnsi="Times New Roman" w:cs="Times New Roman"/>
          <w:sz w:val="24"/>
          <w:szCs w:val="24"/>
        </w:rPr>
      </w:pPr>
    </w:p>
    <w:p w14:paraId="773A0ED5" w14:textId="7D7857FA" w:rsidR="00602DB3" w:rsidRDefault="00602DB3" w:rsidP="00602DB3">
      <w:pPr>
        <w:rPr>
          <w:rFonts w:ascii="Times New Roman" w:hAnsi="Times New Roman" w:cs="Times New Roman"/>
          <w:sz w:val="24"/>
          <w:szCs w:val="24"/>
        </w:rPr>
      </w:pPr>
    </w:p>
    <w:p w14:paraId="0CD3FEB2" w14:textId="3BDEA34B" w:rsidR="00602DB3" w:rsidRDefault="00602DB3" w:rsidP="00602DB3">
      <w:pPr>
        <w:rPr>
          <w:rFonts w:ascii="Times New Roman" w:hAnsi="Times New Roman" w:cs="Times New Roman"/>
          <w:sz w:val="24"/>
          <w:szCs w:val="24"/>
        </w:rPr>
      </w:pPr>
    </w:p>
    <w:p w14:paraId="672B49AA" w14:textId="02B5DB4C" w:rsidR="00602DB3" w:rsidRDefault="00602DB3" w:rsidP="00602DB3">
      <w:pPr>
        <w:rPr>
          <w:rFonts w:ascii="Times New Roman" w:hAnsi="Times New Roman" w:cs="Times New Roman"/>
          <w:sz w:val="24"/>
          <w:szCs w:val="24"/>
        </w:rPr>
      </w:pPr>
    </w:p>
    <w:p w14:paraId="15AAB29A" w14:textId="50927611" w:rsidR="00602DB3" w:rsidRDefault="00602DB3" w:rsidP="00602DB3">
      <w:pPr>
        <w:rPr>
          <w:rFonts w:ascii="Times New Roman" w:hAnsi="Times New Roman" w:cs="Times New Roman"/>
          <w:sz w:val="24"/>
          <w:szCs w:val="24"/>
        </w:rPr>
      </w:pPr>
    </w:p>
    <w:p w14:paraId="1DC85CE5" w14:textId="2AA07431" w:rsidR="00602DB3" w:rsidRDefault="00602DB3" w:rsidP="00602DB3">
      <w:pPr>
        <w:rPr>
          <w:rFonts w:ascii="Times New Roman" w:hAnsi="Times New Roman" w:cs="Times New Roman"/>
          <w:sz w:val="24"/>
          <w:szCs w:val="24"/>
        </w:rPr>
      </w:pPr>
    </w:p>
    <w:p w14:paraId="68963BB6" w14:textId="667DB2FF" w:rsidR="00602DB3" w:rsidRDefault="00602DB3" w:rsidP="00602DB3">
      <w:pPr>
        <w:rPr>
          <w:rFonts w:ascii="Times New Roman" w:hAnsi="Times New Roman" w:cs="Times New Roman"/>
          <w:sz w:val="24"/>
          <w:szCs w:val="24"/>
        </w:rPr>
      </w:pPr>
    </w:p>
    <w:p w14:paraId="7F48C077" w14:textId="4AA21B88" w:rsidR="00602DB3" w:rsidRDefault="00602DB3" w:rsidP="00602DB3">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10</w:t>
      </w:r>
      <w:r w:rsidRPr="00B2340C">
        <w:rPr>
          <w:rFonts w:ascii="Times New Roman" w:hAnsi="Times New Roman" w:cs="Times New Roman"/>
          <w:b/>
          <w:bCs/>
          <w:sz w:val="24"/>
          <w:szCs w:val="24"/>
        </w:rPr>
        <w:t>):</w:t>
      </w:r>
      <w:r>
        <w:rPr>
          <w:rFonts w:ascii="Times New Roman" w:hAnsi="Times New Roman" w:cs="Times New Roman"/>
          <w:sz w:val="24"/>
          <w:szCs w:val="24"/>
        </w:rPr>
        <w:t xml:space="preserve"> Ansys total shear force results window.</w:t>
      </w:r>
    </w:p>
    <w:p w14:paraId="70A22010" w14:textId="56584225" w:rsidR="00602DB3" w:rsidRDefault="00680E53" w:rsidP="00602DB3">
      <w:pPr>
        <w:rPr>
          <w:rFonts w:ascii="Times New Roman" w:hAnsi="Times New Roman" w:cs="Times New Roman"/>
          <w:sz w:val="24"/>
          <w:szCs w:val="24"/>
        </w:rPr>
      </w:pPr>
      <w:r>
        <w:rPr>
          <w:rFonts w:ascii="Times New Roman" w:hAnsi="Times New Roman" w:cs="Times New Roman"/>
          <w:sz w:val="24"/>
          <w:szCs w:val="24"/>
        </w:rPr>
        <w:tab/>
        <w:t xml:space="preserve">Figures (8-10) show </w:t>
      </w:r>
      <w:r w:rsidR="007F6E03">
        <w:rPr>
          <w:rFonts w:ascii="Times New Roman" w:hAnsi="Times New Roman" w:cs="Times New Roman"/>
          <w:sz w:val="24"/>
          <w:szCs w:val="24"/>
        </w:rPr>
        <w:t xml:space="preserve">relevant results from the FEA solution of the beam model. The most important result is found in Figure (8) which shows the total deformation of the beam. It can be seen that the maximum deformation occurs at the center point of the longer section between the pin support and the right fixed support (as expected). This maximum deformation is 0.13in. A promising result considering the loading is double the </w:t>
      </w:r>
      <w:r w:rsidR="00586D35">
        <w:rPr>
          <w:rFonts w:ascii="Times New Roman" w:hAnsi="Times New Roman" w:cs="Times New Roman"/>
          <w:sz w:val="24"/>
          <w:szCs w:val="24"/>
        </w:rPr>
        <w:t>theoretical amount. This deformation is low enough that plastic deformation can be assumed to not occur and as such fracture failure will not occur according to the model.</w:t>
      </w:r>
      <w:r w:rsidR="008577C1">
        <w:rPr>
          <w:rFonts w:ascii="Times New Roman" w:hAnsi="Times New Roman" w:cs="Times New Roman"/>
          <w:sz w:val="24"/>
          <w:szCs w:val="24"/>
        </w:rPr>
        <w:t xml:space="preserve"> </w:t>
      </w:r>
      <w:r w:rsidR="009F1576">
        <w:rPr>
          <w:rFonts w:ascii="Times New Roman" w:hAnsi="Times New Roman" w:cs="Times New Roman"/>
          <w:sz w:val="24"/>
          <w:szCs w:val="24"/>
        </w:rPr>
        <w:t>Figure (9) shows t</w:t>
      </w:r>
      <w:r w:rsidR="008577C1">
        <w:rPr>
          <w:rFonts w:ascii="Times New Roman" w:hAnsi="Times New Roman" w:cs="Times New Roman"/>
          <w:sz w:val="24"/>
          <w:szCs w:val="24"/>
        </w:rPr>
        <w:t xml:space="preserve">he </w:t>
      </w:r>
      <w:r w:rsidR="0024491C">
        <w:rPr>
          <w:rFonts w:ascii="Times New Roman" w:hAnsi="Times New Roman" w:cs="Times New Roman"/>
          <w:sz w:val="24"/>
          <w:szCs w:val="24"/>
        </w:rPr>
        <w:t xml:space="preserve">maximum bending moment occurs at the right fixed support. This </w:t>
      </w:r>
      <w:r w:rsidR="009F1576">
        <w:rPr>
          <w:rFonts w:ascii="Times New Roman" w:hAnsi="Times New Roman" w:cs="Times New Roman"/>
          <w:sz w:val="24"/>
          <w:szCs w:val="24"/>
        </w:rPr>
        <w:t xml:space="preserve">magnitude can be converted to 7500lbs-ft. </w:t>
      </w:r>
      <w:r w:rsidR="00A9609E">
        <w:rPr>
          <w:rFonts w:ascii="Times New Roman" w:hAnsi="Times New Roman" w:cs="Times New Roman"/>
          <w:sz w:val="24"/>
          <w:szCs w:val="24"/>
        </w:rPr>
        <w:t xml:space="preserve">Intuitively this amount seems large and for the loading shown in </w:t>
      </w:r>
      <w:r w:rsidR="00061E45">
        <w:rPr>
          <w:rFonts w:ascii="Times New Roman" w:hAnsi="Times New Roman" w:cs="Times New Roman"/>
          <w:sz w:val="24"/>
          <w:szCs w:val="24"/>
        </w:rPr>
        <w:t xml:space="preserve">Figure (1) being conscious of the how the beam is mounted there may be a large amount of torque twisting the beam out of doorframe. This issue is likely much less relevant though when considering that the beam is in actuality supported from the bottom by a stud. The fixed support does not fully capture </w:t>
      </w:r>
      <w:r w:rsidR="00495BD6">
        <w:rPr>
          <w:rFonts w:ascii="Times New Roman" w:hAnsi="Times New Roman" w:cs="Times New Roman"/>
          <w:sz w:val="24"/>
          <w:szCs w:val="24"/>
        </w:rPr>
        <w:t xml:space="preserve">how the beam will react to rotational moments. With this in mind the maximum shear force shown in Figure (10) can also be considered semi-irrelevant since it also occurs at the right fixed support. </w:t>
      </w:r>
    </w:p>
    <w:p w14:paraId="12EE6D25" w14:textId="19B6C3EB" w:rsidR="00495BD6" w:rsidRDefault="00495BD6" w:rsidP="00602DB3">
      <w:pPr>
        <w:rPr>
          <w:rFonts w:ascii="Times New Roman" w:hAnsi="Times New Roman" w:cs="Times New Roman"/>
          <w:sz w:val="24"/>
          <w:szCs w:val="24"/>
        </w:rPr>
      </w:pPr>
      <w:r>
        <w:rPr>
          <w:rFonts w:ascii="Times New Roman" w:hAnsi="Times New Roman" w:cs="Times New Roman"/>
          <w:sz w:val="24"/>
          <w:szCs w:val="24"/>
        </w:rPr>
        <w:tab/>
        <w:t xml:space="preserve">In conclusion the beam modeled as pine under a factor of safety of 2 shows results well within functional deformation. One should be mindful of </w:t>
      </w:r>
      <w:r w:rsidR="00934628">
        <w:rPr>
          <w:rFonts w:ascii="Times New Roman" w:hAnsi="Times New Roman" w:cs="Times New Roman"/>
          <w:sz w:val="24"/>
          <w:szCs w:val="24"/>
        </w:rPr>
        <w:t>the bending moment occurring at the right support but given the actual support it seems likely to be a nonissue.</w:t>
      </w:r>
    </w:p>
    <w:p w14:paraId="1FE28A81" w14:textId="50E848D6" w:rsidR="008577C1" w:rsidRDefault="008577C1" w:rsidP="00602DB3">
      <w:pPr>
        <w:rPr>
          <w:rFonts w:ascii="Times New Roman" w:hAnsi="Times New Roman" w:cs="Times New Roman"/>
          <w:sz w:val="24"/>
          <w:szCs w:val="24"/>
        </w:rPr>
      </w:pPr>
    </w:p>
    <w:p w14:paraId="7A3F08A3" w14:textId="64FA7171" w:rsidR="008577C1" w:rsidRDefault="008577C1" w:rsidP="008577C1">
      <w:pPr>
        <w:jc w:val="center"/>
        <w:rPr>
          <w:rFonts w:ascii="Times New Roman" w:hAnsi="Times New Roman" w:cs="Times New Roman"/>
          <w:b/>
          <w:bCs/>
          <w:sz w:val="24"/>
          <w:szCs w:val="24"/>
        </w:rPr>
      </w:pPr>
      <w:r w:rsidRPr="008577C1">
        <w:rPr>
          <w:rFonts w:ascii="Times New Roman" w:hAnsi="Times New Roman" w:cs="Times New Roman"/>
          <w:b/>
          <w:bCs/>
          <w:sz w:val="24"/>
          <w:szCs w:val="24"/>
        </w:rPr>
        <w:t>Disclaimer</w:t>
      </w:r>
    </w:p>
    <w:p w14:paraId="77B50D10" w14:textId="50DDFDA2" w:rsidR="00602DB3" w:rsidRPr="00BE12CB" w:rsidRDefault="008577C1" w:rsidP="002C6309">
      <w:pPr>
        <w:ind w:firstLine="720"/>
        <w:rPr>
          <w:rFonts w:ascii="Times New Roman" w:hAnsi="Times New Roman" w:cs="Times New Roman"/>
          <w:sz w:val="24"/>
          <w:szCs w:val="24"/>
        </w:rPr>
      </w:pPr>
      <w:r>
        <w:rPr>
          <w:rFonts w:ascii="Times New Roman" w:hAnsi="Times New Roman" w:cs="Times New Roman"/>
          <w:sz w:val="24"/>
          <w:szCs w:val="24"/>
        </w:rPr>
        <w:t>For personal and legal reasons this report should not be considered structurally valid without the ok from a trained professional. It is important to understand th</w:t>
      </w:r>
      <w:r w:rsidR="0024491C">
        <w:rPr>
          <w:rFonts w:ascii="Times New Roman" w:hAnsi="Times New Roman" w:cs="Times New Roman"/>
          <w:sz w:val="24"/>
          <w:szCs w:val="24"/>
        </w:rPr>
        <w:t>at</w:t>
      </w:r>
      <w:r>
        <w:rPr>
          <w:rFonts w:ascii="Times New Roman" w:hAnsi="Times New Roman" w:cs="Times New Roman"/>
          <w:sz w:val="24"/>
          <w:szCs w:val="24"/>
        </w:rPr>
        <w:t xml:space="preserve"> this model could be rendered invalid due to inaccurate information or assumptions used. Any use of</w:t>
      </w:r>
      <w:r w:rsidR="0024491C">
        <w:rPr>
          <w:rFonts w:ascii="Times New Roman" w:hAnsi="Times New Roman" w:cs="Times New Roman"/>
          <w:sz w:val="24"/>
          <w:szCs w:val="24"/>
        </w:rPr>
        <w:t xml:space="preserve"> information from this</w:t>
      </w:r>
      <w:r>
        <w:rPr>
          <w:rFonts w:ascii="Times New Roman" w:hAnsi="Times New Roman" w:cs="Times New Roman"/>
          <w:sz w:val="24"/>
          <w:szCs w:val="24"/>
        </w:rPr>
        <w:t xml:space="preserve"> analysis </w:t>
      </w:r>
      <w:r w:rsidR="0024491C">
        <w:rPr>
          <w:rFonts w:ascii="Times New Roman" w:hAnsi="Times New Roman" w:cs="Times New Roman"/>
          <w:sz w:val="24"/>
          <w:szCs w:val="24"/>
        </w:rPr>
        <w:t xml:space="preserve">should </w:t>
      </w:r>
      <w:r w:rsidR="00FB2709">
        <w:rPr>
          <w:rFonts w:ascii="Times New Roman" w:hAnsi="Times New Roman" w:cs="Times New Roman"/>
          <w:sz w:val="24"/>
          <w:szCs w:val="24"/>
        </w:rPr>
        <w:t xml:space="preserve">be </w:t>
      </w:r>
      <w:r w:rsidR="0024491C">
        <w:rPr>
          <w:rFonts w:ascii="Times New Roman" w:hAnsi="Times New Roman" w:cs="Times New Roman"/>
          <w:sz w:val="24"/>
          <w:szCs w:val="24"/>
        </w:rPr>
        <w:t>applied at one’s own risk.</w:t>
      </w:r>
    </w:p>
    <w:sectPr w:rsidR="00602DB3" w:rsidRPr="00BE1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5E"/>
    <w:rsid w:val="00061E45"/>
    <w:rsid w:val="000F2F96"/>
    <w:rsid w:val="00100EB2"/>
    <w:rsid w:val="00110F03"/>
    <w:rsid w:val="00160743"/>
    <w:rsid w:val="00226CA7"/>
    <w:rsid w:val="0024491C"/>
    <w:rsid w:val="00271C5E"/>
    <w:rsid w:val="002C6309"/>
    <w:rsid w:val="00363BC2"/>
    <w:rsid w:val="003708A3"/>
    <w:rsid w:val="00445C3C"/>
    <w:rsid w:val="00471F3E"/>
    <w:rsid w:val="00495BD6"/>
    <w:rsid w:val="0050363B"/>
    <w:rsid w:val="00586D35"/>
    <w:rsid w:val="00602DB3"/>
    <w:rsid w:val="006060E9"/>
    <w:rsid w:val="00680E53"/>
    <w:rsid w:val="00745827"/>
    <w:rsid w:val="007F6E03"/>
    <w:rsid w:val="00801CF2"/>
    <w:rsid w:val="008577C1"/>
    <w:rsid w:val="009107A6"/>
    <w:rsid w:val="00934628"/>
    <w:rsid w:val="0095734C"/>
    <w:rsid w:val="009777D8"/>
    <w:rsid w:val="009D7125"/>
    <w:rsid w:val="009F1576"/>
    <w:rsid w:val="00A207E1"/>
    <w:rsid w:val="00A42192"/>
    <w:rsid w:val="00A458D4"/>
    <w:rsid w:val="00A6036A"/>
    <w:rsid w:val="00A7576B"/>
    <w:rsid w:val="00A92370"/>
    <w:rsid w:val="00A9609E"/>
    <w:rsid w:val="00AF2726"/>
    <w:rsid w:val="00B2340C"/>
    <w:rsid w:val="00BE12CB"/>
    <w:rsid w:val="00CE70DC"/>
    <w:rsid w:val="00ED7D10"/>
    <w:rsid w:val="00EF2316"/>
    <w:rsid w:val="00F466B5"/>
    <w:rsid w:val="00F552C0"/>
    <w:rsid w:val="00FB2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643E"/>
  <w15:chartTrackingRefBased/>
  <w15:docId w15:val="{1C3C3452-86A6-47F1-9DA5-31AE08D0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370"/>
    <w:rPr>
      <w:color w:val="0563C1" w:themeColor="hyperlink"/>
      <w:u w:val="single"/>
    </w:rPr>
  </w:style>
  <w:style w:type="character" w:styleId="UnresolvedMention">
    <w:name w:val="Unresolved Mention"/>
    <w:basedOn w:val="DefaultParagraphFont"/>
    <w:uiPriority w:val="99"/>
    <w:semiHidden/>
    <w:unhideWhenUsed/>
    <w:rsid w:val="00A92370"/>
    <w:rPr>
      <w:color w:val="605E5C"/>
      <w:shd w:val="clear" w:color="auto" w:fill="E1DFDD"/>
    </w:rPr>
  </w:style>
  <w:style w:type="character" w:styleId="FollowedHyperlink">
    <w:name w:val="FollowedHyperlink"/>
    <w:basedOn w:val="DefaultParagraphFont"/>
    <w:uiPriority w:val="99"/>
    <w:semiHidden/>
    <w:unhideWhenUsed/>
    <w:rsid w:val="00A923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properties.org/pine-wood-properties-application-price/"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bct.eco.umass.edu/publications/articles/calculating-loads-on-headers-and-beam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Roberts</dc:creator>
  <cp:keywords/>
  <dc:description/>
  <cp:lastModifiedBy>Elijah Roberts</cp:lastModifiedBy>
  <cp:revision>24</cp:revision>
  <dcterms:created xsi:type="dcterms:W3CDTF">2022-08-01T01:59:00Z</dcterms:created>
  <dcterms:modified xsi:type="dcterms:W3CDTF">2023-05-01T18:20:00Z</dcterms:modified>
</cp:coreProperties>
</file>