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B3F" w:rsidRPr="003B4B3F" w:rsidRDefault="00EC7A4A" w:rsidP="003B4B3F">
      <w:pPr>
        <w:numPr>
          <w:ilvl w:val="0"/>
          <w:numId w:val="1"/>
        </w:numPr>
        <w:ind w:left="432" w:hanging="432"/>
        <w:jc w:val="center"/>
        <w:outlineLvl w:val="0"/>
        <w:rPr>
          <w:rFonts w:ascii="Verdana" w:hAnsi="Verdana"/>
          <w:color w:val="000000"/>
          <w:lang w:eastAsia="zh-CN"/>
        </w:rPr>
      </w:pPr>
      <w:bookmarkStart w:id="0" w:name="_GoBack"/>
      <w:bookmarkEnd w:id="0"/>
      <w:r w:rsidRPr="003B4B3F">
        <w:rPr>
          <w:rFonts w:ascii="Verdana" w:hAnsi="Verdana"/>
          <w:noProof/>
          <w:color w:val="00000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-60960</wp:posOffset>
            </wp:positionV>
            <wp:extent cx="956945" cy="1276985"/>
            <wp:effectExtent l="0" t="0" r="0" b="0"/>
            <wp:wrapSquare wrapText="right"/>
            <wp:docPr id="4" name="Рисунок 4" descr="СамГМУ(цв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амГМУ(цв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27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B3F" w:rsidRPr="003B4B3F">
        <w:rPr>
          <w:rFonts w:ascii="Verdana" w:hAnsi="Verdana"/>
          <w:color w:val="000000"/>
          <w:lang w:eastAsia="zh-CN"/>
        </w:rPr>
        <w:t xml:space="preserve">ФГБОУ ВО </w:t>
      </w:r>
      <w:proofErr w:type="spellStart"/>
      <w:r w:rsidR="003B4B3F" w:rsidRPr="003B4B3F">
        <w:rPr>
          <w:rFonts w:ascii="Verdana" w:hAnsi="Verdana"/>
          <w:color w:val="000000"/>
          <w:lang w:eastAsia="zh-CN"/>
        </w:rPr>
        <w:t>СамГМУ</w:t>
      </w:r>
      <w:proofErr w:type="spellEnd"/>
      <w:r w:rsidR="003B4B3F" w:rsidRPr="003B4B3F">
        <w:rPr>
          <w:rFonts w:ascii="Verdana" w:hAnsi="Verdana"/>
          <w:color w:val="000000"/>
          <w:lang w:eastAsia="zh-CN"/>
        </w:rPr>
        <w:t xml:space="preserve"> Минздрава России</w:t>
      </w:r>
    </w:p>
    <w:p w:rsidR="003B4B3F" w:rsidRPr="003B4B3F" w:rsidRDefault="003B4B3F" w:rsidP="003B4B3F">
      <w:pPr>
        <w:numPr>
          <w:ilvl w:val="0"/>
          <w:numId w:val="1"/>
        </w:numPr>
        <w:ind w:left="432" w:hanging="432"/>
        <w:jc w:val="center"/>
        <w:outlineLvl w:val="0"/>
        <w:rPr>
          <w:rFonts w:ascii="Verdana" w:hAnsi="Verdana"/>
          <w:color w:val="000000"/>
          <w:lang w:eastAsia="zh-CN"/>
        </w:rPr>
      </w:pPr>
      <w:r w:rsidRPr="003B4B3F">
        <w:rPr>
          <w:rFonts w:ascii="Verdana" w:hAnsi="Verdana"/>
          <w:color w:val="000000"/>
          <w:lang w:eastAsia="zh-CN"/>
        </w:rPr>
        <w:t>Клиники Самарского государственного медицинского университета</w:t>
      </w:r>
    </w:p>
    <w:p w:rsidR="003B4B3F" w:rsidRPr="003B4B3F" w:rsidRDefault="003B4B3F" w:rsidP="003B4B3F">
      <w:pPr>
        <w:numPr>
          <w:ilvl w:val="0"/>
          <w:numId w:val="1"/>
        </w:numPr>
        <w:ind w:left="432" w:hanging="432"/>
        <w:jc w:val="center"/>
        <w:outlineLvl w:val="0"/>
        <w:rPr>
          <w:rFonts w:ascii="Verdana" w:hAnsi="Verdana"/>
          <w:color w:val="000000"/>
          <w:lang w:eastAsia="zh-CN"/>
        </w:rPr>
      </w:pPr>
      <w:r w:rsidRPr="003B4B3F">
        <w:rPr>
          <w:rFonts w:ascii="Verdana" w:hAnsi="Verdana"/>
          <w:color w:val="000000"/>
          <w:lang w:eastAsia="zh-CN"/>
        </w:rPr>
        <w:t>Отделение Функциональной и Ультразвуковой Диагностики</w:t>
      </w:r>
    </w:p>
    <w:p w:rsidR="003B4B3F" w:rsidRPr="003B4B3F" w:rsidRDefault="003B4B3F" w:rsidP="003B4B3F">
      <w:pPr>
        <w:numPr>
          <w:ilvl w:val="0"/>
          <w:numId w:val="1"/>
        </w:numPr>
        <w:ind w:left="432" w:hanging="432"/>
        <w:jc w:val="center"/>
        <w:rPr>
          <w:rFonts w:ascii="Verdana" w:hAnsi="Verdana"/>
          <w:b/>
          <w:sz w:val="22"/>
          <w:szCs w:val="22"/>
          <w:lang w:eastAsia="zh-CN"/>
        </w:rPr>
      </w:pPr>
      <w:r w:rsidRPr="003B4B3F">
        <w:rPr>
          <w:rFonts w:ascii="Verdana" w:hAnsi="Verdana"/>
          <w:color w:val="000000"/>
          <w:lang w:eastAsia="zh-CN"/>
        </w:rPr>
        <w:t xml:space="preserve">Пр-т </w:t>
      </w:r>
      <w:proofErr w:type="spellStart"/>
      <w:r w:rsidRPr="003B4B3F">
        <w:rPr>
          <w:rFonts w:ascii="Verdana" w:hAnsi="Verdana"/>
          <w:color w:val="000000"/>
          <w:lang w:eastAsia="zh-CN"/>
        </w:rPr>
        <w:t>К.Маркса</w:t>
      </w:r>
      <w:proofErr w:type="spellEnd"/>
      <w:r w:rsidRPr="003B4B3F">
        <w:rPr>
          <w:rFonts w:ascii="Verdana" w:hAnsi="Verdana"/>
          <w:color w:val="000000"/>
          <w:lang w:eastAsia="zh-CN"/>
        </w:rPr>
        <w:t xml:space="preserve"> 165-Б т. 2767823.</w:t>
      </w:r>
    </w:p>
    <w:p w:rsidR="003B4B3F" w:rsidRPr="003B4B3F" w:rsidRDefault="003B4B3F" w:rsidP="003B4B3F">
      <w:pPr>
        <w:numPr>
          <w:ilvl w:val="0"/>
          <w:numId w:val="1"/>
        </w:numPr>
        <w:ind w:left="432" w:hanging="432"/>
        <w:jc w:val="center"/>
        <w:rPr>
          <w:b/>
          <w:sz w:val="24"/>
          <w:szCs w:val="24"/>
          <w:lang w:eastAsia="zh-CN"/>
        </w:rPr>
      </w:pPr>
      <w:r w:rsidRPr="003B4B3F">
        <w:rPr>
          <w:rFonts w:ascii="Verdana" w:hAnsi="Verdana"/>
          <w:b/>
          <w:lang w:eastAsia="zh-CN"/>
        </w:rPr>
        <w:t xml:space="preserve">Ультразвуковой </w:t>
      </w:r>
      <w:proofErr w:type="gramStart"/>
      <w:r w:rsidRPr="003B4B3F">
        <w:rPr>
          <w:rFonts w:ascii="Verdana" w:hAnsi="Verdana"/>
          <w:b/>
          <w:lang w:eastAsia="zh-CN"/>
        </w:rPr>
        <w:t xml:space="preserve">сканер </w:t>
      </w:r>
      <w:r w:rsidRPr="003B4B3F">
        <w:rPr>
          <w:rFonts w:ascii="Verdana" w:hAnsi="Verdana"/>
          <w:b/>
          <w:sz w:val="22"/>
          <w:szCs w:val="22"/>
          <w:lang w:eastAsia="zh-CN"/>
        </w:rPr>
        <w:t xml:space="preserve"> </w:t>
      </w:r>
      <w:r w:rsidRPr="003B4B3F">
        <w:rPr>
          <w:b/>
          <w:sz w:val="24"/>
          <w:szCs w:val="24"/>
          <w:lang w:val="en-US" w:eastAsia="zh-CN"/>
        </w:rPr>
        <w:t>H</w:t>
      </w:r>
      <w:proofErr w:type="spellStart"/>
      <w:r w:rsidRPr="003B4B3F">
        <w:rPr>
          <w:b/>
          <w:sz w:val="24"/>
          <w:szCs w:val="24"/>
          <w:lang w:eastAsia="zh-CN"/>
        </w:rPr>
        <w:t>itachi</w:t>
      </w:r>
      <w:proofErr w:type="spellEnd"/>
      <w:proofErr w:type="gramEnd"/>
      <w:r w:rsidRPr="003B4B3F">
        <w:rPr>
          <w:b/>
          <w:sz w:val="24"/>
          <w:szCs w:val="24"/>
          <w:lang w:eastAsia="zh-CN"/>
        </w:rPr>
        <w:t xml:space="preserve"> </w:t>
      </w:r>
      <w:proofErr w:type="spellStart"/>
      <w:r w:rsidRPr="003B4B3F">
        <w:rPr>
          <w:b/>
          <w:sz w:val="24"/>
          <w:szCs w:val="24"/>
          <w:lang w:eastAsia="zh-CN"/>
        </w:rPr>
        <w:t>Prosound</w:t>
      </w:r>
      <w:proofErr w:type="spellEnd"/>
      <w:r w:rsidRPr="003B4B3F">
        <w:rPr>
          <w:b/>
          <w:sz w:val="24"/>
          <w:szCs w:val="24"/>
          <w:lang w:eastAsia="zh-CN"/>
        </w:rPr>
        <w:t xml:space="preserve"> F37</w:t>
      </w:r>
    </w:p>
    <w:p w:rsidR="000D6821" w:rsidRDefault="000D6821">
      <w:pPr>
        <w:pStyle w:val="4"/>
        <w:spacing w:before="120" w:after="120"/>
        <w:rPr>
          <w:rStyle w:val="a4"/>
          <w:i/>
          <w:iCs/>
          <w:color w:val="333333"/>
        </w:rPr>
      </w:pPr>
      <w:r>
        <w:rPr>
          <w:rStyle w:val="a4"/>
          <w:i/>
          <w:iCs/>
          <w:color w:val="333333"/>
        </w:rPr>
        <w:t>Протоко</w:t>
      </w:r>
      <w:r>
        <w:rPr>
          <w:i/>
          <w:iCs/>
        </w:rPr>
        <w:t>л</w:t>
      </w:r>
      <w:r>
        <w:rPr>
          <w:rStyle w:val="a4"/>
          <w:i/>
          <w:iCs/>
          <w:color w:val="333333"/>
        </w:rPr>
        <w:t xml:space="preserve"> </w:t>
      </w:r>
      <w:r>
        <w:rPr>
          <w:rStyle w:val="a4"/>
          <w:i/>
          <w:iCs/>
        </w:rPr>
        <w:t>ультразвукового</w:t>
      </w:r>
      <w:r>
        <w:rPr>
          <w:rStyle w:val="a4"/>
          <w:i/>
          <w:iCs/>
          <w:color w:val="333333"/>
        </w:rPr>
        <w:t xml:space="preserve"> исследования </w:t>
      </w:r>
    </w:p>
    <w:p w:rsidR="000D6821" w:rsidRDefault="000D6821">
      <w:pPr>
        <w:pStyle w:val="4"/>
        <w:spacing w:before="120" w:after="120"/>
      </w:pPr>
      <w:r>
        <w:rPr>
          <w:rStyle w:val="a4"/>
          <w:i/>
          <w:iCs/>
          <w:color w:val="333333"/>
        </w:rPr>
        <w:t>молочных желез</w:t>
      </w:r>
    </w:p>
    <w:p w:rsidR="000D6821" w:rsidRDefault="000D6821">
      <w:pPr>
        <w:pStyle w:val="a6"/>
        <w:tabs>
          <w:tab w:val="left" w:pos="2134"/>
        </w:tabs>
        <w:spacing w:line="240" w:lineRule="atLeast"/>
      </w:pPr>
    </w:p>
    <w:p w:rsidR="000D6821" w:rsidRDefault="00C93140">
      <w:pPr>
        <w:pStyle w:val="a6"/>
        <w:tabs>
          <w:tab w:val="left" w:pos="2134"/>
        </w:tabs>
        <w:spacing w:line="240" w:lineRule="atLeast"/>
        <w:rPr>
          <w:rStyle w:val="a4"/>
          <w:i/>
          <w:iCs/>
          <w:color w:val="333333"/>
        </w:rPr>
      </w:pPr>
      <w:r>
        <w:rPr>
          <w:rStyle w:val="a4"/>
          <w:i/>
          <w:iCs/>
          <w:color w:val="333333"/>
        </w:rPr>
        <w:t xml:space="preserve">Ф.И.О: </w:t>
      </w:r>
      <w:r>
        <w:rPr>
          <w:rStyle w:val="a4"/>
          <w:b w:val="0"/>
          <w:i/>
          <w:iCs/>
          <w:color w:val="333333"/>
        </w:rPr>
        <w:t xml:space="preserve"> __________________.  ______ г.р.</w:t>
      </w:r>
      <w:r w:rsidR="002A7B01">
        <w:rPr>
          <w:rStyle w:val="a4"/>
          <w:b w:val="0"/>
          <w:i/>
          <w:iCs/>
          <w:color w:val="333333"/>
        </w:rPr>
        <w:tab/>
      </w:r>
      <w:r w:rsidR="000D6821">
        <w:rPr>
          <w:rStyle w:val="a4"/>
          <w:i/>
          <w:iCs/>
          <w:color w:val="333333"/>
        </w:rPr>
        <w:t xml:space="preserve">Дата исследования: </w:t>
      </w:r>
      <w:r w:rsidR="000D6821">
        <w:rPr>
          <w:rStyle w:val="a4"/>
          <w:b w:val="0"/>
          <w:i/>
          <w:iCs/>
          <w:color w:val="333333"/>
        </w:rPr>
        <w:t>___________г.</w:t>
      </w:r>
    </w:p>
    <w:p w:rsidR="00C93140" w:rsidRDefault="00C93140">
      <w:pPr>
        <w:rPr>
          <w:b/>
          <w:i/>
          <w:iCs/>
          <w:sz w:val="24"/>
          <w:szCs w:val="24"/>
        </w:rPr>
      </w:pPr>
    </w:p>
    <w:p w:rsidR="000D6821" w:rsidRDefault="000D6821">
      <w:r>
        <w:rPr>
          <w:b/>
          <w:i/>
          <w:iCs/>
          <w:sz w:val="24"/>
          <w:szCs w:val="24"/>
        </w:rPr>
        <w:t xml:space="preserve">День менструального цикла: </w:t>
      </w:r>
      <w:r>
        <w:rPr>
          <w:i/>
          <w:iCs/>
          <w:sz w:val="24"/>
          <w:szCs w:val="24"/>
        </w:rPr>
        <w:t xml:space="preserve">11 день, </w:t>
      </w:r>
    </w:p>
    <w:p w:rsidR="000D6821" w:rsidRDefault="000D6821"/>
    <w:p w:rsidR="00E152CE" w:rsidRPr="00EC0750" w:rsidRDefault="00E152CE" w:rsidP="00E152CE">
      <w:pPr>
        <w:rPr>
          <w:bCs/>
          <w:i/>
          <w:iCs/>
          <w:color w:val="333333"/>
          <w:sz w:val="24"/>
          <w:szCs w:val="24"/>
        </w:rPr>
      </w:pPr>
      <w:r w:rsidRPr="00EC0750">
        <w:rPr>
          <w:b/>
          <w:i/>
          <w:sz w:val="24"/>
          <w:szCs w:val="24"/>
        </w:rPr>
        <w:t>Молочные железы</w:t>
      </w:r>
      <w:r w:rsidRPr="00EC0750">
        <w:rPr>
          <w:i/>
          <w:sz w:val="24"/>
          <w:szCs w:val="24"/>
        </w:rPr>
        <w:t xml:space="preserve"> </w:t>
      </w:r>
      <w:r w:rsidRPr="00704364">
        <w:rPr>
          <w:i/>
          <w:color w:val="FF0000"/>
          <w:sz w:val="24"/>
          <w:szCs w:val="24"/>
        </w:rPr>
        <w:t>симметричны.</w:t>
      </w:r>
    </w:p>
    <w:p w:rsidR="00E152CE" w:rsidRPr="00704364" w:rsidRDefault="00EC7A4A" w:rsidP="00E152CE">
      <w:pPr>
        <w:rPr>
          <w:i/>
          <w:color w:val="FF0000"/>
          <w:sz w:val="24"/>
          <w:szCs w:val="24"/>
        </w:rPr>
      </w:pPr>
      <w:r w:rsidRPr="00EC0750">
        <w:rPr>
          <w:b/>
          <w:i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4510405</wp:posOffset>
            </wp:positionH>
            <wp:positionV relativeFrom="paragraph">
              <wp:posOffset>15240</wp:posOffset>
            </wp:positionV>
            <wp:extent cx="2190750" cy="1668780"/>
            <wp:effectExtent l="0" t="0" r="0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88" t="3304" b="4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2CE" w:rsidRPr="00EC0750">
        <w:rPr>
          <w:b/>
          <w:i/>
          <w:sz w:val="24"/>
          <w:szCs w:val="24"/>
        </w:rPr>
        <w:t xml:space="preserve">Кожные </w:t>
      </w:r>
      <w:r w:rsidR="00EC0750" w:rsidRPr="00EC0750">
        <w:rPr>
          <w:b/>
          <w:i/>
          <w:sz w:val="24"/>
          <w:szCs w:val="24"/>
        </w:rPr>
        <w:t>покровы</w:t>
      </w:r>
      <w:r w:rsidR="00EC0750">
        <w:rPr>
          <w:i/>
          <w:sz w:val="24"/>
          <w:szCs w:val="24"/>
        </w:rPr>
        <w:t xml:space="preserve"> </w:t>
      </w:r>
      <w:r w:rsidR="00E152CE" w:rsidRPr="00704364">
        <w:rPr>
          <w:i/>
          <w:color w:val="FF0000"/>
          <w:sz w:val="24"/>
          <w:szCs w:val="24"/>
        </w:rPr>
        <w:t>без УЗ-признаков патологии, толщиной 3-5 мм</w:t>
      </w:r>
    </w:p>
    <w:p w:rsidR="00E152CE" w:rsidRPr="00704364" w:rsidRDefault="00E152CE" w:rsidP="00E152CE">
      <w:pPr>
        <w:rPr>
          <w:bCs/>
          <w:i/>
          <w:iCs/>
          <w:color w:val="FF0000"/>
          <w:sz w:val="24"/>
          <w:szCs w:val="24"/>
        </w:rPr>
      </w:pPr>
      <w:r w:rsidRPr="00704364">
        <w:rPr>
          <w:i/>
          <w:color w:val="FF0000"/>
          <w:sz w:val="24"/>
          <w:szCs w:val="24"/>
        </w:rPr>
        <w:t>Возможность четкой дифференциации тканей молочных желез: хорошая.</w:t>
      </w:r>
      <w:r w:rsidRPr="00704364">
        <w:rPr>
          <w:i/>
          <w:noProof/>
          <w:color w:val="FF0000"/>
          <w:sz w:val="24"/>
          <w:szCs w:val="24"/>
        </w:rPr>
        <w:t xml:space="preserve"> </w:t>
      </w:r>
    </w:p>
    <w:p w:rsidR="00EC0750" w:rsidRPr="00704364" w:rsidRDefault="00E152CE" w:rsidP="00E152CE">
      <w:pPr>
        <w:rPr>
          <w:i/>
          <w:color w:val="FF0000"/>
          <w:sz w:val="24"/>
          <w:szCs w:val="24"/>
          <w:shd w:val="clear" w:color="auto" w:fill="FFFFFF"/>
        </w:rPr>
      </w:pPr>
      <w:r w:rsidRPr="00EC0750">
        <w:rPr>
          <w:b/>
          <w:i/>
          <w:color w:val="000000"/>
          <w:sz w:val="24"/>
          <w:szCs w:val="24"/>
          <w:shd w:val="clear" w:color="auto" w:fill="FFFFFF"/>
        </w:rPr>
        <w:t>Втяжение сосков</w:t>
      </w:r>
      <w:r w:rsidRPr="00EC0750">
        <w:rPr>
          <w:i/>
          <w:color w:val="000000"/>
          <w:sz w:val="24"/>
          <w:szCs w:val="24"/>
          <w:shd w:val="clear" w:color="auto" w:fill="FFFFFF"/>
        </w:rPr>
        <w:t xml:space="preserve"> </w:t>
      </w:r>
      <w:r w:rsidRPr="00704364">
        <w:rPr>
          <w:i/>
          <w:color w:val="FF0000"/>
          <w:sz w:val="24"/>
          <w:szCs w:val="24"/>
          <w:shd w:val="clear" w:color="auto" w:fill="FFFFFF"/>
        </w:rPr>
        <w:t>не отмечается. </w:t>
      </w:r>
    </w:p>
    <w:p w:rsidR="00EF2436" w:rsidRPr="00704364" w:rsidRDefault="00EF2436" w:rsidP="00E152CE">
      <w:pPr>
        <w:rPr>
          <w:i/>
          <w:color w:val="FF0000"/>
          <w:sz w:val="24"/>
          <w:szCs w:val="24"/>
          <w:shd w:val="clear" w:color="auto" w:fill="FFFFFF"/>
        </w:rPr>
      </w:pPr>
      <w:r w:rsidRPr="00704364">
        <w:rPr>
          <w:i/>
          <w:color w:val="FF0000"/>
          <w:sz w:val="24"/>
          <w:szCs w:val="24"/>
          <w:shd w:val="clear" w:color="auto" w:fill="FFFFFF"/>
        </w:rPr>
        <w:t>Выявлено справа слева</w:t>
      </w:r>
    </w:p>
    <w:p w:rsidR="00E152CE" w:rsidRPr="00EC0750" w:rsidRDefault="00E152CE" w:rsidP="00EC0750">
      <w:pPr>
        <w:rPr>
          <w:bCs/>
          <w:i/>
          <w:iCs/>
          <w:color w:val="333333"/>
          <w:sz w:val="24"/>
          <w:szCs w:val="24"/>
        </w:rPr>
      </w:pPr>
      <w:proofErr w:type="spellStart"/>
      <w:r w:rsidRPr="00EC0750">
        <w:rPr>
          <w:b/>
          <w:i/>
          <w:color w:val="000000"/>
          <w:sz w:val="24"/>
          <w:szCs w:val="24"/>
          <w:shd w:val="clear" w:color="auto" w:fill="FFFFFF"/>
        </w:rPr>
        <w:t>Позадисосковая</w:t>
      </w:r>
      <w:proofErr w:type="spellEnd"/>
      <w:r w:rsidRPr="00EC0750">
        <w:rPr>
          <w:b/>
          <w:i/>
          <w:color w:val="000000"/>
          <w:sz w:val="24"/>
          <w:szCs w:val="24"/>
          <w:shd w:val="clear" w:color="auto" w:fill="FFFFFF"/>
        </w:rPr>
        <w:t xml:space="preserve"> область</w:t>
      </w:r>
      <w:r w:rsidRPr="00EC0750">
        <w:rPr>
          <w:i/>
          <w:color w:val="000000"/>
          <w:sz w:val="24"/>
          <w:szCs w:val="24"/>
          <w:shd w:val="clear" w:color="auto" w:fill="FFFFFF"/>
        </w:rPr>
        <w:t xml:space="preserve"> визуализируется в косых проекциях, типичного строения.</w:t>
      </w:r>
    </w:p>
    <w:p w:rsidR="00905AE8" w:rsidRDefault="000D6821" w:rsidP="00905AE8">
      <w:pPr>
        <w:rPr>
          <w:i/>
          <w:sz w:val="24"/>
          <w:szCs w:val="24"/>
        </w:rPr>
      </w:pPr>
      <w:r w:rsidRPr="00905AE8">
        <w:rPr>
          <w:b/>
          <w:bCs/>
          <w:i/>
          <w:iCs/>
          <w:color w:val="333333"/>
          <w:sz w:val="24"/>
          <w:szCs w:val="24"/>
        </w:rPr>
        <w:t xml:space="preserve">Структура молочных желез: </w:t>
      </w:r>
      <w:r w:rsidRPr="00905AE8">
        <w:rPr>
          <w:i/>
          <w:iCs/>
          <w:color w:val="333333"/>
          <w:sz w:val="24"/>
          <w:szCs w:val="24"/>
        </w:rPr>
        <w:t xml:space="preserve">представлена жировой тканью и железистой тканью. </w:t>
      </w:r>
      <w:r w:rsidRPr="00905AE8">
        <w:rPr>
          <w:bCs/>
          <w:i/>
          <w:iCs/>
          <w:color w:val="333333"/>
          <w:sz w:val="24"/>
          <w:szCs w:val="24"/>
        </w:rPr>
        <w:t>Соотношение тка</w:t>
      </w:r>
      <w:r w:rsidR="00481C52" w:rsidRPr="00905AE8">
        <w:rPr>
          <w:bCs/>
          <w:i/>
          <w:iCs/>
          <w:color w:val="333333"/>
          <w:sz w:val="24"/>
          <w:szCs w:val="24"/>
        </w:rPr>
        <w:t xml:space="preserve">ней формирующих молочную </w:t>
      </w:r>
      <w:proofErr w:type="gramStart"/>
      <w:r w:rsidR="00481C52" w:rsidRPr="00905AE8">
        <w:rPr>
          <w:bCs/>
          <w:i/>
          <w:iCs/>
          <w:color w:val="333333"/>
          <w:sz w:val="24"/>
          <w:szCs w:val="24"/>
        </w:rPr>
        <w:t>железу</w:t>
      </w:r>
      <w:r w:rsidRPr="00905AE8">
        <w:rPr>
          <w:bCs/>
          <w:i/>
          <w:iCs/>
          <w:color w:val="333333"/>
          <w:sz w:val="24"/>
          <w:szCs w:val="24"/>
        </w:rPr>
        <w:t>:</w:t>
      </w:r>
      <w:r w:rsidRPr="00905AE8">
        <w:rPr>
          <w:b/>
          <w:bCs/>
          <w:i/>
          <w:iCs/>
          <w:color w:val="333333"/>
          <w:sz w:val="24"/>
          <w:szCs w:val="24"/>
        </w:rPr>
        <w:t xml:space="preserve">  </w:t>
      </w:r>
      <w:r w:rsidRPr="00905AE8">
        <w:rPr>
          <w:bCs/>
          <w:i/>
          <w:iCs/>
          <w:color w:val="333333"/>
          <w:sz w:val="24"/>
          <w:szCs w:val="24"/>
        </w:rPr>
        <w:t>3:1</w:t>
      </w:r>
      <w:proofErr w:type="gramEnd"/>
      <w:r w:rsidR="00905AE8" w:rsidRPr="00905AE8">
        <w:rPr>
          <w:i/>
          <w:sz w:val="24"/>
          <w:szCs w:val="24"/>
        </w:rPr>
        <w:t xml:space="preserve"> </w:t>
      </w:r>
      <w:r w:rsidR="00905AE8">
        <w:rPr>
          <w:i/>
          <w:sz w:val="24"/>
          <w:szCs w:val="24"/>
        </w:rPr>
        <w:t xml:space="preserve"> - ю</w:t>
      </w:r>
      <w:r w:rsidR="00905AE8" w:rsidRPr="00905AE8">
        <w:rPr>
          <w:i/>
          <w:sz w:val="24"/>
          <w:szCs w:val="24"/>
        </w:rPr>
        <w:t xml:space="preserve">венильный тип, репродуктивный тип, </w:t>
      </w:r>
      <w:proofErr w:type="spellStart"/>
      <w:r w:rsidR="00905AE8" w:rsidRPr="00905AE8">
        <w:rPr>
          <w:i/>
          <w:sz w:val="24"/>
          <w:szCs w:val="24"/>
        </w:rPr>
        <w:t>предменопаузальный</w:t>
      </w:r>
      <w:proofErr w:type="spellEnd"/>
      <w:r w:rsidR="00905AE8" w:rsidRPr="00905AE8">
        <w:rPr>
          <w:i/>
          <w:sz w:val="24"/>
          <w:szCs w:val="24"/>
        </w:rPr>
        <w:t xml:space="preserve"> тип</w:t>
      </w:r>
    </w:p>
    <w:p w:rsidR="00CC1C43" w:rsidRPr="00F50A1D" w:rsidRDefault="00F50A1D" w:rsidP="00F50A1D">
      <w:pPr>
        <w:rPr>
          <w:i/>
          <w:sz w:val="24"/>
          <w:szCs w:val="24"/>
        </w:rPr>
      </w:pPr>
      <w:r w:rsidRPr="00F50A1D">
        <w:rPr>
          <w:b/>
          <w:i/>
          <w:sz w:val="24"/>
          <w:szCs w:val="24"/>
        </w:rPr>
        <w:t>Добавочные подмышечные доли МЖ</w:t>
      </w:r>
      <w:r>
        <w:rPr>
          <w:i/>
          <w:sz w:val="24"/>
          <w:szCs w:val="24"/>
        </w:rPr>
        <w:t xml:space="preserve"> не визуализируются</w:t>
      </w:r>
    </w:p>
    <w:p w:rsidR="00B77080" w:rsidRPr="00B77080" w:rsidRDefault="000D6821" w:rsidP="00B77080">
      <w:pPr>
        <w:rPr>
          <w:i/>
          <w:sz w:val="24"/>
          <w:szCs w:val="24"/>
        </w:rPr>
      </w:pPr>
      <w:proofErr w:type="spellStart"/>
      <w:r w:rsidRPr="00B77080">
        <w:rPr>
          <w:b/>
          <w:bCs/>
          <w:i/>
          <w:iCs/>
          <w:color w:val="333333"/>
          <w:sz w:val="24"/>
          <w:szCs w:val="24"/>
        </w:rPr>
        <w:t>Ретромаммарное</w:t>
      </w:r>
      <w:proofErr w:type="spellEnd"/>
      <w:r w:rsidRPr="00B77080">
        <w:rPr>
          <w:b/>
          <w:bCs/>
          <w:i/>
          <w:iCs/>
          <w:color w:val="333333"/>
          <w:sz w:val="24"/>
          <w:szCs w:val="24"/>
        </w:rPr>
        <w:t xml:space="preserve"> пространство: </w:t>
      </w:r>
      <w:r w:rsidRPr="00B77080">
        <w:rPr>
          <w:i/>
          <w:iCs/>
          <w:color w:val="333333"/>
          <w:sz w:val="24"/>
          <w:szCs w:val="24"/>
        </w:rPr>
        <w:t>не изменено.</w:t>
      </w:r>
      <w:r w:rsidR="00B77080" w:rsidRPr="00B77080">
        <w:rPr>
          <w:sz w:val="24"/>
          <w:szCs w:val="24"/>
        </w:rPr>
        <w:t xml:space="preserve"> </w:t>
      </w:r>
      <w:proofErr w:type="spellStart"/>
      <w:r w:rsidR="00B77080" w:rsidRPr="00B77080">
        <w:rPr>
          <w:i/>
          <w:sz w:val="24"/>
          <w:szCs w:val="24"/>
        </w:rPr>
        <w:t>Ретромаммарная</w:t>
      </w:r>
      <w:proofErr w:type="spellEnd"/>
      <w:r w:rsidR="00B77080" w:rsidRPr="00B77080">
        <w:rPr>
          <w:i/>
          <w:sz w:val="24"/>
          <w:szCs w:val="24"/>
        </w:rPr>
        <w:t xml:space="preserve"> жировая ткань выражена умеренно.</w:t>
      </w:r>
    </w:p>
    <w:p w:rsidR="0009643F" w:rsidRPr="0009643F" w:rsidRDefault="0009643F" w:rsidP="0009643F">
      <w:pPr>
        <w:rPr>
          <w:i/>
          <w:sz w:val="24"/>
          <w:szCs w:val="24"/>
        </w:rPr>
      </w:pPr>
      <w:r w:rsidRPr="0009643F">
        <w:rPr>
          <w:i/>
          <w:sz w:val="24"/>
          <w:szCs w:val="24"/>
        </w:rPr>
        <w:t>Грудные мышцы, ребра, межреберные мышцы, плевра без УЗ-признаков патологии.</w:t>
      </w:r>
    </w:p>
    <w:p w:rsidR="00EC0750" w:rsidRDefault="00EC0750">
      <w:pPr>
        <w:pStyle w:val="a6"/>
        <w:spacing w:line="240" w:lineRule="atLeast"/>
        <w:rPr>
          <w:b/>
          <w:bCs/>
          <w:i/>
          <w:iCs/>
          <w:color w:val="333333"/>
          <w:szCs w:val="24"/>
          <w:u w:val="single"/>
        </w:rPr>
      </w:pPr>
    </w:p>
    <w:p w:rsidR="00EC0750" w:rsidRPr="00EC0750" w:rsidRDefault="00EC0750">
      <w:pPr>
        <w:pStyle w:val="a6"/>
        <w:spacing w:line="240" w:lineRule="atLeast"/>
        <w:rPr>
          <w:b/>
          <w:bCs/>
          <w:i/>
          <w:iCs/>
          <w:color w:val="333333"/>
          <w:szCs w:val="24"/>
          <w:u w:val="single"/>
        </w:rPr>
      </w:pPr>
      <w:r w:rsidRPr="00EC0750">
        <w:rPr>
          <w:b/>
          <w:bCs/>
          <w:i/>
          <w:iCs/>
          <w:color w:val="333333"/>
          <w:szCs w:val="24"/>
          <w:u w:val="single"/>
        </w:rPr>
        <w:t>Жировая ткань</w:t>
      </w:r>
    </w:p>
    <w:p w:rsidR="00F50A1D" w:rsidRPr="00F50A1D" w:rsidRDefault="00F50A1D" w:rsidP="00F50A1D">
      <w:pPr>
        <w:rPr>
          <w:i/>
          <w:sz w:val="24"/>
          <w:szCs w:val="24"/>
        </w:rPr>
      </w:pPr>
      <w:r w:rsidRPr="00F50A1D">
        <w:rPr>
          <w:i/>
          <w:sz w:val="24"/>
          <w:szCs w:val="24"/>
        </w:rPr>
        <w:t>Большая часть железы представлена множественными жиро</w:t>
      </w:r>
      <w:r w:rsidRPr="00F50A1D">
        <w:rPr>
          <w:i/>
          <w:sz w:val="24"/>
          <w:szCs w:val="24"/>
        </w:rPr>
        <w:softHyphen/>
        <w:t xml:space="preserve">выми дольками, </w:t>
      </w:r>
      <w:proofErr w:type="spellStart"/>
      <w:r w:rsidRPr="00F50A1D">
        <w:rPr>
          <w:i/>
          <w:sz w:val="24"/>
          <w:szCs w:val="24"/>
        </w:rPr>
        <w:t>лоцирующимися</w:t>
      </w:r>
      <w:proofErr w:type="spellEnd"/>
      <w:r w:rsidRPr="00F50A1D">
        <w:rPr>
          <w:i/>
          <w:sz w:val="24"/>
          <w:szCs w:val="24"/>
        </w:rPr>
        <w:t xml:space="preserve"> в виде одно</w:t>
      </w:r>
      <w:r w:rsidRPr="00F50A1D">
        <w:rPr>
          <w:i/>
          <w:sz w:val="24"/>
          <w:szCs w:val="24"/>
        </w:rPr>
        <w:softHyphen/>
        <w:t>родных структур пониженной эхогенности, окру</w:t>
      </w:r>
      <w:r w:rsidRPr="00F50A1D">
        <w:rPr>
          <w:i/>
          <w:sz w:val="24"/>
          <w:szCs w:val="24"/>
        </w:rPr>
        <w:softHyphen/>
        <w:t>женных гиперэхогенным ободком соединитель</w:t>
      </w:r>
      <w:r w:rsidRPr="00F50A1D">
        <w:rPr>
          <w:i/>
          <w:sz w:val="24"/>
          <w:szCs w:val="24"/>
        </w:rPr>
        <w:softHyphen/>
        <w:t>нотканных волокон</w:t>
      </w:r>
    </w:p>
    <w:p w:rsidR="00EC0750" w:rsidRDefault="000D6821" w:rsidP="002A7B01">
      <w:pPr>
        <w:pStyle w:val="a6"/>
        <w:spacing w:line="240" w:lineRule="atLeast"/>
        <w:rPr>
          <w:b/>
          <w:bCs/>
          <w:i/>
          <w:iCs/>
          <w:color w:val="333333"/>
          <w:szCs w:val="24"/>
        </w:rPr>
      </w:pPr>
      <w:r w:rsidRPr="00EC0750">
        <w:rPr>
          <w:b/>
          <w:bCs/>
          <w:i/>
          <w:iCs/>
          <w:color w:val="333333"/>
          <w:szCs w:val="24"/>
        </w:rPr>
        <w:t xml:space="preserve">Эхогенность жировой ткани: </w:t>
      </w:r>
      <w:r w:rsidRPr="00EC0750">
        <w:rPr>
          <w:i/>
          <w:iCs/>
          <w:color w:val="333333"/>
          <w:szCs w:val="24"/>
        </w:rPr>
        <w:t>не изменена.</w:t>
      </w:r>
      <w:r w:rsidR="00EC0750">
        <w:rPr>
          <w:b/>
          <w:bCs/>
          <w:i/>
          <w:iCs/>
          <w:color w:val="333333"/>
          <w:szCs w:val="24"/>
        </w:rPr>
        <w:t xml:space="preserve"> </w:t>
      </w:r>
    </w:p>
    <w:p w:rsidR="002A7B01" w:rsidRPr="00EC0750" w:rsidRDefault="002A7B01" w:rsidP="002A7B01">
      <w:pPr>
        <w:pStyle w:val="a6"/>
        <w:spacing w:line="240" w:lineRule="atLeast"/>
        <w:rPr>
          <w:b/>
          <w:bCs/>
          <w:i/>
          <w:iCs/>
          <w:color w:val="333333"/>
          <w:szCs w:val="24"/>
        </w:rPr>
      </w:pPr>
      <w:r w:rsidRPr="00EC0750">
        <w:rPr>
          <w:i/>
          <w:iCs/>
          <w:color w:val="000000"/>
          <w:szCs w:val="24"/>
        </w:rPr>
        <w:t>с линейными участками фиброза.</w:t>
      </w:r>
    </w:p>
    <w:p w:rsidR="000D6821" w:rsidRDefault="00481C52">
      <w:pPr>
        <w:pStyle w:val="a6"/>
        <w:spacing w:line="240" w:lineRule="atLeast"/>
        <w:rPr>
          <w:i/>
          <w:iCs/>
          <w:color w:val="333333"/>
          <w:szCs w:val="24"/>
        </w:rPr>
      </w:pPr>
      <w:r>
        <w:rPr>
          <w:b/>
          <w:bCs/>
          <w:i/>
          <w:iCs/>
          <w:color w:val="333333"/>
          <w:szCs w:val="24"/>
        </w:rPr>
        <w:t xml:space="preserve">Связки </w:t>
      </w:r>
      <w:proofErr w:type="gramStart"/>
      <w:r>
        <w:rPr>
          <w:b/>
          <w:bCs/>
          <w:i/>
          <w:iCs/>
          <w:color w:val="333333"/>
          <w:szCs w:val="24"/>
        </w:rPr>
        <w:t>Купера:</w:t>
      </w:r>
      <w:r>
        <w:rPr>
          <w:i/>
          <w:iCs/>
          <w:color w:val="333333"/>
          <w:szCs w:val="24"/>
        </w:rPr>
        <w:t xml:space="preserve">  0</w:t>
      </w:r>
      <w:proofErr w:type="gramEnd"/>
      <w:r>
        <w:rPr>
          <w:i/>
          <w:iCs/>
          <w:color w:val="333333"/>
          <w:szCs w:val="24"/>
        </w:rPr>
        <w:t>,7 мм,</w:t>
      </w:r>
      <w:r w:rsidR="000D6821" w:rsidRPr="00EC0750">
        <w:rPr>
          <w:i/>
          <w:iCs/>
          <w:color w:val="333333"/>
          <w:szCs w:val="24"/>
        </w:rPr>
        <w:t xml:space="preserve"> не утолщены.</w:t>
      </w:r>
    </w:p>
    <w:p w:rsidR="00CC1C43" w:rsidRDefault="0009643F" w:rsidP="0009643F">
      <w:pPr>
        <w:rPr>
          <w:i/>
          <w:sz w:val="24"/>
          <w:szCs w:val="24"/>
        </w:rPr>
      </w:pPr>
      <w:proofErr w:type="spellStart"/>
      <w:r w:rsidRPr="0009643F">
        <w:rPr>
          <w:i/>
          <w:sz w:val="24"/>
          <w:szCs w:val="24"/>
        </w:rPr>
        <w:t>Интерлобарные</w:t>
      </w:r>
      <w:proofErr w:type="spellEnd"/>
      <w:r w:rsidRPr="0009643F">
        <w:rPr>
          <w:i/>
          <w:sz w:val="24"/>
          <w:szCs w:val="24"/>
        </w:rPr>
        <w:t xml:space="preserve"> фасциальные листки не дифференцируются.</w:t>
      </w:r>
    </w:p>
    <w:p w:rsidR="00EC0750" w:rsidRDefault="00EC0750">
      <w:pPr>
        <w:pStyle w:val="a6"/>
        <w:spacing w:line="240" w:lineRule="atLeast"/>
        <w:rPr>
          <w:b/>
          <w:bCs/>
          <w:i/>
          <w:iCs/>
          <w:color w:val="333333"/>
          <w:szCs w:val="24"/>
          <w:u w:val="single"/>
        </w:rPr>
      </w:pPr>
    </w:p>
    <w:p w:rsidR="00EC0750" w:rsidRPr="00EC0750" w:rsidRDefault="00EC0750">
      <w:pPr>
        <w:pStyle w:val="a6"/>
        <w:spacing w:line="240" w:lineRule="atLeast"/>
        <w:rPr>
          <w:b/>
          <w:bCs/>
          <w:i/>
          <w:iCs/>
          <w:color w:val="333333"/>
          <w:szCs w:val="24"/>
          <w:u w:val="single"/>
        </w:rPr>
      </w:pPr>
      <w:r w:rsidRPr="00EC0750">
        <w:rPr>
          <w:b/>
          <w:bCs/>
          <w:i/>
          <w:iCs/>
          <w:color w:val="333333"/>
          <w:szCs w:val="24"/>
          <w:u w:val="single"/>
        </w:rPr>
        <w:t>Железистая ткань</w:t>
      </w:r>
    </w:p>
    <w:p w:rsidR="00905AE8" w:rsidRPr="00B77080" w:rsidRDefault="00B77080" w:rsidP="00481C52">
      <w:pPr>
        <w:rPr>
          <w:i/>
          <w:sz w:val="24"/>
          <w:szCs w:val="24"/>
        </w:rPr>
      </w:pPr>
      <w:r>
        <w:rPr>
          <w:i/>
          <w:sz w:val="24"/>
          <w:szCs w:val="24"/>
        </w:rPr>
        <w:t>П</w:t>
      </w:r>
      <w:r w:rsidR="00481C52" w:rsidRPr="00B77080">
        <w:rPr>
          <w:i/>
          <w:sz w:val="24"/>
          <w:szCs w:val="24"/>
        </w:rPr>
        <w:t xml:space="preserve">редставлена единым пластом с включениями жировой инволюции (возрастная норма), толщина </w:t>
      </w:r>
      <w:proofErr w:type="gramStart"/>
      <w:r w:rsidR="00F50A1D">
        <w:rPr>
          <w:i/>
          <w:sz w:val="24"/>
          <w:szCs w:val="24"/>
        </w:rPr>
        <w:t>в  верхне</w:t>
      </w:r>
      <w:proofErr w:type="gramEnd"/>
      <w:r w:rsidR="00F50A1D">
        <w:rPr>
          <w:i/>
          <w:sz w:val="24"/>
          <w:szCs w:val="24"/>
        </w:rPr>
        <w:t xml:space="preserve"> - наружных квадрантах </w:t>
      </w:r>
      <w:r w:rsidR="00481C52" w:rsidRPr="00B77080">
        <w:rPr>
          <w:i/>
          <w:sz w:val="24"/>
          <w:szCs w:val="24"/>
        </w:rPr>
        <w:t xml:space="preserve">справа – </w:t>
      </w:r>
      <w:r>
        <w:rPr>
          <w:i/>
          <w:sz w:val="24"/>
          <w:szCs w:val="24"/>
        </w:rPr>
        <w:t>_____</w:t>
      </w:r>
      <w:r w:rsidR="00481C52" w:rsidRPr="00B77080">
        <w:rPr>
          <w:i/>
          <w:sz w:val="24"/>
          <w:szCs w:val="24"/>
          <w:lang w:val="en-US"/>
        </w:rPr>
        <w:t> </w:t>
      </w:r>
      <w:r w:rsidR="00481C52" w:rsidRPr="00B77080">
        <w:rPr>
          <w:i/>
          <w:sz w:val="24"/>
          <w:szCs w:val="24"/>
        </w:rPr>
        <w:t xml:space="preserve">мм, слева – </w:t>
      </w:r>
      <w:r>
        <w:rPr>
          <w:i/>
          <w:sz w:val="24"/>
          <w:szCs w:val="24"/>
        </w:rPr>
        <w:t>_____ мм, выражена достаточно</w:t>
      </w:r>
      <w:r w:rsidR="00905AE8">
        <w:rPr>
          <w:i/>
          <w:sz w:val="24"/>
          <w:szCs w:val="24"/>
        </w:rPr>
        <w:t xml:space="preserve">. </w:t>
      </w:r>
    </w:p>
    <w:p w:rsidR="00EC0750" w:rsidRDefault="00EC0750">
      <w:pPr>
        <w:pStyle w:val="a6"/>
        <w:spacing w:line="240" w:lineRule="atLeast"/>
        <w:rPr>
          <w:b/>
          <w:bCs/>
          <w:i/>
          <w:iCs/>
          <w:color w:val="333333"/>
          <w:szCs w:val="24"/>
        </w:rPr>
      </w:pPr>
      <w:r w:rsidRPr="00EC0750">
        <w:rPr>
          <w:b/>
          <w:bCs/>
          <w:i/>
          <w:iCs/>
          <w:color w:val="333333"/>
          <w:szCs w:val="24"/>
        </w:rPr>
        <w:t xml:space="preserve">Эхогенность железистой ткани: </w:t>
      </w:r>
      <w:r w:rsidRPr="00EC0750">
        <w:rPr>
          <w:i/>
          <w:iCs/>
          <w:color w:val="333333"/>
          <w:szCs w:val="24"/>
        </w:rPr>
        <w:t>диффузно неравномерно повышена.</w:t>
      </w:r>
    </w:p>
    <w:p w:rsidR="00F50A1D" w:rsidRPr="00CC1C43" w:rsidRDefault="00F50A1D" w:rsidP="00F50A1D">
      <w:pPr>
        <w:pStyle w:val="a6"/>
        <w:spacing w:line="240" w:lineRule="atLeast"/>
        <w:rPr>
          <w:i/>
          <w:iCs/>
          <w:color w:val="333333"/>
          <w:szCs w:val="24"/>
        </w:rPr>
      </w:pPr>
      <w:r>
        <w:rPr>
          <w:rFonts w:ascii="TimesNewRomanPSMT" w:hAnsi="TimesNewRomanPSMT"/>
          <w:i/>
          <w:color w:val="000000"/>
          <w:szCs w:val="24"/>
        </w:rPr>
        <w:t xml:space="preserve">Определяется выраженное умеренное, диффузное </w:t>
      </w:r>
      <w:r w:rsidRPr="00CC1C43">
        <w:rPr>
          <w:rFonts w:ascii="TimesNewRomanPSMT" w:hAnsi="TimesNewRomanPSMT"/>
          <w:i/>
          <w:color w:val="000000"/>
          <w:szCs w:val="24"/>
        </w:rPr>
        <w:t>оч</w:t>
      </w:r>
      <w:r>
        <w:rPr>
          <w:rFonts w:ascii="TimesNewRomanPSMT" w:hAnsi="TimesNewRomanPSMT"/>
          <w:i/>
          <w:color w:val="000000"/>
          <w:szCs w:val="24"/>
        </w:rPr>
        <w:t>аговое разрастание,</w:t>
      </w:r>
      <w:r>
        <w:rPr>
          <w:rFonts w:ascii="TimesNewRomanPSMT" w:hAnsi="TimesNewRomanPSMT"/>
          <w:i/>
          <w:color w:val="000000"/>
          <w:szCs w:val="24"/>
        </w:rPr>
        <w:br/>
        <w:t xml:space="preserve">фиброзной </w:t>
      </w:r>
      <w:r w:rsidRPr="00CC1C43">
        <w:rPr>
          <w:rFonts w:ascii="TimesNewRomanPSMT" w:hAnsi="TimesNewRomanPSMT"/>
          <w:i/>
          <w:color w:val="000000"/>
          <w:szCs w:val="24"/>
        </w:rPr>
        <w:t>ткани слева, справа, с обеих сторон, в верхненаружном,</w:t>
      </w:r>
      <w:r w:rsidRPr="00CC1C43">
        <w:rPr>
          <w:rFonts w:ascii="TimesNewRomanPSMT" w:hAnsi="TimesNewRomanPSMT"/>
          <w:i/>
          <w:color w:val="000000"/>
          <w:szCs w:val="24"/>
        </w:rPr>
        <w:br/>
        <w:t xml:space="preserve">в верхневнутреннем, </w:t>
      </w:r>
      <w:proofErr w:type="spellStart"/>
      <w:r w:rsidRPr="00CC1C43">
        <w:rPr>
          <w:rFonts w:ascii="TimesNewRomanPSMT" w:hAnsi="TimesNewRomanPSMT"/>
          <w:i/>
          <w:color w:val="000000"/>
          <w:szCs w:val="24"/>
        </w:rPr>
        <w:t>нижненаружном</w:t>
      </w:r>
      <w:proofErr w:type="spellEnd"/>
      <w:r w:rsidRPr="00CC1C43">
        <w:rPr>
          <w:rFonts w:ascii="TimesNewRomanPSMT" w:hAnsi="TimesNewRomanPSMT"/>
          <w:i/>
          <w:color w:val="000000"/>
          <w:szCs w:val="24"/>
        </w:rPr>
        <w:t xml:space="preserve">, </w:t>
      </w:r>
      <w:proofErr w:type="spellStart"/>
      <w:r w:rsidRPr="00CC1C43">
        <w:rPr>
          <w:rFonts w:ascii="TimesNewRomanPSMT" w:hAnsi="TimesNewRomanPSMT"/>
          <w:i/>
          <w:color w:val="000000"/>
          <w:szCs w:val="24"/>
        </w:rPr>
        <w:t>нижневнутреннем</w:t>
      </w:r>
      <w:proofErr w:type="spellEnd"/>
      <w:r w:rsidRPr="00CC1C43">
        <w:rPr>
          <w:rFonts w:ascii="TimesNewRomanPSMT" w:hAnsi="TimesNewRomanPSMT"/>
          <w:i/>
          <w:color w:val="000000"/>
          <w:szCs w:val="24"/>
        </w:rPr>
        <w:t xml:space="preserve"> квадранте</w:t>
      </w:r>
    </w:p>
    <w:p w:rsidR="00B77080" w:rsidRDefault="00B77080">
      <w:pPr>
        <w:pStyle w:val="a6"/>
        <w:spacing w:line="240" w:lineRule="atLeast"/>
        <w:rPr>
          <w:b/>
          <w:bCs/>
          <w:i/>
          <w:iCs/>
          <w:color w:val="333333"/>
          <w:szCs w:val="24"/>
        </w:rPr>
      </w:pPr>
    </w:p>
    <w:p w:rsidR="000D6821" w:rsidRPr="0009643F" w:rsidRDefault="000D6821">
      <w:pPr>
        <w:pStyle w:val="a6"/>
        <w:spacing w:line="240" w:lineRule="atLeast"/>
        <w:rPr>
          <w:b/>
          <w:bCs/>
          <w:i/>
          <w:iCs/>
          <w:color w:val="333333"/>
          <w:szCs w:val="24"/>
        </w:rPr>
      </w:pPr>
      <w:r w:rsidRPr="0009643F">
        <w:rPr>
          <w:b/>
          <w:bCs/>
          <w:i/>
          <w:iCs/>
          <w:color w:val="333333"/>
          <w:szCs w:val="24"/>
        </w:rPr>
        <w:t xml:space="preserve">Визуализация протоков: </w:t>
      </w:r>
      <w:r w:rsidRPr="0009643F">
        <w:rPr>
          <w:bCs/>
          <w:i/>
          <w:iCs/>
          <w:color w:val="333333"/>
          <w:szCs w:val="24"/>
        </w:rPr>
        <w:t>хорошая.</w:t>
      </w:r>
    </w:p>
    <w:p w:rsidR="0009643F" w:rsidRPr="0009643F" w:rsidRDefault="002A7B01" w:rsidP="0009643F">
      <w:pPr>
        <w:jc w:val="both"/>
        <w:rPr>
          <w:i/>
          <w:sz w:val="24"/>
          <w:szCs w:val="24"/>
        </w:rPr>
      </w:pPr>
      <w:r w:rsidRPr="0009643F">
        <w:rPr>
          <w:b/>
          <w:bCs/>
          <w:i/>
          <w:iCs/>
          <w:color w:val="000000"/>
          <w:sz w:val="24"/>
          <w:szCs w:val="24"/>
        </w:rPr>
        <w:t xml:space="preserve">Протоки: </w:t>
      </w:r>
      <w:r w:rsidR="00B77080" w:rsidRPr="0009643F">
        <w:rPr>
          <w:i/>
          <w:iCs/>
          <w:color w:val="000000"/>
          <w:sz w:val="24"/>
          <w:szCs w:val="24"/>
        </w:rPr>
        <w:t>расширены, извиты</w:t>
      </w:r>
      <w:r w:rsidRPr="0009643F">
        <w:rPr>
          <w:i/>
          <w:iCs/>
          <w:color w:val="000000"/>
          <w:sz w:val="24"/>
          <w:szCs w:val="24"/>
        </w:rPr>
        <w:t xml:space="preserve">: </w:t>
      </w:r>
      <w:r w:rsidR="0009643F" w:rsidRPr="0009643F">
        <w:rPr>
          <w:i/>
          <w:iCs/>
          <w:color w:val="000000"/>
          <w:sz w:val="24"/>
          <w:szCs w:val="24"/>
        </w:rPr>
        <w:t>справа до ___ мм, слева до ___</w:t>
      </w:r>
      <w:r w:rsidRPr="0009643F">
        <w:rPr>
          <w:i/>
          <w:iCs/>
          <w:color w:val="000000"/>
          <w:sz w:val="24"/>
          <w:szCs w:val="24"/>
        </w:rPr>
        <w:t xml:space="preserve">мм с </w:t>
      </w:r>
      <w:proofErr w:type="spellStart"/>
      <w:r w:rsidRPr="0009643F">
        <w:rPr>
          <w:i/>
          <w:iCs/>
          <w:color w:val="000000"/>
          <w:sz w:val="24"/>
          <w:szCs w:val="24"/>
        </w:rPr>
        <w:t>карманообразными</w:t>
      </w:r>
      <w:proofErr w:type="spellEnd"/>
      <w:r w:rsidRPr="0009643F">
        <w:rPr>
          <w:i/>
          <w:iCs/>
          <w:color w:val="000000"/>
          <w:sz w:val="24"/>
          <w:szCs w:val="24"/>
        </w:rPr>
        <w:t xml:space="preserve"> расширениями.</w:t>
      </w:r>
      <w:r w:rsidR="0009643F" w:rsidRPr="0009643F">
        <w:rPr>
          <w:i/>
          <w:sz w:val="24"/>
          <w:szCs w:val="24"/>
        </w:rPr>
        <w:t xml:space="preserve"> стенки млечных протоков не уплотнены, </w:t>
      </w:r>
      <w:proofErr w:type="spellStart"/>
      <w:r w:rsidR="0009643F">
        <w:rPr>
          <w:i/>
          <w:sz w:val="24"/>
          <w:szCs w:val="24"/>
        </w:rPr>
        <w:t>Пр</w:t>
      </w:r>
      <w:r w:rsidR="0009643F" w:rsidRPr="0009643F">
        <w:rPr>
          <w:i/>
          <w:sz w:val="24"/>
          <w:szCs w:val="24"/>
        </w:rPr>
        <w:t>отоковая</w:t>
      </w:r>
      <w:proofErr w:type="spellEnd"/>
      <w:r w:rsidR="0009643F" w:rsidRPr="0009643F">
        <w:rPr>
          <w:i/>
          <w:sz w:val="24"/>
          <w:szCs w:val="24"/>
        </w:rPr>
        <w:t xml:space="preserve"> система соответствует возрастной норме</w:t>
      </w:r>
      <w:r w:rsidR="00826F3E">
        <w:rPr>
          <w:i/>
          <w:sz w:val="24"/>
          <w:szCs w:val="24"/>
        </w:rPr>
        <w:t xml:space="preserve"> и фазе менструального цикла</w:t>
      </w:r>
      <w:r w:rsidR="0009643F" w:rsidRPr="0009643F">
        <w:rPr>
          <w:i/>
          <w:sz w:val="24"/>
          <w:szCs w:val="24"/>
        </w:rPr>
        <w:t>.</w:t>
      </w:r>
    </w:p>
    <w:p w:rsidR="00481C52" w:rsidRDefault="00481C52" w:rsidP="002A7B01">
      <w:pPr>
        <w:pStyle w:val="a6"/>
        <w:spacing w:line="240" w:lineRule="atLeast"/>
        <w:rPr>
          <w:b/>
          <w:bCs/>
          <w:i/>
          <w:iCs/>
          <w:color w:val="000000"/>
          <w:szCs w:val="24"/>
        </w:rPr>
      </w:pPr>
    </w:p>
    <w:p w:rsidR="002A7B01" w:rsidRPr="00AD4295" w:rsidRDefault="00481C52" w:rsidP="002A7B01">
      <w:pPr>
        <w:pStyle w:val="a6"/>
        <w:spacing w:line="240" w:lineRule="atLeast"/>
        <w:rPr>
          <w:b/>
          <w:bCs/>
          <w:i/>
          <w:iCs/>
          <w:color w:val="000000"/>
          <w:szCs w:val="24"/>
          <w:u w:val="single"/>
        </w:rPr>
      </w:pPr>
      <w:r w:rsidRPr="00481C52">
        <w:rPr>
          <w:b/>
          <w:bCs/>
          <w:i/>
          <w:iCs/>
          <w:color w:val="000000"/>
          <w:szCs w:val="24"/>
          <w:u w:val="single"/>
        </w:rPr>
        <w:t>Очаговые изменения</w:t>
      </w:r>
      <w:r w:rsidR="00AD4295" w:rsidRPr="00AD4295">
        <w:rPr>
          <w:bCs/>
          <w:i/>
          <w:iCs/>
          <w:color w:val="000000"/>
          <w:szCs w:val="24"/>
        </w:rPr>
        <w:t xml:space="preserve"> </w:t>
      </w:r>
      <w:r w:rsidR="002A7B01" w:rsidRPr="00EC0750">
        <w:rPr>
          <w:i/>
          <w:iCs/>
          <w:color w:val="000000"/>
          <w:szCs w:val="24"/>
        </w:rPr>
        <w:t>не выявлен</w:t>
      </w:r>
      <w:r>
        <w:rPr>
          <w:i/>
          <w:iCs/>
          <w:color w:val="000000"/>
          <w:szCs w:val="24"/>
        </w:rPr>
        <w:t>ы</w:t>
      </w:r>
    </w:p>
    <w:p w:rsidR="00F86661" w:rsidRPr="00EC0750" w:rsidRDefault="00F86661" w:rsidP="00F86661">
      <w:pPr>
        <w:pStyle w:val="a6"/>
        <w:spacing w:line="240" w:lineRule="atLeast"/>
        <w:rPr>
          <w:i/>
          <w:iCs/>
          <w:color w:val="000000"/>
          <w:szCs w:val="24"/>
        </w:rPr>
      </w:pPr>
    </w:p>
    <w:p w:rsidR="00AC30BE" w:rsidRDefault="00AC30BE" w:rsidP="00F86661">
      <w:pPr>
        <w:pStyle w:val="a6"/>
        <w:spacing w:line="240" w:lineRule="atLeast"/>
        <w:rPr>
          <w:i/>
          <w:iCs/>
          <w:color w:val="000000"/>
          <w:szCs w:val="24"/>
        </w:rPr>
      </w:pPr>
    </w:p>
    <w:p w:rsidR="00AC30BE" w:rsidRDefault="00AC30BE" w:rsidP="00F86661">
      <w:pPr>
        <w:pStyle w:val="a6"/>
        <w:spacing w:line="240" w:lineRule="atLeast"/>
        <w:rPr>
          <w:i/>
          <w:iCs/>
          <w:color w:val="000000"/>
          <w:szCs w:val="24"/>
        </w:rPr>
      </w:pPr>
    </w:p>
    <w:p w:rsidR="00922D26" w:rsidRDefault="00F86661" w:rsidP="00F86661">
      <w:pPr>
        <w:pStyle w:val="a6"/>
        <w:spacing w:line="240" w:lineRule="atLeast"/>
        <w:rPr>
          <w:i/>
          <w:iCs/>
          <w:color w:val="000000"/>
          <w:szCs w:val="24"/>
        </w:rPr>
      </w:pPr>
      <w:r w:rsidRPr="00EC0750">
        <w:rPr>
          <w:i/>
          <w:iCs/>
          <w:color w:val="000000"/>
          <w:szCs w:val="24"/>
        </w:rPr>
        <w:t xml:space="preserve">визуализируется </w:t>
      </w:r>
    </w:p>
    <w:p w:rsidR="00F86661" w:rsidRPr="00EC0750" w:rsidRDefault="00F86661" w:rsidP="00F86661">
      <w:pPr>
        <w:pStyle w:val="a6"/>
        <w:spacing w:line="240" w:lineRule="atLeast"/>
        <w:rPr>
          <w:i/>
          <w:iCs/>
          <w:color w:val="000000"/>
          <w:szCs w:val="24"/>
        </w:rPr>
      </w:pPr>
      <w:r w:rsidRPr="00EC0750">
        <w:rPr>
          <w:i/>
          <w:iCs/>
          <w:color w:val="000000"/>
          <w:szCs w:val="24"/>
        </w:rPr>
        <w:t xml:space="preserve">единичная киста, размерами   </w:t>
      </w:r>
      <w:r w:rsidR="00324247">
        <w:rPr>
          <w:i/>
          <w:iCs/>
          <w:color w:val="000000"/>
          <w:szCs w:val="24"/>
        </w:rPr>
        <w:t>_____</w:t>
      </w:r>
      <w:r w:rsidRPr="00EC0750">
        <w:rPr>
          <w:i/>
          <w:iCs/>
          <w:color w:val="000000"/>
          <w:szCs w:val="24"/>
        </w:rPr>
        <w:t xml:space="preserve">   мм, </w:t>
      </w:r>
    </w:p>
    <w:p w:rsidR="00F86661" w:rsidRPr="00EC0750" w:rsidRDefault="00F86661" w:rsidP="00F86661">
      <w:pPr>
        <w:pStyle w:val="a6"/>
        <w:spacing w:line="240" w:lineRule="atLeast"/>
        <w:rPr>
          <w:i/>
          <w:iCs/>
          <w:color w:val="000000"/>
          <w:szCs w:val="24"/>
        </w:rPr>
      </w:pPr>
      <w:r w:rsidRPr="00EC0750">
        <w:rPr>
          <w:i/>
          <w:iCs/>
          <w:color w:val="000000"/>
          <w:szCs w:val="24"/>
        </w:rPr>
        <w:t xml:space="preserve">множественные кисты </w:t>
      </w:r>
      <w:proofErr w:type="gramStart"/>
      <w:r w:rsidRPr="00EC0750">
        <w:rPr>
          <w:i/>
          <w:iCs/>
          <w:color w:val="000000"/>
          <w:szCs w:val="24"/>
        </w:rPr>
        <w:t>размером  до</w:t>
      </w:r>
      <w:proofErr w:type="gramEnd"/>
      <w:r w:rsidRPr="00EC0750">
        <w:rPr>
          <w:i/>
          <w:iCs/>
          <w:color w:val="000000"/>
          <w:szCs w:val="24"/>
        </w:rPr>
        <w:t xml:space="preserve"> </w:t>
      </w:r>
      <w:r w:rsidR="00324247">
        <w:rPr>
          <w:i/>
          <w:iCs/>
          <w:color w:val="000000"/>
          <w:szCs w:val="24"/>
        </w:rPr>
        <w:t>_________</w:t>
      </w:r>
      <w:r w:rsidRPr="00EC0750">
        <w:rPr>
          <w:i/>
          <w:iCs/>
          <w:color w:val="000000"/>
          <w:szCs w:val="24"/>
        </w:rPr>
        <w:t>мм</w:t>
      </w:r>
    </w:p>
    <w:p w:rsidR="00922D26" w:rsidRDefault="00761B93" w:rsidP="00F86661">
      <w:pPr>
        <w:pStyle w:val="a6"/>
        <w:spacing w:line="240" w:lineRule="atLeast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сложная киста размером _____ мм</w:t>
      </w:r>
    </w:p>
    <w:p w:rsidR="00761B93" w:rsidRDefault="00761B93" w:rsidP="00F86661">
      <w:pPr>
        <w:pStyle w:val="a6"/>
        <w:spacing w:line="240" w:lineRule="atLeast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атипичная киста размером   _____ мм</w:t>
      </w:r>
    </w:p>
    <w:p w:rsidR="00F86661" w:rsidRPr="00744228" w:rsidRDefault="00F86661" w:rsidP="00F86661">
      <w:pPr>
        <w:pStyle w:val="a6"/>
        <w:spacing w:line="240" w:lineRule="atLeast"/>
        <w:rPr>
          <w:i/>
          <w:iCs/>
          <w:color w:val="000000"/>
          <w:szCs w:val="24"/>
        </w:rPr>
      </w:pPr>
      <w:r w:rsidRPr="00EC0750">
        <w:rPr>
          <w:i/>
          <w:iCs/>
          <w:color w:val="000000"/>
          <w:szCs w:val="24"/>
        </w:rPr>
        <w:t>ф</w:t>
      </w:r>
      <w:r w:rsidR="00922D26">
        <w:rPr>
          <w:i/>
          <w:iCs/>
          <w:color w:val="000000"/>
          <w:szCs w:val="24"/>
        </w:rPr>
        <w:t>иброаденома, размером ___ мм</w:t>
      </w:r>
      <w:r w:rsidR="00744228" w:rsidRPr="00744228">
        <w:rPr>
          <w:i/>
          <w:iCs/>
          <w:color w:val="000000"/>
          <w:szCs w:val="24"/>
        </w:rPr>
        <w:t xml:space="preserve"> с наличием атипичных признаков</w:t>
      </w:r>
    </w:p>
    <w:p w:rsidR="000D6821" w:rsidRPr="00EC0750" w:rsidRDefault="000D6821">
      <w:pPr>
        <w:pStyle w:val="a6"/>
        <w:spacing w:line="240" w:lineRule="atLeast"/>
        <w:rPr>
          <w:b/>
          <w:bCs/>
          <w:i/>
          <w:iCs/>
          <w:color w:val="333333"/>
          <w:szCs w:val="24"/>
        </w:rPr>
      </w:pPr>
    </w:p>
    <w:p w:rsidR="000D6821" w:rsidRPr="00EC0750" w:rsidRDefault="000D6821">
      <w:pPr>
        <w:pStyle w:val="a6"/>
        <w:spacing w:line="240" w:lineRule="atLeast"/>
        <w:rPr>
          <w:i/>
          <w:iCs/>
          <w:color w:val="333333"/>
          <w:szCs w:val="24"/>
        </w:rPr>
      </w:pPr>
      <w:r w:rsidRPr="00EC0750">
        <w:rPr>
          <w:b/>
          <w:bCs/>
          <w:i/>
          <w:iCs/>
          <w:color w:val="333333"/>
          <w:szCs w:val="24"/>
        </w:rPr>
        <w:t xml:space="preserve">Лимфатические узлы: </w:t>
      </w:r>
      <w:r w:rsidRPr="00EC0750">
        <w:rPr>
          <w:i/>
          <w:iCs/>
          <w:color w:val="333333"/>
          <w:szCs w:val="24"/>
        </w:rPr>
        <w:t xml:space="preserve">подмышечные, надключичные, подключичные, парастернальные лимфатические узлы не </w:t>
      </w:r>
      <w:r w:rsidR="002F3724">
        <w:rPr>
          <w:i/>
          <w:iCs/>
          <w:color w:val="333333"/>
          <w:szCs w:val="24"/>
        </w:rPr>
        <w:t>увеличены</w:t>
      </w:r>
      <w:r w:rsidRPr="00EC0750">
        <w:rPr>
          <w:i/>
          <w:iCs/>
          <w:color w:val="333333"/>
          <w:szCs w:val="24"/>
        </w:rPr>
        <w:t>.</w:t>
      </w:r>
    </w:p>
    <w:p w:rsidR="00F86661" w:rsidRPr="00EC0750" w:rsidRDefault="00F86661" w:rsidP="00F86661">
      <w:pPr>
        <w:pStyle w:val="a6"/>
        <w:spacing w:line="240" w:lineRule="atLeast"/>
        <w:rPr>
          <w:i/>
          <w:iCs/>
          <w:color w:val="000000"/>
          <w:szCs w:val="24"/>
        </w:rPr>
      </w:pPr>
    </w:p>
    <w:p w:rsidR="00F86661" w:rsidRPr="00EC0750" w:rsidRDefault="00F86661" w:rsidP="00F86661">
      <w:pPr>
        <w:pStyle w:val="a6"/>
        <w:spacing w:line="240" w:lineRule="atLeast"/>
        <w:rPr>
          <w:b/>
          <w:bCs/>
          <w:i/>
          <w:iCs/>
          <w:color w:val="000000"/>
          <w:szCs w:val="24"/>
        </w:rPr>
      </w:pPr>
      <w:r w:rsidRPr="00EC0750">
        <w:rPr>
          <w:i/>
          <w:iCs/>
          <w:color w:val="000000"/>
          <w:szCs w:val="24"/>
        </w:rPr>
        <w:t xml:space="preserve">визуализируются подмышечные, надключичные, подключичные, </w:t>
      </w:r>
      <w:proofErr w:type="spellStart"/>
      <w:r w:rsidRPr="00EC0750">
        <w:rPr>
          <w:i/>
          <w:iCs/>
          <w:color w:val="000000"/>
          <w:szCs w:val="24"/>
        </w:rPr>
        <w:t>парастернальные</w:t>
      </w:r>
      <w:proofErr w:type="spellEnd"/>
      <w:r w:rsidRPr="00EC0750">
        <w:rPr>
          <w:i/>
          <w:iCs/>
          <w:color w:val="000000"/>
          <w:szCs w:val="24"/>
        </w:rPr>
        <w:t xml:space="preserve"> лимфатические узлы справа, слева с признаками викарной гиперплазии. </w:t>
      </w:r>
    </w:p>
    <w:p w:rsidR="000D6821" w:rsidRDefault="000D6821">
      <w:pPr>
        <w:pStyle w:val="a6"/>
        <w:spacing w:line="240" w:lineRule="atLeast"/>
        <w:rPr>
          <w:i/>
          <w:iCs/>
          <w:color w:val="333333"/>
          <w:szCs w:val="24"/>
        </w:rPr>
      </w:pPr>
    </w:p>
    <w:p w:rsidR="00761B93" w:rsidRPr="00761B93" w:rsidRDefault="00761B93">
      <w:pPr>
        <w:pStyle w:val="a6"/>
        <w:spacing w:line="240" w:lineRule="atLeast"/>
        <w:rPr>
          <w:i/>
          <w:iCs/>
          <w:color w:val="333333"/>
          <w:szCs w:val="24"/>
          <w:lang w:val="en-US"/>
        </w:rPr>
      </w:pPr>
      <w:r>
        <w:rPr>
          <w:i/>
          <w:iCs/>
          <w:color w:val="333333"/>
          <w:szCs w:val="24"/>
          <w:lang w:val="en-US"/>
        </w:rPr>
        <w:t xml:space="preserve">BIRADS 1 2 3 4 5 6 </w:t>
      </w:r>
      <w:r w:rsidR="00744228">
        <w:rPr>
          <w:i/>
          <w:iCs/>
          <w:color w:val="333333"/>
          <w:szCs w:val="24"/>
          <w:lang w:val="en-US"/>
        </w:rPr>
        <w:t>0</w:t>
      </w:r>
    </w:p>
    <w:p w:rsidR="00761B93" w:rsidRDefault="000D6821" w:rsidP="00761B93">
      <w:pPr>
        <w:pStyle w:val="a6"/>
        <w:spacing w:line="240" w:lineRule="atLeast"/>
        <w:rPr>
          <w:b/>
          <w:bCs/>
          <w:i/>
          <w:iCs/>
          <w:color w:val="333333"/>
          <w:szCs w:val="24"/>
        </w:rPr>
      </w:pPr>
      <w:r w:rsidRPr="00EC0750">
        <w:rPr>
          <w:b/>
          <w:bCs/>
          <w:i/>
          <w:iCs/>
          <w:color w:val="333333"/>
          <w:szCs w:val="24"/>
        </w:rPr>
        <w:t xml:space="preserve">Заключение:  </w:t>
      </w:r>
    </w:p>
    <w:p w:rsidR="00F86661" w:rsidRPr="00761B93" w:rsidRDefault="00761B93">
      <w:pPr>
        <w:pStyle w:val="a6"/>
        <w:spacing w:line="240" w:lineRule="atLeast"/>
        <w:rPr>
          <w:bCs/>
          <w:i/>
          <w:iCs/>
          <w:color w:val="333333"/>
        </w:rPr>
      </w:pPr>
      <w:r w:rsidRPr="00EC0750">
        <w:rPr>
          <w:bCs/>
          <w:i/>
          <w:iCs/>
          <w:color w:val="333333"/>
        </w:rPr>
        <w:t>И</w:t>
      </w:r>
      <w:r>
        <w:rPr>
          <w:bCs/>
          <w:i/>
          <w:iCs/>
          <w:color w:val="333333"/>
        </w:rPr>
        <w:t>н</w:t>
      </w:r>
      <w:r w:rsidRPr="00EC0750">
        <w:rPr>
          <w:bCs/>
          <w:i/>
          <w:iCs/>
          <w:color w:val="333333"/>
        </w:rPr>
        <w:t>волютивные изменения молочны</w:t>
      </w:r>
      <w:r>
        <w:rPr>
          <w:bCs/>
          <w:i/>
          <w:iCs/>
          <w:color w:val="333333"/>
        </w:rPr>
        <w:t>х желез</w:t>
      </w:r>
    </w:p>
    <w:p w:rsidR="00761B93" w:rsidRPr="00EC0750" w:rsidRDefault="000D6821" w:rsidP="00761B93">
      <w:pPr>
        <w:pStyle w:val="a6"/>
        <w:spacing w:line="240" w:lineRule="atLeast"/>
        <w:rPr>
          <w:bCs/>
          <w:i/>
          <w:iCs/>
          <w:color w:val="333333"/>
          <w:szCs w:val="24"/>
        </w:rPr>
      </w:pPr>
      <w:r w:rsidRPr="00EC0750">
        <w:rPr>
          <w:bCs/>
          <w:i/>
          <w:iCs/>
          <w:color w:val="333333"/>
          <w:szCs w:val="24"/>
        </w:rPr>
        <w:t xml:space="preserve">Эхографические признаки </w:t>
      </w:r>
      <w:r w:rsidR="00F86661" w:rsidRPr="00EC0750">
        <w:rPr>
          <w:bCs/>
          <w:i/>
          <w:iCs/>
          <w:color w:val="333333"/>
          <w:szCs w:val="24"/>
        </w:rPr>
        <w:t xml:space="preserve">фиброзно-кистозной мастопатии. </w:t>
      </w:r>
      <w:proofErr w:type="spellStart"/>
      <w:r w:rsidR="00F86661" w:rsidRPr="00EC0750">
        <w:rPr>
          <w:bCs/>
          <w:i/>
          <w:iCs/>
          <w:color w:val="333333"/>
          <w:szCs w:val="24"/>
        </w:rPr>
        <w:t>Аденоз</w:t>
      </w:r>
      <w:proofErr w:type="spellEnd"/>
      <w:r w:rsidR="00F86661" w:rsidRPr="00EC0750">
        <w:rPr>
          <w:bCs/>
          <w:i/>
          <w:iCs/>
          <w:color w:val="333333"/>
          <w:szCs w:val="24"/>
        </w:rPr>
        <w:t>.</w:t>
      </w:r>
      <w:r w:rsidR="00324247">
        <w:rPr>
          <w:bCs/>
          <w:i/>
          <w:iCs/>
          <w:color w:val="333333"/>
          <w:szCs w:val="24"/>
        </w:rPr>
        <w:t xml:space="preserve"> </w:t>
      </w:r>
      <w:r w:rsidR="00761B93">
        <w:rPr>
          <w:bCs/>
          <w:i/>
          <w:iCs/>
          <w:color w:val="333333"/>
          <w:szCs w:val="24"/>
        </w:rPr>
        <w:t xml:space="preserve">Уплотнение </w:t>
      </w:r>
      <w:proofErr w:type="spellStart"/>
      <w:r w:rsidR="00761B93">
        <w:rPr>
          <w:bCs/>
          <w:i/>
          <w:iCs/>
          <w:color w:val="333333"/>
          <w:szCs w:val="24"/>
        </w:rPr>
        <w:t>междольковых</w:t>
      </w:r>
      <w:proofErr w:type="spellEnd"/>
      <w:r w:rsidR="00761B93">
        <w:rPr>
          <w:bCs/>
          <w:i/>
          <w:iCs/>
          <w:color w:val="333333"/>
          <w:szCs w:val="24"/>
        </w:rPr>
        <w:t xml:space="preserve"> перегородок</w:t>
      </w:r>
    </w:p>
    <w:p w:rsidR="00324247" w:rsidRDefault="00324247">
      <w:pPr>
        <w:pStyle w:val="a6"/>
        <w:spacing w:line="240" w:lineRule="atLeast"/>
        <w:rPr>
          <w:bCs/>
          <w:i/>
          <w:iCs/>
          <w:color w:val="333333"/>
          <w:szCs w:val="24"/>
        </w:rPr>
      </w:pPr>
      <w:r>
        <w:rPr>
          <w:bCs/>
          <w:i/>
          <w:iCs/>
          <w:color w:val="333333"/>
          <w:szCs w:val="24"/>
        </w:rPr>
        <w:t>Единичная</w:t>
      </w:r>
      <w:r w:rsidR="00761B93">
        <w:rPr>
          <w:bCs/>
          <w:i/>
          <w:iCs/>
          <w:color w:val="333333"/>
          <w:szCs w:val="24"/>
        </w:rPr>
        <w:t xml:space="preserve"> простая сложная атипичная</w:t>
      </w:r>
      <w:r>
        <w:rPr>
          <w:bCs/>
          <w:i/>
          <w:iCs/>
          <w:color w:val="333333"/>
          <w:szCs w:val="24"/>
        </w:rPr>
        <w:t xml:space="preserve"> киста правой левой молочной железы. </w:t>
      </w:r>
    </w:p>
    <w:p w:rsidR="00324247" w:rsidRDefault="00324247">
      <w:pPr>
        <w:pStyle w:val="a6"/>
        <w:spacing w:line="240" w:lineRule="atLeast"/>
        <w:rPr>
          <w:bCs/>
          <w:i/>
          <w:iCs/>
          <w:color w:val="333333"/>
          <w:szCs w:val="24"/>
        </w:rPr>
      </w:pPr>
      <w:r>
        <w:rPr>
          <w:bCs/>
          <w:i/>
          <w:iCs/>
          <w:color w:val="333333"/>
          <w:szCs w:val="24"/>
        </w:rPr>
        <w:t xml:space="preserve">Множественные </w:t>
      </w:r>
      <w:r w:rsidR="00761B93">
        <w:rPr>
          <w:bCs/>
          <w:i/>
          <w:iCs/>
          <w:color w:val="333333"/>
          <w:szCs w:val="24"/>
        </w:rPr>
        <w:t xml:space="preserve">простые </w:t>
      </w:r>
      <w:r>
        <w:rPr>
          <w:bCs/>
          <w:i/>
          <w:iCs/>
          <w:color w:val="333333"/>
          <w:szCs w:val="24"/>
        </w:rPr>
        <w:t>кисты правой и левой молочной железы</w:t>
      </w:r>
    </w:p>
    <w:p w:rsidR="007438A3" w:rsidRDefault="007438A3">
      <w:pPr>
        <w:pStyle w:val="a6"/>
        <w:spacing w:line="240" w:lineRule="atLeast"/>
        <w:rPr>
          <w:bCs/>
          <w:i/>
          <w:iCs/>
          <w:color w:val="333333"/>
        </w:rPr>
      </w:pPr>
      <w:r>
        <w:rPr>
          <w:bCs/>
          <w:i/>
          <w:iCs/>
          <w:color w:val="333333"/>
        </w:rPr>
        <w:t>Фиброаденома правой левой молочной железы</w:t>
      </w:r>
    </w:p>
    <w:p w:rsidR="000D6821" w:rsidRPr="00EC0750" w:rsidRDefault="00F86661">
      <w:pPr>
        <w:pStyle w:val="a6"/>
        <w:spacing w:line="240" w:lineRule="atLeast"/>
        <w:rPr>
          <w:bCs/>
          <w:i/>
          <w:iCs/>
          <w:color w:val="333333"/>
        </w:rPr>
      </w:pPr>
      <w:r w:rsidRPr="00EC0750">
        <w:rPr>
          <w:bCs/>
          <w:i/>
          <w:iCs/>
          <w:color w:val="333333"/>
        </w:rPr>
        <w:t>Очаговой патологии не выявлено</w:t>
      </w:r>
    </w:p>
    <w:p w:rsidR="00826F3E" w:rsidRDefault="00826F3E" w:rsidP="00826F3E">
      <w:pPr>
        <w:rPr>
          <w:b/>
        </w:rPr>
      </w:pPr>
    </w:p>
    <w:p w:rsidR="00826F3E" w:rsidRPr="00996BCC" w:rsidRDefault="00996BCC" w:rsidP="00826F3E">
      <w:pPr>
        <w:rPr>
          <w:i/>
        </w:rPr>
      </w:pPr>
      <w:proofErr w:type="spellStart"/>
      <w:r>
        <w:rPr>
          <w:b/>
          <w:i/>
        </w:rPr>
        <w:t>Рекоменндовано</w:t>
      </w:r>
      <w:proofErr w:type="spellEnd"/>
      <w:r w:rsidR="00826F3E" w:rsidRPr="00996BCC">
        <w:rPr>
          <w:i/>
        </w:rPr>
        <w:t xml:space="preserve">: </w:t>
      </w:r>
    </w:p>
    <w:p w:rsidR="00826F3E" w:rsidRPr="00704364" w:rsidRDefault="00826F3E" w:rsidP="00826F3E">
      <w:pPr>
        <w:pStyle w:val="a9"/>
        <w:numPr>
          <w:ilvl w:val="0"/>
          <w:numId w:val="3"/>
        </w:numPr>
        <w:rPr>
          <w:i/>
          <w:color w:val="FF0000"/>
        </w:rPr>
      </w:pPr>
      <w:r w:rsidRPr="00704364">
        <w:rPr>
          <w:i/>
          <w:color w:val="FF0000"/>
        </w:rPr>
        <w:t xml:space="preserve">Консультация врача-маммолога. </w:t>
      </w:r>
    </w:p>
    <w:p w:rsidR="00826F3E" w:rsidRPr="00704364" w:rsidRDefault="00826F3E" w:rsidP="00826F3E">
      <w:pPr>
        <w:pStyle w:val="a9"/>
        <w:numPr>
          <w:ilvl w:val="0"/>
          <w:numId w:val="3"/>
        </w:numPr>
        <w:rPr>
          <w:i/>
          <w:color w:val="FF0000"/>
        </w:rPr>
      </w:pPr>
      <w:r w:rsidRPr="00704364">
        <w:rPr>
          <w:i/>
          <w:color w:val="FF0000"/>
          <w:lang w:val="en-US"/>
        </w:rPr>
        <w:t>Ro-</w:t>
      </w:r>
      <w:proofErr w:type="spellStart"/>
      <w:r w:rsidRPr="00704364">
        <w:rPr>
          <w:i/>
          <w:color w:val="FF0000"/>
          <w:lang w:val="en-US"/>
        </w:rPr>
        <w:t>графия</w:t>
      </w:r>
      <w:proofErr w:type="spellEnd"/>
      <w:r w:rsidRPr="00704364">
        <w:rPr>
          <w:i/>
          <w:color w:val="FF0000"/>
          <w:lang w:val="en-US"/>
        </w:rPr>
        <w:t xml:space="preserve"> </w:t>
      </w:r>
      <w:proofErr w:type="spellStart"/>
      <w:r w:rsidRPr="00704364">
        <w:rPr>
          <w:i/>
          <w:color w:val="FF0000"/>
          <w:lang w:val="en-US"/>
        </w:rPr>
        <w:t>молочных</w:t>
      </w:r>
      <w:proofErr w:type="spellEnd"/>
      <w:r w:rsidRPr="00704364">
        <w:rPr>
          <w:i/>
          <w:color w:val="FF0000"/>
          <w:lang w:val="en-US"/>
        </w:rPr>
        <w:t xml:space="preserve"> </w:t>
      </w:r>
      <w:proofErr w:type="spellStart"/>
      <w:r w:rsidRPr="00704364">
        <w:rPr>
          <w:i/>
          <w:color w:val="FF0000"/>
          <w:lang w:val="en-US"/>
        </w:rPr>
        <w:t>желез</w:t>
      </w:r>
      <w:proofErr w:type="spellEnd"/>
      <w:r w:rsidRPr="00704364">
        <w:rPr>
          <w:i/>
          <w:color w:val="FF0000"/>
          <w:lang w:val="en-US"/>
        </w:rPr>
        <w:t>.</w:t>
      </w:r>
      <w:r w:rsidRPr="00704364">
        <w:rPr>
          <w:i/>
          <w:color w:val="FF0000"/>
        </w:rPr>
        <w:t xml:space="preserve"> </w:t>
      </w:r>
    </w:p>
    <w:p w:rsidR="000D6821" w:rsidRPr="00704364" w:rsidRDefault="00826F3E" w:rsidP="00826F3E">
      <w:pPr>
        <w:pStyle w:val="a9"/>
        <w:numPr>
          <w:ilvl w:val="0"/>
          <w:numId w:val="3"/>
        </w:numPr>
        <w:rPr>
          <w:i/>
          <w:color w:val="FF0000"/>
        </w:rPr>
      </w:pPr>
      <w:r w:rsidRPr="00704364">
        <w:rPr>
          <w:i/>
          <w:color w:val="FF0000"/>
        </w:rPr>
        <w:t>УЗИ контроль через __</w:t>
      </w:r>
      <w:r w:rsidR="00517DC8" w:rsidRPr="00704364">
        <w:rPr>
          <w:i/>
          <w:color w:val="FF0000"/>
        </w:rPr>
        <w:t>12</w:t>
      </w:r>
      <w:r w:rsidRPr="00704364">
        <w:rPr>
          <w:i/>
          <w:color w:val="FF0000"/>
        </w:rPr>
        <w:t>_ месяцев.</w:t>
      </w:r>
    </w:p>
    <w:p w:rsidR="00826F3E" w:rsidRPr="00996BCC" w:rsidRDefault="00826F3E">
      <w:pPr>
        <w:pStyle w:val="a6"/>
        <w:spacing w:line="240" w:lineRule="atLeast"/>
        <w:rPr>
          <w:b/>
          <w:bCs/>
          <w:i/>
          <w:iCs/>
          <w:color w:val="333333"/>
        </w:rPr>
      </w:pPr>
    </w:p>
    <w:p w:rsidR="000D6821" w:rsidRDefault="000D6821">
      <w:pPr>
        <w:pStyle w:val="a6"/>
        <w:spacing w:line="240" w:lineRule="atLeast"/>
        <w:jc w:val="right"/>
      </w:pPr>
      <w:proofErr w:type="gramStart"/>
      <w:r>
        <w:rPr>
          <w:b/>
          <w:bCs/>
          <w:i/>
          <w:iCs/>
          <w:color w:val="333333"/>
        </w:rPr>
        <w:t>Врач  УЗД</w:t>
      </w:r>
      <w:proofErr w:type="gramEnd"/>
      <w:r>
        <w:rPr>
          <w:b/>
          <w:bCs/>
          <w:i/>
          <w:iCs/>
          <w:color w:val="333333"/>
        </w:rPr>
        <w:t xml:space="preserve"> ______________ </w:t>
      </w:r>
    </w:p>
    <w:p w:rsidR="000D6821" w:rsidRDefault="000D6821">
      <w:pPr>
        <w:pStyle w:val="a6"/>
        <w:spacing w:line="240" w:lineRule="atLeast"/>
      </w:pPr>
    </w:p>
    <w:sectPr w:rsidR="000D6821" w:rsidSect="00324247">
      <w:pgSz w:w="11906" w:h="16838"/>
      <w:pgMar w:top="993" w:right="707" w:bottom="993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Verdana" w:hAnsi="Verdana" w:cs="Verdana"/>
        <w:b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" w15:restartNumberingAfterBreak="0">
    <w:nsid w:val="00000005"/>
    <w:multiLevelType w:val="multilevel"/>
    <w:tmpl w:val="00000004"/>
    <w:lvl w:ilvl="0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4" w15:restartNumberingAfterBreak="0">
    <w:nsid w:val="37C70298"/>
    <w:multiLevelType w:val="hybridMultilevel"/>
    <w:tmpl w:val="56D0D8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40"/>
    <w:rsid w:val="00092214"/>
    <w:rsid w:val="0009643F"/>
    <w:rsid w:val="000D6821"/>
    <w:rsid w:val="0011447E"/>
    <w:rsid w:val="00166F89"/>
    <w:rsid w:val="002A08B4"/>
    <w:rsid w:val="002A7B01"/>
    <w:rsid w:val="002F3724"/>
    <w:rsid w:val="00324247"/>
    <w:rsid w:val="003B4B3F"/>
    <w:rsid w:val="003E3509"/>
    <w:rsid w:val="00481C52"/>
    <w:rsid w:val="0049610E"/>
    <w:rsid w:val="00517DC8"/>
    <w:rsid w:val="005D51A8"/>
    <w:rsid w:val="006F237C"/>
    <w:rsid w:val="00704364"/>
    <w:rsid w:val="007438A3"/>
    <w:rsid w:val="00744228"/>
    <w:rsid w:val="00761B93"/>
    <w:rsid w:val="00774710"/>
    <w:rsid w:val="00790253"/>
    <w:rsid w:val="007C7260"/>
    <w:rsid w:val="00826F3E"/>
    <w:rsid w:val="00890A5A"/>
    <w:rsid w:val="00905AE8"/>
    <w:rsid w:val="00922D26"/>
    <w:rsid w:val="00996BCC"/>
    <w:rsid w:val="009A4197"/>
    <w:rsid w:val="00A83290"/>
    <w:rsid w:val="00AC30BE"/>
    <w:rsid w:val="00AD4295"/>
    <w:rsid w:val="00B77080"/>
    <w:rsid w:val="00C75632"/>
    <w:rsid w:val="00C93140"/>
    <w:rsid w:val="00CC1C43"/>
    <w:rsid w:val="00D2502C"/>
    <w:rsid w:val="00E00600"/>
    <w:rsid w:val="00E152CE"/>
    <w:rsid w:val="00EC0750"/>
    <w:rsid w:val="00EC7A4A"/>
    <w:rsid w:val="00EF2436"/>
    <w:rsid w:val="00F50A1D"/>
    <w:rsid w:val="00F57879"/>
    <w:rsid w:val="00F86661"/>
    <w:rsid w:val="00FB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84F09A0-F702-47F2-A151-5576EFD3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line="985" w:lineRule="exact"/>
      <w:outlineLvl w:val="0"/>
    </w:pPr>
    <w:rPr>
      <w:b/>
      <w:position w:val="-101"/>
      <w:sz w:val="10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b/>
      <w:sz w:val="96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both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pBdr>
        <w:bottom w:val="single" w:sz="4" w:space="1" w:color="000000"/>
      </w:pBdr>
      <w:spacing w:before="240" w:after="60"/>
      <w:jc w:val="center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Основной шрифт абзаца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8Num1z0">
    <w:name w:val="WW8Num1z0"/>
    <w:rPr>
      <w:sz w:val="28"/>
    </w:rPr>
  </w:style>
  <w:style w:type="character" w:customStyle="1" w:styleId="10">
    <w:name w:val="Основной шрифт абзаца1"/>
  </w:style>
  <w:style w:type="character" w:customStyle="1" w:styleId="a3">
    <w:name w:val=" Знак Знак"/>
    <w:rPr>
      <w:rFonts w:ascii="Tahoma" w:hAnsi="Tahoma" w:cs="Tahoma"/>
      <w:sz w:val="16"/>
      <w:szCs w:val="16"/>
    </w:rPr>
  </w:style>
  <w:style w:type="character" w:styleId="a4">
    <w:name w:val="Strong"/>
    <w:qFormat/>
    <w:rPr>
      <w:b/>
      <w:bCs/>
    </w:rPr>
  </w:style>
  <w:style w:type="character" w:customStyle="1" w:styleId="40">
    <w:name w:val="Заголовок 4 Знак"/>
    <w:rPr>
      <w:rFonts w:eastAsia="Times New Roman" w:cs="Times New Roman"/>
      <w:b/>
      <w:bCs/>
      <w:sz w:val="28"/>
      <w:szCs w:val="28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6">
    <w:name w:val="Body Text"/>
    <w:basedOn w:val="a"/>
    <w:pPr>
      <w:jc w:val="both"/>
    </w:pPr>
    <w:rPr>
      <w:sz w:val="24"/>
    </w:rPr>
  </w:style>
  <w:style w:type="paragraph" w:styleId="a7">
    <w:name w:val="List"/>
    <w:basedOn w:val="a6"/>
    <w:rPr>
      <w:rFonts w:ascii="Arial" w:hAnsi="Arial" w:cs="Tahoma"/>
    </w:rPr>
  </w:style>
  <w:style w:type="paragraph" w:customStyle="1" w:styleId="21">
    <w:name w:val="Название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2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23">
    <w:name w:val="заголовок 2"/>
    <w:basedOn w:val="a"/>
    <w:next w:val="a"/>
    <w:pPr>
      <w:keepNext/>
      <w:jc w:val="center"/>
    </w:pPr>
    <w:rPr>
      <w:b/>
      <w:sz w:val="28"/>
    </w:rPr>
  </w:style>
  <w:style w:type="paragraph" w:customStyle="1" w:styleId="210">
    <w:name w:val="Основной текст 21"/>
    <w:basedOn w:val="a"/>
    <w:pPr>
      <w:jc w:val="both"/>
    </w:pPr>
    <w:rPr>
      <w:sz w:val="24"/>
    </w:r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styleId="24">
    <w:name w:val="Body Text 2"/>
    <w:basedOn w:val="a"/>
    <w:link w:val="25"/>
    <w:uiPriority w:val="99"/>
    <w:semiHidden/>
    <w:unhideWhenUsed/>
    <w:rsid w:val="00481C52"/>
    <w:pPr>
      <w:spacing w:after="120" w:line="480" w:lineRule="auto"/>
    </w:pPr>
  </w:style>
  <w:style w:type="character" w:customStyle="1" w:styleId="25">
    <w:name w:val="Основной текст 2 Знак"/>
    <w:link w:val="24"/>
    <w:uiPriority w:val="99"/>
    <w:semiHidden/>
    <w:rsid w:val="00481C52"/>
    <w:rPr>
      <w:lang w:eastAsia="ar-SA"/>
    </w:rPr>
  </w:style>
  <w:style w:type="paragraph" w:styleId="a9">
    <w:name w:val="List Paragraph"/>
    <w:basedOn w:val="a"/>
    <w:uiPriority w:val="34"/>
    <w:qFormat/>
    <w:rsid w:val="00826F3E"/>
    <w:pPr>
      <w:suppressAutoHyphens w:val="0"/>
      <w:ind w:left="720" w:firstLine="720"/>
      <w:contextualSpacing/>
    </w:pPr>
    <w:rPr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6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</vt:lpstr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</dc:title>
  <dc:subject/>
  <dc:creator>dialab</dc:creator>
  <cp:keywords/>
  <cp:lastModifiedBy>Илья Бучнев</cp:lastModifiedBy>
  <cp:revision>2</cp:revision>
  <cp:lastPrinted>2013-07-18T08:05:00Z</cp:lastPrinted>
  <dcterms:created xsi:type="dcterms:W3CDTF">2021-05-04T17:29:00Z</dcterms:created>
  <dcterms:modified xsi:type="dcterms:W3CDTF">2021-05-04T17:29:00Z</dcterms:modified>
</cp:coreProperties>
</file>