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0BFB" w:rsidRDefault="00D47A0C" w:rsidP="00F90BFB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-60960</wp:posOffset>
            </wp:positionV>
            <wp:extent cx="1097280" cy="1463040"/>
            <wp:effectExtent l="0" t="0" r="0" b="0"/>
            <wp:wrapSquare wrapText="right"/>
            <wp:docPr id="4" name="Рисунок 4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BFB">
        <w:rPr>
          <w:rFonts w:ascii="Verdana" w:hAnsi="Verdana"/>
          <w:color w:val="000000"/>
          <w:sz w:val="20"/>
          <w:szCs w:val="20"/>
        </w:rPr>
        <w:t xml:space="preserve">ФГБОУ ВО </w:t>
      </w:r>
      <w:proofErr w:type="spellStart"/>
      <w:r w:rsidR="00F90BFB">
        <w:rPr>
          <w:rFonts w:ascii="Verdana" w:hAnsi="Verdana"/>
          <w:color w:val="000000"/>
          <w:sz w:val="20"/>
          <w:szCs w:val="20"/>
        </w:rPr>
        <w:t>СамГМУ</w:t>
      </w:r>
      <w:proofErr w:type="spellEnd"/>
      <w:r w:rsidR="00F90BFB">
        <w:rPr>
          <w:rFonts w:ascii="Verdana" w:hAnsi="Verdana"/>
          <w:color w:val="000000"/>
          <w:sz w:val="20"/>
          <w:szCs w:val="20"/>
        </w:rPr>
        <w:t xml:space="preserve"> Минздрава России</w:t>
      </w:r>
    </w:p>
    <w:p w:rsidR="00F90BFB" w:rsidRDefault="00F90BFB" w:rsidP="00F90BFB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Клиники Самарского государственного медицинского университета</w:t>
      </w:r>
    </w:p>
    <w:p w:rsidR="00F90BFB" w:rsidRDefault="00F90BFB" w:rsidP="00F90BFB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Отделение Функциональной и Ультразвуковой Диагностики</w:t>
      </w:r>
    </w:p>
    <w:p w:rsidR="00F90BFB" w:rsidRDefault="00F90BFB" w:rsidP="00F90BFB">
      <w:pPr>
        <w:numPr>
          <w:ilvl w:val="0"/>
          <w:numId w:val="1"/>
        </w:num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 xml:space="preserve">Пр-т </w:t>
      </w:r>
      <w:proofErr w:type="spellStart"/>
      <w:r>
        <w:rPr>
          <w:rFonts w:ascii="Verdana" w:hAnsi="Verdana"/>
          <w:color w:val="000000"/>
          <w:sz w:val="20"/>
          <w:szCs w:val="20"/>
        </w:rPr>
        <w:t>К.Маркса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165-Б т. 2767823.</w:t>
      </w:r>
    </w:p>
    <w:p w:rsidR="00F90BFB" w:rsidRPr="00322269" w:rsidRDefault="00F90BFB" w:rsidP="00F90BFB">
      <w:pPr>
        <w:numPr>
          <w:ilvl w:val="0"/>
          <w:numId w:val="1"/>
        </w:numPr>
        <w:jc w:val="center"/>
        <w:rPr>
          <w:b/>
        </w:rPr>
      </w:pPr>
      <w:r w:rsidRPr="00322269">
        <w:rPr>
          <w:rFonts w:ascii="Verdana" w:hAnsi="Verdana"/>
          <w:b/>
          <w:sz w:val="20"/>
          <w:szCs w:val="20"/>
        </w:rPr>
        <w:t xml:space="preserve">Ультразвуковой </w:t>
      </w:r>
      <w:proofErr w:type="gramStart"/>
      <w:r w:rsidRPr="00322269">
        <w:rPr>
          <w:rFonts w:ascii="Verdana" w:hAnsi="Verdana"/>
          <w:b/>
          <w:sz w:val="20"/>
          <w:szCs w:val="20"/>
        </w:rPr>
        <w:t xml:space="preserve">сканер </w:t>
      </w:r>
      <w:r w:rsidRPr="00322269">
        <w:rPr>
          <w:rFonts w:ascii="Verdana" w:hAnsi="Verdana"/>
          <w:b/>
          <w:sz w:val="22"/>
          <w:szCs w:val="22"/>
        </w:rPr>
        <w:t xml:space="preserve"> </w:t>
      </w:r>
      <w:r w:rsidRPr="00322269">
        <w:rPr>
          <w:b/>
          <w:lang w:val="en-US"/>
        </w:rPr>
        <w:t>H</w:t>
      </w:r>
      <w:proofErr w:type="spellStart"/>
      <w:r w:rsidRPr="00322269">
        <w:rPr>
          <w:b/>
        </w:rPr>
        <w:t>itachi</w:t>
      </w:r>
      <w:proofErr w:type="spellEnd"/>
      <w:proofErr w:type="gramEnd"/>
      <w:r w:rsidRPr="00322269">
        <w:rPr>
          <w:b/>
        </w:rPr>
        <w:t xml:space="preserve"> </w:t>
      </w:r>
      <w:proofErr w:type="spellStart"/>
      <w:r w:rsidRPr="00322269">
        <w:rPr>
          <w:b/>
        </w:rPr>
        <w:t>Prosound</w:t>
      </w:r>
      <w:proofErr w:type="spellEnd"/>
      <w:r w:rsidRPr="00322269">
        <w:rPr>
          <w:b/>
        </w:rPr>
        <w:t xml:space="preserve"> F37</w:t>
      </w:r>
    </w:p>
    <w:p w:rsidR="00525C97" w:rsidRDefault="00525C97">
      <w:pPr>
        <w:pStyle w:val="1"/>
      </w:pPr>
      <w:r>
        <w:t>Протокол ультразвукового исследования сосудов почек</w:t>
      </w:r>
    </w:p>
    <w:p w:rsidR="00525C97" w:rsidRDefault="00525C97"/>
    <w:p w:rsidR="00525C97" w:rsidRDefault="00525C97">
      <w:pPr>
        <w:jc w:val="both"/>
        <w:rPr>
          <w:b/>
          <w:sz w:val="20"/>
          <w:szCs w:val="20"/>
        </w:rPr>
      </w:pPr>
      <w:r>
        <w:t>Ф.И.О. _</w:t>
      </w:r>
      <w:r w:rsidR="00FC06F1">
        <w:rPr>
          <w:lang w:val="en-US"/>
        </w:rPr>
        <w:t>{{name_patien</w:t>
      </w:r>
      <w:bookmarkStart w:id="0" w:name="_GoBack"/>
      <w:bookmarkEnd w:id="0"/>
      <w:r w:rsidR="00FC06F1">
        <w:rPr>
          <w:lang w:val="en-US"/>
        </w:rPr>
        <w:t>t}}</w:t>
      </w:r>
      <w:r>
        <w:t>_ г.р.</w:t>
      </w:r>
      <w:r>
        <w:tab/>
      </w:r>
      <w:r>
        <w:tab/>
      </w:r>
      <w:r>
        <w:tab/>
        <w:t>Дата исследования _________</w:t>
      </w:r>
    </w:p>
    <w:p w:rsidR="00525C97" w:rsidRDefault="00525C97">
      <w:pPr>
        <w:jc w:val="both"/>
        <w:rPr>
          <w:b/>
          <w:sz w:val="20"/>
          <w:szCs w:val="20"/>
        </w:rPr>
      </w:pPr>
    </w:p>
    <w:p w:rsidR="00525C97" w:rsidRDefault="00525C97">
      <w:pPr>
        <w:rPr>
          <w:b/>
          <w:i/>
          <w:caps/>
        </w:rPr>
      </w:pPr>
      <w:proofErr w:type="gramStart"/>
      <w:r>
        <w:rPr>
          <w:b/>
          <w:i/>
        </w:rPr>
        <w:t>Осмотрены :</w:t>
      </w:r>
      <w:proofErr w:type="gramEnd"/>
      <w:r>
        <w:rPr>
          <w:i/>
        </w:rPr>
        <w:t xml:space="preserve"> брюшной отдел аорты на протяжении, почечные артерии в устьях, в воротах почек, сегментарные, </w:t>
      </w:r>
      <w:proofErr w:type="spellStart"/>
      <w:r>
        <w:rPr>
          <w:i/>
        </w:rPr>
        <w:t>междолевые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аркуатные</w:t>
      </w:r>
      <w:proofErr w:type="spellEnd"/>
      <w:r>
        <w:rPr>
          <w:i/>
        </w:rPr>
        <w:t xml:space="preserve"> артерии почек с обеих сторон.</w:t>
      </w:r>
    </w:p>
    <w:p w:rsidR="00525C97" w:rsidRDefault="00525C97">
      <w:pPr>
        <w:jc w:val="both"/>
        <w:rPr>
          <w:b/>
          <w:i/>
          <w:caps/>
        </w:rPr>
      </w:pPr>
    </w:p>
    <w:p w:rsidR="00525C97" w:rsidRDefault="00525C97">
      <w:pPr>
        <w:jc w:val="both"/>
        <w:rPr>
          <w:b/>
          <w:i/>
        </w:rPr>
      </w:pPr>
      <w:r>
        <w:rPr>
          <w:b/>
          <w:i/>
          <w:caps/>
        </w:rPr>
        <w:t xml:space="preserve">Почки </w:t>
      </w:r>
      <w:proofErr w:type="gramStart"/>
      <w:r>
        <w:rPr>
          <w:b/>
          <w:i/>
          <w:caps/>
        </w:rPr>
        <w:t>в  В</w:t>
      </w:r>
      <w:proofErr w:type="gramEnd"/>
      <w:r>
        <w:rPr>
          <w:b/>
          <w:i/>
          <w:caps/>
        </w:rPr>
        <w:t>-режиме</w:t>
      </w:r>
    </w:p>
    <w:p w:rsidR="00525C97" w:rsidRDefault="00525C97">
      <w:pPr>
        <w:pStyle w:val="23"/>
        <w:shd w:val="clear" w:color="auto" w:fill="auto"/>
        <w:spacing w:after="0" w:line="254" w:lineRule="exact"/>
        <w:ind w:left="23" w:right="2940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ru-RU"/>
        </w:rPr>
        <w:t xml:space="preserve">Уровень </w:t>
      </w:r>
      <w:proofErr w:type="spellStart"/>
      <w:r>
        <w:rPr>
          <w:b/>
          <w:i/>
          <w:sz w:val="24"/>
          <w:szCs w:val="24"/>
          <w:lang w:val="ru-RU"/>
        </w:rPr>
        <w:t>скелетотопии</w:t>
      </w:r>
      <w:proofErr w:type="spellEnd"/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ru-RU"/>
        </w:rPr>
        <w:t>норма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ru-RU"/>
        </w:rPr>
        <w:tab/>
      </w:r>
      <w:r>
        <w:rPr>
          <w:b/>
          <w:i/>
          <w:sz w:val="24"/>
          <w:szCs w:val="24"/>
        </w:rPr>
        <w:t>Подвижность</w:t>
      </w:r>
      <w:r>
        <w:rPr>
          <w:i/>
          <w:sz w:val="24"/>
          <w:szCs w:val="24"/>
        </w:rPr>
        <w:t xml:space="preserve">: сохранена. </w:t>
      </w:r>
    </w:p>
    <w:p w:rsidR="00525C97" w:rsidRDefault="00525C97">
      <w:pPr>
        <w:pStyle w:val="23"/>
        <w:shd w:val="clear" w:color="auto" w:fill="auto"/>
        <w:spacing w:after="0" w:line="254" w:lineRule="exact"/>
        <w:ind w:left="23" w:right="-1"/>
        <w:rPr>
          <w:b/>
          <w:bCs/>
          <w:i/>
          <w:sz w:val="24"/>
          <w:szCs w:val="24"/>
        </w:rPr>
      </w:pPr>
      <w:r>
        <w:rPr>
          <w:b/>
          <w:i/>
          <w:sz w:val="24"/>
          <w:szCs w:val="24"/>
        </w:rPr>
        <w:t>Контуры</w:t>
      </w:r>
      <w:r>
        <w:rPr>
          <w:i/>
          <w:sz w:val="24"/>
          <w:szCs w:val="24"/>
        </w:rPr>
        <w:t xml:space="preserve">: четкие ровные. </w:t>
      </w:r>
      <w:r>
        <w:rPr>
          <w:i/>
          <w:sz w:val="24"/>
          <w:szCs w:val="24"/>
          <w:lang w:val="ru-RU"/>
        </w:rPr>
        <w:tab/>
      </w:r>
      <w:r>
        <w:rPr>
          <w:i/>
          <w:sz w:val="24"/>
          <w:szCs w:val="24"/>
          <w:lang w:val="ru-RU"/>
        </w:rPr>
        <w:tab/>
      </w:r>
      <w:r>
        <w:rPr>
          <w:b/>
          <w:i/>
        </w:rPr>
        <w:t>Форма</w:t>
      </w:r>
      <w:r>
        <w:rPr>
          <w:i/>
        </w:rPr>
        <w:t xml:space="preserve">: </w:t>
      </w:r>
      <w:r>
        <w:rPr>
          <w:i/>
          <w:lang w:val="ru-RU"/>
        </w:rPr>
        <w:t>бобовидная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b/>
          <w:i/>
        </w:rPr>
        <w:t xml:space="preserve">Размеры: </w:t>
      </w:r>
      <w:r>
        <w:rPr>
          <w:i/>
        </w:rPr>
        <w:t xml:space="preserve">не изменены </w:t>
      </w:r>
    </w:p>
    <w:p w:rsidR="00525C97" w:rsidRDefault="00525C97">
      <w:pPr>
        <w:pStyle w:val="ab"/>
        <w:ind w:left="0"/>
        <w:jc w:val="both"/>
        <w:rPr>
          <w:b/>
          <w:bCs/>
          <w:i/>
        </w:rPr>
      </w:pPr>
    </w:p>
    <w:p w:rsidR="00525C97" w:rsidRDefault="00525C97">
      <w:pPr>
        <w:pStyle w:val="ab"/>
        <w:ind w:left="0"/>
        <w:jc w:val="both"/>
        <w:rPr>
          <w:i/>
        </w:rPr>
      </w:pPr>
      <w:r>
        <w:rPr>
          <w:b/>
          <w:bCs/>
          <w:i/>
        </w:rPr>
        <w:t>Брюшной отдел аорты:</w:t>
      </w:r>
    </w:p>
    <w:p w:rsidR="00525C97" w:rsidRDefault="00525C97">
      <w:pPr>
        <w:rPr>
          <w:i/>
        </w:rPr>
      </w:pPr>
      <w:r>
        <w:rPr>
          <w:i/>
        </w:rPr>
        <w:t xml:space="preserve">не </w:t>
      </w:r>
      <w:proofErr w:type="gramStart"/>
      <w:r>
        <w:rPr>
          <w:i/>
        </w:rPr>
        <w:t>расширен :</w:t>
      </w:r>
      <w:proofErr w:type="gramEnd"/>
    </w:p>
    <w:p w:rsidR="00525C97" w:rsidRDefault="00525C97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супраренальный</w:t>
      </w:r>
      <w:proofErr w:type="spellEnd"/>
      <w:r>
        <w:rPr>
          <w:i/>
        </w:rPr>
        <w:t xml:space="preserve"> сегмент </w:t>
      </w:r>
      <w:r>
        <w:rPr>
          <w:i/>
        </w:rPr>
        <w:tab/>
      </w:r>
      <w:r>
        <w:rPr>
          <w:i/>
        </w:rPr>
        <w:tab/>
        <w:t xml:space="preserve">d </w:t>
      </w:r>
      <w:proofErr w:type="gramStart"/>
      <w:r>
        <w:rPr>
          <w:i/>
        </w:rPr>
        <w:t>—  мм</w:t>
      </w:r>
      <w:proofErr w:type="gramEnd"/>
      <w:r>
        <w:rPr>
          <w:i/>
        </w:rPr>
        <w:t>,</w:t>
      </w:r>
    </w:p>
    <w:p w:rsidR="00525C97" w:rsidRDefault="00525C97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инфраренальный</w:t>
      </w:r>
      <w:proofErr w:type="spellEnd"/>
      <w:r>
        <w:rPr>
          <w:i/>
        </w:rPr>
        <w:t xml:space="preserve"> сегмент </w:t>
      </w:r>
      <w:r>
        <w:rPr>
          <w:i/>
        </w:rPr>
        <w:tab/>
        <w:t xml:space="preserve">d </w:t>
      </w:r>
      <w:proofErr w:type="gramStart"/>
      <w:r>
        <w:rPr>
          <w:i/>
        </w:rPr>
        <w:t>—  мм</w:t>
      </w:r>
      <w:proofErr w:type="gramEnd"/>
      <w:r>
        <w:rPr>
          <w:i/>
        </w:rPr>
        <w:t>.</w:t>
      </w:r>
    </w:p>
    <w:p w:rsidR="00525C97" w:rsidRDefault="00525C97">
      <w:pPr>
        <w:rPr>
          <w:i/>
        </w:rPr>
      </w:pPr>
      <w:r>
        <w:rPr>
          <w:i/>
        </w:rPr>
        <w:t>Стенки аорты во всех сегментах не изменены</w:t>
      </w:r>
    </w:p>
    <w:p w:rsidR="00525C97" w:rsidRDefault="00525C97">
      <w:pPr>
        <w:rPr>
          <w:i/>
        </w:rPr>
      </w:pPr>
      <w:r>
        <w:rPr>
          <w:i/>
        </w:rPr>
        <w:t xml:space="preserve">уплотнены, утолщены, с мелкими плоскими локальными </w:t>
      </w:r>
      <w:proofErr w:type="spellStart"/>
      <w:r>
        <w:rPr>
          <w:i/>
        </w:rPr>
        <w:t>гиперэхогенными</w:t>
      </w:r>
      <w:proofErr w:type="spellEnd"/>
      <w:r>
        <w:rPr>
          <w:i/>
        </w:rPr>
        <w:t xml:space="preserve"> атеромами, кальцинированными АСБ</w:t>
      </w:r>
    </w:p>
    <w:p w:rsidR="00525C97" w:rsidRDefault="00525C97">
      <w:pPr>
        <w:rPr>
          <w:i/>
        </w:rPr>
      </w:pPr>
      <w:r>
        <w:rPr>
          <w:i/>
        </w:rPr>
        <w:t>просвет аорты проходим.</w:t>
      </w:r>
    </w:p>
    <w:p w:rsidR="00525C97" w:rsidRPr="00B60133" w:rsidRDefault="00525C97">
      <w:pPr>
        <w:jc w:val="both"/>
        <w:rPr>
          <w:b/>
          <w:i/>
        </w:rPr>
      </w:pPr>
      <w:r w:rsidRPr="00B60133">
        <w:rPr>
          <w:i/>
        </w:rPr>
        <w:t xml:space="preserve">Кровоток   в брюшном отделе аорты </w:t>
      </w:r>
      <w:r w:rsidR="00B60133" w:rsidRPr="00B60133">
        <w:rPr>
          <w:i/>
        </w:rPr>
        <w:t xml:space="preserve">на уровне устья верхней брыжеечной артерии </w:t>
      </w:r>
      <w:r w:rsidRPr="00B60133">
        <w:rPr>
          <w:i/>
        </w:rPr>
        <w:t>магистрального типа.</w:t>
      </w:r>
      <w:r w:rsidRPr="00B60133">
        <w:rPr>
          <w:b/>
          <w:i/>
        </w:rPr>
        <w:t xml:space="preserve"> </w:t>
      </w:r>
    </w:p>
    <w:p w:rsidR="00525C97" w:rsidRDefault="00B60133">
      <w:pPr>
        <w:jc w:val="both"/>
        <w:rPr>
          <w:b/>
          <w:i/>
          <w:caps/>
        </w:rPr>
      </w:pPr>
      <w:r>
        <w:rPr>
          <w:b/>
          <w:i/>
        </w:rPr>
        <w:t xml:space="preserve">ЛСК </w:t>
      </w:r>
      <w:r w:rsidR="00525C97">
        <w:rPr>
          <w:b/>
          <w:i/>
        </w:rPr>
        <w:t>= __</w:t>
      </w:r>
      <w:proofErr w:type="gramStart"/>
      <w:r w:rsidR="00525C97">
        <w:rPr>
          <w:b/>
          <w:i/>
        </w:rPr>
        <w:t>_  см</w:t>
      </w:r>
      <w:proofErr w:type="gramEnd"/>
      <w:r w:rsidR="00525C97">
        <w:rPr>
          <w:b/>
          <w:i/>
        </w:rPr>
        <w:t xml:space="preserve">/c </w:t>
      </w:r>
      <w:r w:rsidR="00525C97">
        <w:rPr>
          <w:i/>
        </w:rPr>
        <w:tab/>
      </w:r>
      <w:r w:rsidR="00525C97">
        <w:rPr>
          <w:i/>
        </w:rPr>
        <w:tab/>
      </w:r>
      <w:r w:rsidR="00525C97">
        <w:rPr>
          <w:b/>
          <w:i/>
          <w:lang w:val="en-US"/>
        </w:rPr>
        <w:t>RI</w:t>
      </w:r>
      <w:r w:rsidR="00525C97">
        <w:rPr>
          <w:b/>
          <w:i/>
        </w:rPr>
        <w:t xml:space="preserve"> = </w:t>
      </w:r>
      <w:r w:rsidR="00525C97">
        <w:rPr>
          <w:i/>
        </w:rPr>
        <w:t>____</w:t>
      </w:r>
    </w:p>
    <w:p w:rsidR="00525C97" w:rsidRDefault="00525C97">
      <w:pPr>
        <w:jc w:val="both"/>
        <w:rPr>
          <w:b/>
          <w:i/>
          <w:caps/>
        </w:rPr>
      </w:pPr>
    </w:p>
    <w:p w:rsidR="00525C97" w:rsidRDefault="00525C97">
      <w:pPr>
        <w:jc w:val="both"/>
        <w:rPr>
          <w:b/>
          <w:i/>
          <w:caps/>
        </w:rPr>
      </w:pPr>
      <w:r>
        <w:rPr>
          <w:b/>
          <w:i/>
          <w:caps/>
        </w:rPr>
        <w:t>Почечные артерии</w:t>
      </w:r>
    </w:p>
    <w:p w:rsidR="00525C97" w:rsidRDefault="00525C97">
      <w:pPr>
        <w:jc w:val="both"/>
        <w:rPr>
          <w:b/>
          <w:i/>
          <w:caps/>
        </w:rPr>
      </w:pPr>
    </w:p>
    <w:p w:rsidR="00525C97" w:rsidRDefault="00525C97">
      <w:pPr>
        <w:rPr>
          <w:b/>
          <w:bCs/>
          <w:i/>
        </w:rPr>
      </w:pPr>
      <w:r>
        <w:rPr>
          <w:b/>
          <w:i/>
          <w:caps/>
        </w:rPr>
        <w:t xml:space="preserve">Правая: </w:t>
      </w:r>
      <w:r>
        <w:rPr>
          <w:i/>
        </w:rPr>
        <w:t xml:space="preserve">отходит от аорты на обычном уровне, </w:t>
      </w:r>
      <w:proofErr w:type="spellStart"/>
      <w:r>
        <w:rPr>
          <w:i/>
        </w:rPr>
        <w:t>лоцирована</w:t>
      </w:r>
      <w:proofErr w:type="spellEnd"/>
      <w:r>
        <w:rPr>
          <w:i/>
        </w:rPr>
        <w:t xml:space="preserve"> на всем протяжении, фрагментарно, </w:t>
      </w:r>
    </w:p>
    <w:p w:rsidR="003A2569" w:rsidRDefault="003A2569">
      <w:pPr>
        <w:rPr>
          <w:b/>
          <w:bCs/>
          <w:i/>
        </w:rPr>
      </w:pPr>
    </w:p>
    <w:p w:rsid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  <w:r w:rsidRPr="003A2569">
        <w:rPr>
          <w:i/>
        </w:rPr>
        <w:t xml:space="preserve">Устья почечных артерий – в области брюшного отдела аорты устья почечных артерий не </w:t>
      </w:r>
      <w:proofErr w:type="spellStart"/>
      <w:r w:rsidRPr="003A2569">
        <w:rPr>
          <w:i/>
        </w:rPr>
        <w:t>лоцируются</w:t>
      </w:r>
      <w:proofErr w:type="spellEnd"/>
      <w:r w:rsidRPr="003A2569">
        <w:rPr>
          <w:i/>
        </w:rPr>
        <w:t xml:space="preserve"> (ввиду метеоризма). </w:t>
      </w:r>
    </w:p>
    <w:p w:rsid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</w:p>
    <w:p w:rsidR="003A2569" w:rsidRP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  <w:r w:rsidRPr="003A2569">
        <w:rPr>
          <w:i/>
        </w:rPr>
        <w:t>В области ворот почки</w:t>
      </w:r>
    </w:p>
    <w:p w:rsidR="003A2569" w:rsidRDefault="003A2569">
      <w:pPr>
        <w:rPr>
          <w:b/>
          <w:bCs/>
          <w:i/>
        </w:rPr>
      </w:pPr>
    </w:p>
    <w:p w:rsidR="003A2569" w:rsidRDefault="003A2569">
      <w:pPr>
        <w:rPr>
          <w:b/>
          <w:bCs/>
          <w:i/>
        </w:rPr>
      </w:pPr>
    </w:p>
    <w:p w:rsidR="00525C97" w:rsidRDefault="00525C97">
      <w:pPr>
        <w:rPr>
          <w:i/>
        </w:rPr>
      </w:pPr>
      <w:r>
        <w:rPr>
          <w:b/>
          <w:bCs/>
          <w:i/>
        </w:rPr>
        <w:t xml:space="preserve">При ЦДК </w:t>
      </w:r>
      <w:r>
        <w:rPr>
          <w:i/>
        </w:rPr>
        <w:t xml:space="preserve">кровоток в устьях, в воротах почек, сегментарных, </w:t>
      </w:r>
      <w:proofErr w:type="spellStart"/>
      <w:r>
        <w:rPr>
          <w:i/>
        </w:rPr>
        <w:t>междолевых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аркуатных</w:t>
      </w:r>
      <w:proofErr w:type="spellEnd"/>
      <w:r>
        <w:rPr>
          <w:i/>
        </w:rPr>
        <w:t xml:space="preserve"> артериях почек достаточный, асимметрия в пределах нормы, </w:t>
      </w:r>
    </w:p>
    <w:p w:rsidR="00525C97" w:rsidRDefault="00525C97">
      <w:pPr>
        <w:rPr>
          <w:i/>
        </w:rPr>
      </w:pPr>
      <w:proofErr w:type="gramStart"/>
      <w:r>
        <w:rPr>
          <w:i/>
        </w:rPr>
        <w:t>ЛСК  в</w:t>
      </w:r>
      <w:proofErr w:type="gramEnd"/>
      <w:r>
        <w:rPr>
          <w:i/>
        </w:rPr>
        <w:t xml:space="preserve"> устье  </w:t>
      </w:r>
      <w:r>
        <w:rPr>
          <w:i/>
        </w:rPr>
        <w:tab/>
        <w:t xml:space="preserve">d  _-_  </w:t>
      </w:r>
      <w:r w:rsidR="0099773D">
        <w:rPr>
          <w:i/>
        </w:rPr>
        <w:t xml:space="preserve"> ( 5-10) мм</w:t>
      </w:r>
      <w:r w:rsidR="0099773D">
        <w:rPr>
          <w:i/>
        </w:rPr>
        <w:tab/>
      </w:r>
      <w:r>
        <w:rPr>
          <w:i/>
        </w:rPr>
        <w:t>_-_</w:t>
      </w:r>
      <w:r w:rsidR="0099773D">
        <w:rPr>
          <w:i/>
        </w:rPr>
        <w:t xml:space="preserve"> (180)  см/сек  </w:t>
      </w:r>
      <w:r w:rsidR="0099773D">
        <w:rPr>
          <w:i/>
        </w:rPr>
        <w:tab/>
      </w:r>
      <w:r>
        <w:rPr>
          <w:i/>
          <w:lang w:val="en-US"/>
        </w:rPr>
        <w:t>RI</w:t>
      </w:r>
      <w:r>
        <w:rPr>
          <w:i/>
        </w:rPr>
        <w:t xml:space="preserve"> = _</w:t>
      </w:r>
      <w:r w:rsidR="0099773D">
        <w:rPr>
          <w:i/>
        </w:rPr>
        <w:t xml:space="preserve"> (0.80)</w:t>
      </w:r>
    </w:p>
    <w:p w:rsidR="00525C97" w:rsidRDefault="00525C97">
      <w:pPr>
        <w:rPr>
          <w:i/>
        </w:rPr>
      </w:pPr>
      <w:r>
        <w:rPr>
          <w:i/>
        </w:rPr>
        <w:t xml:space="preserve">ЛСК в воротах почек </w:t>
      </w:r>
      <w:proofErr w:type="gramStart"/>
      <w:r>
        <w:rPr>
          <w:i/>
        </w:rPr>
        <w:t xml:space="preserve">слева  </w:t>
      </w:r>
      <w:r>
        <w:rPr>
          <w:i/>
        </w:rPr>
        <w:tab/>
      </w:r>
      <w:proofErr w:type="gramEnd"/>
      <w:r>
        <w:rPr>
          <w:i/>
        </w:rPr>
        <w:tab/>
      </w:r>
      <w:r w:rsidR="0099773D">
        <w:rPr>
          <w:i/>
        </w:rPr>
        <w:t xml:space="preserve">_-_ (180)  см/сек  </w:t>
      </w:r>
      <w:r w:rsidR="0099773D">
        <w:rPr>
          <w:i/>
        </w:rPr>
        <w:tab/>
      </w:r>
      <w:r>
        <w:rPr>
          <w:i/>
          <w:lang w:val="en-US"/>
        </w:rPr>
        <w:t>RI</w:t>
      </w:r>
      <w:r>
        <w:rPr>
          <w:i/>
        </w:rPr>
        <w:t xml:space="preserve"> = _</w:t>
      </w:r>
      <w:r w:rsidR="0099773D">
        <w:rPr>
          <w:i/>
        </w:rPr>
        <w:t xml:space="preserve"> (0.34-0.74)</w:t>
      </w:r>
    </w:p>
    <w:p w:rsidR="00B60133" w:rsidRDefault="00B60133" w:rsidP="00B60133">
      <w:pPr>
        <w:rPr>
          <w:i/>
        </w:rPr>
      </w:pPr>
      <w:proofErr w:type="spellStart"/>
      <w:r>
        <w:rPr>
          <w:i/>
        </w:rPr>
        <w:t>Внутрипочечный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кровоток  прослеживается</w:t>
      </w:r>
      <w:proofErr w:type="gramEnd"/>
      <w:r>
        <w:rPr>
          <w:i/>
        </w:rPr>
        <w:t xml:space="preserve"> до </w:t>
      </w:r>
      <w:proofErr w:type="spellStart"/>
      <w:r>
        <w:rPr>
          <w:i/>
        </w:rPr>
        <w:t>субкапсулярных</w:t>
      </w:r>
      <w:proofErr w:type="spellEnd"/>
      <w:r>
        <w:rPr>
          <w:i/>
        </w:rPr>
        <w:t xml:space="preserve"> отделов</w:t>
      </w:r>
    </w:p>
    <w:p w:rsidR="00B60133" w:rsidRDefault="00B60133">
      <w:pPr>
        <w:rPr>
          <w:i/>
        </w:rPr>
      </w:pPr>
    </w:p>
    <w:p w:rsidR="00B60133" w:rsidRPr="00FA29F4" w:rsidRDefault="00B60133" w:rsidP="00B60133">
      <w:pPr>
        <w:widowControl w:val="0"/>
        <w:autoSpaceDE w:val="0"/>
        <w:autoSpaceDN w:val="0"/>
        <w:adjustRightInd w:val="0"/>
        <w:rPr>
          <w:u w:val="single"/>
        </w:rPr>
      </w:pPr>
      <w:r w:rsidRPr="00FA29F4">
        <w:rPr>
          <w:u w:val="single"/>
        </w:rPr>
        <w:t>Сегментарные артерии</w:t>
      </w:r>
    </w:p>
    <w:p w:rsidR="00B60133" w:rsidRPr="00FA29F4" w:rsidRDefault="00B60133" w:rsidP="00B60133">
      <w:pPr>
        <w:widowControl w:val="0"/>
        <w:autoSpaceDE w:val="0"/>
        <w:autoSpaceDN w:val="0"/>
        <w:adjustRightInd w:val="0"/>
      </w:pPr>
      <w:r w:rsidRPr="00FA29F4">
        <w:t xml:space="preserve">ЛСК ____      см/с               </w:t>
      </w:r>
      <w:r w:rsidR="00FA29F4" w:rsidRPr="00FA29F4">
        <w:t>P</w:t>
      </w:r>
      <w:r w:rsidRPr="00FA29F4">
        <w:t>I</w:t>
      </w:r>
      <w:r w:rsidR="00FA29F4" w:rsidRPr="00FA29F4">
        <w:t>____</w:t>
      </w:r>
      <w:r w:rsidRPr="00FA29F4">
        <w:t xml:space="preserve"> </w:t>
      </w:r>
    </w:p>
    <w:p w:rsidR="00B60133" w:rsidRPr="00FA29F4" w:rsidRDefault="00B60133" w:rsidP="00B60133">
      <w:pPr>
        <w:widowControl w:val="0"/>
        <w:autoSpaceDE w:val="0"/>
        <w:autoSpaceDN w:val="0"/>
        <w:adjustRightInd w:val="0"/>
        <w:rPr>
          <w:u w:val="single"/>
        </w:rPr>
      </w:pPr>
      <w:proofErr w:type="spellStart"/>
      <w:r w:rsidRPr="00FA29F4">
        <w:rPr>
          <w:u w:val="single"/>
        </w:rPr>
        <w:t>Междолевые</w:t>
      </w:r>
      <w:proofErr w:type="spellEnd"/>
      <w:r w:rsidRPr="00FA29F4">
        <w:rPr>
          <w:u w:val="single"/>
        </w:rPr>
        <w:t xml:space="preserve"> артерии </w:t>
      </w:r>
    </w:p>
    <w:p w:rsidR="00B60133" w:rsidRPr="00FA29F4" w:rsidRDefault="00FA29F4" w:rsidP="00FA29F4">
      <w:pPr>
        <w:widowControl w:val="0"/>
        <w:autoSpaceDE w:val="0"/>
        <w:autoSpaceDN w:val="0"/>
        <w:adjustRightInd w:val="0"/>
      </w:pPr>
      <w:r w:rsidRPr="00FA29F4">
        <w:t>ЛСК</w:t>
      </w:r>
      <w:r w:rsidR="00B60133" w:rsidRPr="00FA29F4">
        <w:t xml:space="preserve"> </w:t>
      </w:r>
      <w:r w:rsidRPr="00FA29F4">
        <w:t xml:space="preserve">_____     </w:t>
      </w:r>
      <w:r w:rsidR="00B60133" w:rsidRPr="00FA29F4">
        <w:t>см/с               PI</w:t>
      </w:r>
      <w:r w:rsidRPr="00FA29F4">
        <w:t>____</w:t>
      </w:r>
      <w:r w:rsidR="00B60133" w:rsidRPr="00FA29F4">
        <w:t xml:space="preserve">                                         </w:t>
      </w:r>
    </w:p>
    <w:p w:rsidR="00B60133" w:rsidRDefault="00B60133">
      <w:pPr>
        <w:rPr>
          <w:i/>
        </w:rPr>
      </w:pPr>
    </w:p>
    <w:p w:rsidR="00525C97" w:rsidRPr="00577DA1" w:rsidRDefault="00525C97">
      <w:pPr>
        <w:rPr>
          <w:i/>
          <w:color w:val="FF0000"/>
        </w:rPr>
      </w:pPr>
      <w:r w:rsidRPr="00577DA1">
        <w:rPr>
          <w:i/>
          <w:color w:val="FF0000"/>
        </w:rPr>
        <w:t>Гемодинамических нарушений не выявлено.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i/>
          <w:color w:val="FF0000"/>
        </w:rPr>
      </w:pP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color w:val="FF0000"/>
          <w:sz w:val="24"/>
          <w:szCs w:val="24"/>
          <w:u w:val="none"/>
          <w:lang w:val="ru-RU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lastRenderedPageBreak/>
        <w:t xml:space="preserve">степень 0 – кровоток в паренхиме не определяется, 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color w:val="FF0000"/>
          <w:sz w:val="24"/>
          <w:szCs w:val="24"/>
          <w:u w:val="none"/>
          <w:lang w:val="ru-RU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>степень 1</w:t>
      </w:r>
      <w:r w:rsidRPr="00577DA1">
        <w:rPr>
          <w:rStyle w:val="11"/>
          <w:color w:val="FF0000"/>
          <w:sz w:val="24"/>
          <w:szCs w:val="24"/>
          <w:u w:val="none"/>
          <w:lang w:val="ru-RU"/>
        </w:rPr>
        <w:t>-</w:t>
      </w: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 регистрируются отдельные сигналы кровотока,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color w:val="FF0000"/>
          <w:sz w:val="24"/>
          <w:szCs w:val="24"/>
          <w:u w:val="none"/>
          <w:lang w:val="ru-RU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степень 2 – количество </w:t>
      </w:r>
      <w:proofErr w:type="spellStart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>междольковых</w:t>
      </w:r>
      <w:proofErr w:type="spellEnd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 артерий уменьшено, артерии деформированы и извилисты,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color w:val="FF0000"/>
          <w:sz w:val="24"/>
          <w:szCs w:val="24"/>
          <w:u w:val="none"/>
          <w:lang w:val="ru-RU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степень 3 – дистальные части </w:t>
      </w:r>
      <w:proofErr w:type="spellStart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>междольковых</w:t>
      </w:r>
      <w:proofErr w:type="spellEnd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 артерий едва видны,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i/>
          <w:iCs/>
          <w:color w:val="FF0000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степень 4 – визуализируются нормальные </w:t>
      </w:r>
      <w:proofErr w:type="spellStart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>междольковые</w:t>
      </w:r>
      <w:proofErr w:type="spellEnd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 артерии, направляющиеся к капсуле почки.</w:t>
      </w:r>
    </w:p>
    <w:p w:rsidR="00B60133" w:rsidRPr="00577DA1" w:rsidRDefault="00B60133">
      <w:pPr>
        <w:rPr>
          <w:i/>
          <w:iCs/>
          <w:color w:val="FF0000"/>
        </w:rPr>
      </w:pPr>
    </w:p>
    <w:p w:rsidR="00525C97" w:rsidRPr="00577DA1" w:rsidRDefault="00525C97">
      <w:pPr>
        <w:rPr>
          <w:i/>
          <w:iCs/>
          <w:color w:val="FF0000"/>
        </w:rPr>
      </w:pPr>
      <w:r w:rsidRPr="00577DA1">
        <w:rPr>
          <w:i/>
          <w:iCs/>
          <w:color w:val="FF0000"/>
        </w:rPr>
        <w:t>Ранний систолический пик</w:t>
      </w:r>
      <w:r w:rsidRPr="00577DA1">
        <w:rPr>
          <w:i/>
          <w:iCs/>
          <w:color w:val="FF0000"/>
        </w:rPr>
        <w:tab/>
        <w:t xml:space="preserve"> </w:t>
      </w:r>
      <w:r w:rsidRPr="00577DA1">
        <w:rPr>
          <w:i/>
          <w:iCs/>
          <w:color w:val="FF0000"/>
        </w:rPr>
        <w:tab/>
        <w:t xml:space="preserve">сохранен </w:t>
      </w:r>
      <w:r w:rsidRPr="00577DA1">
        <w:rPr>
          <w:i/>
          <w:iCs/>
          <w:color w:val="FF0000"/>
        </w:rPr>
        <w:tab/>
      </w:r>
    </w:p>
    <w:p w:rsidR="00525C97" w:rsidRPr="00577DA1" w:rsidRDefault="00525C97">
      <w:pPr>
        <w:rPr>
          <w:i/>
          <w:color w:val="FF0000"/>
        </w:rPr>
      </w:pPr>
      <w:r w:rsidRPr="00577DA1">
        <w:rPr>
          <w:i/>
          <w:iCs/>
          <w:color w:val="FF0000"/>
        </w:rPr>
        <w:t>Дубликаты почечных артерий        нет</w:t>
      </w:r>
    </w:p>
    <w:p w:rsidR="00525C97" w:rsidRPr="00577DA1" w:rsidRDefault="00525C97">
      <w:pPr>
        <w:rPr>
          <w:bCs/>
          <w:i/>
          <w:color w:val="FF0000"/>
        </w:rPr>
      </w:pPr>
      <w:proofErr w:type="spellStart"/>
      <w:r w:rsidRPr="00577DA1">
        <w:rPr>
          <w:bCs/>
          <w:i/>
          <w:color w:val="FF0000"/>
        </w:rPr>
        <w:t>Реноаортальный</w:t>
      </w:r>
      <w:proofErr w:type="spellEnd"/>
      <w:r w:rsidRPr="00577DA1">
        <w:rPr>
          <w:bCs/>
          <w:i/>
          <w:color w:val="FF0000"/>
        </w:rPr>
        <w:t xml:space="preserve"> индекс </w:t>
      </w:r>
      <w:r w:rsidRPr="00577DA1">
        <w:rPr>
          <w:bCs/>
          <w:i/>
          <w:color w:val="FF0000"/>
        </w:rPr>
        <w:tab/>
      </w:r>
      <w:r w:rsidRPr="00577DA1">
        <w:rPr>
          <w:bCs/>
          <w:i/>
          <w:color w:val="FF0000"/>
        </w:rPr>
        <w:tab/>
      </w:r>
      <w:r w:rsidRPr="00577DA1">
        <w:rPr>
          <w:bCs/>
          <w:i/>
          <w:color w:val="FF0000"/>
        </w:rPr>
        <w:tab/>
        <w:t>не изменен</w:t>
      </w:r>
      <w:r w:rsidRPr="00577DA1">
        <w:rPr>
          <w:bCs/>
          <w:i/>
          <w:color w:val="FF0000"/>
        </w:rPr>
        <w:tab/>
      </w:r>
      <w:r w:rsidRPr="00577DA1">
        <w:rPr>
          <w:bCs/>
          <w:i/>
          <w:color w:val="FF0000"/>
        </w:rPr>
        <w:tab/>
        <w:t>0,83</w:t>
      </w:r>
      <w:r w:rsidRPr="00577DA1">
        <w:rPr>
          <w:bCs/>
          <w:i/>
          <w:color w:val="FF0000"/>
        </w:rPr>
        <w:tab/>
      </w:r>
      <w:r w:rsidRPr="00577DA1">
        <w:rPr>
          <w:bCs/>
          <w:i/>
          <w:color w:val="FF0000"/>
        </w:rPr>
        <w:tab/>
      </w:r>
      <w:r w:rsidRPr="00577DA1">
        <w:rPr>
          <w:i/>
          <w:color w:val="FF0000"/>
        </w:rPr>
        <w:t>норма до 3,6</w:t>
      </w:r>
    </w:p>
    <w:p w:rsidR="00525C97" w:rsidRDefault="00525C97">
      <w:pPr>
        <w:rPr>
          <w:b/>
          <w:i/>
          <w:caps/>
        </w:rPr>
      </w:pPr>
      <w:r>
        <w:rPr>
          <w:bCs/>
          <w:i/>
        </w:rPr>
        <w:tab/>
      </w:r>
    </w:p>
    <w:p w:rsidR="00525C97" w:rsidRDefault="00525C97">
      <w:pPr>
        <w:rPr>
          <w:b/>
          <w:bCs/>
          <w:i/>
        </w:rPr>
      </w:pPr>
      <w:r>
        <w:rPr>
          <w:b/>
          <w:i/>
          <w:caps/>
        </w:rPr>
        <w:t xml:space="preserve">Левая: </w:t>
      </w:r>
      <w:r>
        <w:rPr>
          <w:i/>
        </w:rPr>
        <w:t xml:space="preserve">отходит от аорты на обычном уровне, </w:t>
      </w:r>
      <w:proofErr w:type="spellStart"/>
      <w:r>
        <w:rPr>
          <w:i/>
        </w:rPr>
        <w:t>лоцирована</w:t>
      </w:r>
      <w:proofErr w:type="spellEnd"/>
      <w:r>
        <w:rPr>
          <w:i/>
        </w:rPr>
        <w:t xml:space="preserve"> на всем протяжении, фрагментарно, </w:t>
      </w:r>
    </w:p>
    <w:p w:rsidR="003A2569" w:rsidRDefault="003A2569">
      <w:pPr>
        <w:rPr>
          <w:b/>
          <w:bCs/>
          <w:i/>
        </w:rPr>
      </w:pPr>
    </w:p>
    <w:p w:rsid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  <w:r w:rsidRPr="003A2569">
        <w:rPr>
          <w:i/>
        </w:rPr>
        <w:t xml:space="preserve">Устья почечных артерий – в области брюшного отдела аорты устья почечных артерий не </w:t>
      </w:r>
      <w:proofErr w:type="spellStart"/>
      <w:r w:rsidRPr="003A2569">
        <w:rPr>
          <w:i/>
        </w:rPr>
        <w:t>лоцируются</w:t>
      </w:r>
      <w:proofErr w:type="spellEnd"/>
      <w:r w:rsidRPr="003A2569">
        <w:rPr>
          <w:i/>
        </w:rPr>
        <w:t xml:space="preserve"> (ввиду метеоризма). </w:t>
      </w:r>
    </w:p>
    <w:p w:rsid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</w:p>
    <w:p w:rsidR="003A2569" w:rsidRP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  <w:r w:rsidRPr="003A2569">
        <w:rPr>
          <w:i/>
        </w:rPr>
        <w:t>В области ворот почки</w:t>
      </w:r>
    </w:p>
    <w:p w:rsidR="003A2569" w:rsidRDefault="003A2569">
      <w:pPr>
        <w:rPr>
          <w:b/>
          <w:bCs/>
          <w:i/>
        </w:rPr>
      </w:pPr>
    </w:p>
    <w:p w:rsidR="00525C97" w:rsidRDefault="00525C97">
      <w:pPr>
        <w:rPr>
          <w:i/>
        </w:rPr>
      </w:pPr>
      <w:r>
        <w:rPr>
          <w:b/>
          <w:bCs/>
          <w:i/>
        </w:rPr>
        <w:t xml:space="preserve">При ЦДК </w:t>
      </w:r>
      <w:r>
        <w:rPr>
          <w:i/>
        </w:rPr>
        <w:t xml:space="preserve">кровоток в устьях, в воротах почек, сегментарных, </w:t>
      </w:r>
      <w:proofErr w:type="spellStart"/>
      <w:r>
        <w:rPr>
          <w:i/>
        </w:rPr>
        <w:t>междолевых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аркуатных</w:t>
      </w:r>
      <w:proofErr w:type="spellEnd"/>
      <w:r>
        <w:rPr>
          <w:i/>
        </w:rPr>
        <w:t xml:space="preserve"> артериях почек достаточный, асимметрия в пределах нормы, </w:t>
      </w:r>
    </w:p>
    <w:p w:rsidR="0099773D" w:rsidRDefault="0099773D" w:rsidP="0099773D">
      <w:pPr>
        <w:rPr>
          <w:i/>
        </w:rPr>
      </w:pPr>
      <w:proofErr w:type="gramStart"/>
      <w:r>
        <w:rPr>
          <w:i/>
        </w:rPr>
        <w:t>ЛСК  в</w:t>
      </w:r>
      <w:proofErr w:type="gramEnd"/>
      <w:r>
        <w:rPr>
          <w:i/>
        </w:rPr>
        <w:t xml:space="preserve"> устье  </w:t>
      </w:r>
      <w:r>
        <w:rPr>
          <w:i/>
        </w:rPr>
        <w:tab/>
        <w:t>d  _-_   ( 5-10) мм</w:t>
      </w:r>
      <w:r>
        <w:rPr>
          <w:i/>
        </w:rPr>
        <w:tab/>
        <w:t xml:space="preserve">_-_ (180)  см/сек  </w:t>
      </w:r>
      <w:r>
        <w:rPr>
          <w:i/>
        </w:rPr>
        <w:tab/>
      </w:r>
      <w:r>
        <w:rPr>
          <w:i/>
          <w:lang w:val="en-US"/>
        </w:rPr>
        <w:t>RI</w:t>
      </w:r>
      <w:r>
        <w:rPr>
          <w:i/>
        </w:rPr>
        <w:t xml:space="preserve"> = _ (0.80)</w:t>
      </w:r>
    </w:p>
    <w:p w:rsidR="0099773D" w:rsidRDefault="0099773D" w:rsidP="0099773D">
      <w:pPr>
        <w:rPr>
          <w:i/>
        </w:rPr>
      </w:pPr>
      <w:r>
        <w:rPr>
          <w:i/>
        </w:rPr>
        <w:t xml:space="preserve">ЛСК в воротах почек </w:t>
      </w:r>
      <w:proofErr w:type="gramStart"/>
      <w:r>
        <w:rPr>
          <w:i/>
        </w:rPr>
        <w:t xml:space="preserve">слева  </w:t>
      </w:r>
      <w:r>
        <w:rPr>
          <w:i/>
        </w:rPr>
        <w:tab/>
      </w:r>
      <w:proofErr w:type="gramEnd"/>
      <w:r>
        <w:rPr>
          <w:i/>
        </w:rPr>
        <w:tab/>
        <w:t xml:space="preserve">_-_ (180)  см/сек  </w:t>
      </w:r>
      <w:r>
        <w:rPr>
          <w:i/>
        </w:rPr>
        <w:tab/>
      </w:r>
      <w:r>
        <w:rPr>
          <w:i/>
          <w:lang w:val="en-US"/>
        </w:rPr>
        <w:t>RI</w:t>
      </w:r>
      <w:r>
        <w:rPr>
          <w:i/>
        </w:rPr>
        <w:t xml:space="preserve"> = _ (0.34-0.74)</w:t>
      </w:r>
    </w:p>
    <w:p w:rsidR="00FA29F4" w:rsidRDefault="00FA29F4" w:rsidP="00FA29F4">
      <w:pPr>
        <w:rPr>
          <w:i/>
        </w:rPr>
      </w:pPr>
      <w:proofErr w:type="spellStart"/>
      <w:r>
        <w:rPr>
          <w:i/>
        </w:rPr>
        <w:t>Внутрипочечный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кровоток  прослеживается</w:t>
      </w:r>
      <w:proofErr w:type="gramEnd"/>
      <w:r>
        <w:rPr>
          <w:i/>
        </w:rPr>
        <w:t xml:space="preserve"> до </w:t>
      </w:r>
      <w:proofErr w:type="spellStart"/>
      <w:r>
        <w:rPr>
          <w:i/>
        </w:rPr>
        <w:t>субкапсулярных</w:t>
      </w:r>
      <w:proofErr w:type="spellEnd"/>
      <w:r>
        <w:rPr>
          <w:i/>
        </w:rPr>
        <w:t xml:space="preserve"> отделов</w:t>
      </w:r>
    </w:p>
    <w:p w:rsidR="00FA29F4" w:rsidRDefault="00FA29F4" w:rsidP="00FA29F4">
      <w:pPr>
        <w:rPr>
          <w:i/>
        </w:rPr>
      </w:pPr>
    </w:p>
    <w:p w:rsidR="00FA29F4" w:rsidRPr="00927FDD" w:rsidRDefault="00FA29F4" w:rsidP="00FA29F4">
      <w:pPr>
        <w:widowControl w:val="0"/>
        <w:autoSpaceDE w:val="0"/>
        <w:autoSpaceDN w:val="0"/>
        <w:adjustRightInd w:val="0"/>
        <w:rPr>
          <w:u w:val="single"/>
        </w:rPr>
      </w:pPr>
      <w:r w:rsidRPr="00927FDD">
        <w:rPr>
          <w:u w:val="single"/>
        </w:rPr>
        <w:t>Сегментарные артерии</w:t>
      </w:r>
    </w:p>
    <w:p w:rsidR="00FA29F4" w:rsidRPr="00FA29F4" w:rsidRDefault="00FA29F4" w:rsidP="00FA29F4">
      <w:pPr>
        <w:widowControl w:val="0"/>
        <w:autoSpaceDE w:val="0"/>
        <w:autoSpaceDN w:val="0"/>
        <w:adjustRightInd w:val="0"/>
      </w:pPr>
      <w:r w:rsidRPr="00FA29F4">
        <w:t xml:space="preserve">ЛСК ____      см/с               PI____ </w:t>
      </w:r>
    </w:p>
    <w:p w:rsidR="00FA29F4" w:rsidRPr="00FA29F4" w:rsidRDefault="00FA29F4" w:rsidP="00FA29F4">
      <w:pPr>
        <w:widowControl w:val="0"/>
        <w:autoSpaceDE w:val="0"/>
        <w:autoSpaceDN w:val="0"/>
        <w:adjustRightInd w:val="0"/>
        <w:rPr>
          <w:u w:val="single"/>
        </w:rPr>
      </w:pPr>
      <w:proofErr w:type="spellStart"/>
      <w:r w:rsidRPr="00FA29F4">
        <w:rPr>
          <w:u w:val="single"/>
        </w:rPr>
        <w:t>Междолевые</w:t>
      </w:r>
      <w:proofErr w:type="spellEnd"/>
      <w:r w:rsidRPr="00FA29F4">
        <w:rPr>
          <w:u w:val="single"/>
        </w:rPr>
        <w:t xml:space="preserve"> артерии </w:t>
      </w:r>
    </w:p>
    <w:p w:rsidR="00FA29F4" w:rsidRPr="00FA29F4" w:rsidRDefault="00FA29F4" w:rsidP="00FA29F4">
      <w:pPr>
        <w:widowControl w:val="0"/>
        <w:autoSpaceDE w:val="0"/>
        <w:autoSpaceDN w:val="0"/>
        <w:adjustRightInd w:val="0"/>
      </w:pPr>
      <w:r w:rsidRPr="00FA29F4">
        <w:t xml:space="preserve">ЛСК _____     см/с               PI____                                         </w:t>
      </w:r>
    </w:p>
    <w:p w:rsidR="00FA29F4" w:rsidRDefault="00FA29F4" w:rsidP="00FA29F4">
      <w:pPr>
        <w:rPr>
          <w:i/>
        </w:rPr>
      </w:pPr>
    </w:p>
    <w:p w:rsidR="00FA29F4" w:rsidRDefault="00FA29F4" w:rsidP="00FA29F4">
      <w:pPr>
        <w:rPr>
          <w:i/>
        </w:rPr>
      </w:pPr>
      <w:r>
        <w:rPr>
          <w:i/>
        </w:rPr>
        <w:t>Гемодинамических нарушений не выявлено.</w:t>
      </w:r>
    </w:p>
    <w:p w:rsidR="00525C97" w:rsidRDefault="00525C97">
      <w:pPr>
        <w:rPr>
          <w:i/>
          <w:iCs/>
        </w:rPr>
      </w:pP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sz w:val="24"/>
          <w:szCs w:val="24"/>
          <w:u w:val="none"/>
          <w:lang w:val="ru-RU"/>
        </w:rPr>
      </w:pPr>
      <w:r>
        <w:rPr>
          <w:rStyle w:val="11"/>
          <w:i/>
          <w:sz w:val="24"/>
          <w:szCs w:val="24"/>
          <w:u w:val="none"/>
          <w:lang w:val="ru-RU"/>
        </w:rPr>
        <w:t xml:space="preserve">степень 0 – кровоток в паренхиме не определяется, </w:t>
      </w: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sz w:val="24"/>
          <w:szCs w:val="24"/>
          <w:u w:val="none"/>
          <w:lang w:val="ru-RU"/>
        </w:rPr>
      </w:pPr>
      <w:r>
        <w:rPr>
          <w:rStyle w:val="11"/>
          <w:i/>
          <w:sz w:val="24"/>
          <w:szCs w:val="24"/>
          <w:u w:val="none"/>
          <w:lang w:val="ru-RU"/>
        </w:rPr>
        <w:t>степень 1</w:t>
      </w:r>
      <w:r>
        <w:rPr>
          <w:rStyle w:val="11"/>
          <w:sz w:val="24"/>
          <w:szCs w:val="24"/>
          <w:u w:val="none"/>
          <w:lang w:val="ru-RU"/>
        </w:rPr>
        <w:t>-</w:t>
      </w:r>
      <w:r>
        <w:rPr>
          <w:rStyle w:val="11"/>
          <w:i/>
          <w:sz w:val="24"/>
          <w:szCs w:val="24"/>
          <w:u w:val="none"/>
          <w:lang w:val="ru-RU"/>
        </w:rPr>
        <w:t>_ регистрируются отдельные сигналы кровотока,</w:t>
      </w: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sz w:val="24"/>
          <w:szCs w:val="24"/>
          <w:u w:val="none"/>
          <w:lang w:val="ru-RU"/>
        </w:rPr>
      </w:pPr>
      <w:r>
        <w:rPr>
          <w:rStyle w:val="11"/>
          <w:i/>
          <w:sz w:val="24"/>
          <w:szCs w:val="24"/>
          <w:u w:val="none"/>
          <w:lang w:val="ru-RU"/>
        </w:rPr>
        <w:t xml:space="preserve">степень 2 – количество </w:t>
      </w:r>
      <w:proofErr w:type="spellStart"/>
      <w:r>
        <w:rPr>
          <w:rStyle w:val="11"/>
          <w:i/>
          <w:sz w:val="24"/>
          <w:szCs w:val="24"/>
          <w:u w:val="none"/>
          <w:lang w:val="ru-RU"/>
        </w:rPr>
        <w:t>междольковых</w:t>
      </w:r>
      <w:proofErr w:type="spellEnd"/>
      <w:r>
        <w:rPr>
          <w:rStyle w:val="11"/>
          <w:i/>
          <w:sz w:val="24"/>
          <w:szCs w:val="24"/>
          <w:u w:val="none"/>
          <w:lang w:val="ru-RU"/>
        </w:rPr>
        <w:t xml:space="preserve"> артерий уменьшено, артерии деформированы и извилисты,</w:t>
      </w: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sz w:val="24"/>
          <w:szCs w:val="24"/>
          <w:u w:val="none"/>
          <w:lang w:val="ru-RU"/>
        </w:rPr>
      </w:pPr>
      <w:r>
        <w:rPr>
          <w:rStyle w:val="11"/>
          <w:i/>
          <w:sz w:val="24"/>
          <w:szCs w:val="24"/>
          <w:u w:val="none"/>
          <w:lang w:val="ru-RU"/>
        </w:rPr>
        <w:t xml:space="preserve">степень 3 – дистальные части </w:t>
      </w:r>
      <w:proofErr w:type="spellStart"/>
      <w:r>
        <w:rPr>
          <w:rStyle w:val="11"/>
          <w:i/>
          <w:sz w:val="24"/>
          <w:szCs w:val="24"/>
          <w:u w:val="none"/>
          <w:lang w:val="ru-RU"/>
        </w:rPr>
        <w:t>междольковых</w:t>
      </w:r>
      <w:proofErr w:type="spellEnd"/>
      <w:r>
        <w:rPr>
          <w:rStyle w:val="11"/>
          <w:i/>
          <w:sz w:val="24"/>
          <w:szCs w:val="24"/>
          <w:u w:val="none"/>
          <w:lang w:val="ru-RU"/>
        </w:rPr>
        <w:t xml:space="preserve"> артерий едва видны,</w:t>
      </w: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i/>
          <w:iCs/>
        </w:rPr>
      </w:pPr>
      <w:r>
        <w:rPr>
          <w:rStyle w:val="11"/>
          <w:i/>
          <w:sz w:val="24"/>
          <w:szCs w:val="24"/>
          <w:u w:val="none"/>
          <w:lang w:val="ru-RU"/>
        </w:rPr>
        <w:t xml:space="preserve">степень 4 – визуализируются нормальные </w:t>
      </w:r>
      <w:proofErr w:type="spellStart"/>
      <w:r>
        <w:rPr>
          <w:rStyle w:val="11"/>
          <w:i/>
          <w:sz w:val="24"/>
          <w:szCs w:val="24"/>
          <w:u w:val="none"/>
          <w:lang w:val="ru-RU"/>
        </w:rPr>
        <w:t>междольковые</w:t>
      </w:r>
      <w:proofErr w:type="spellEnd"/>
      <w:r>
        <w:rPr>
          <w:rStyle w:val="11"/>
          <w:i/>
          <w:sz w:val="24"/>
          <w:szCs w:val="24"/>
          <w:u w:val="none"/>
          <w:lang w:val="ru-RU"/>
        </w:rPr>
        <w:t xml:space="preserve"> артерии, направляющиеся к капсуле почки.</w:t>
      </w:r>
    </w:p>
    <w:p w:rsidR="00525C97" w:rsidRDefault="00525C97">
      <w:pPr>
        <w:rPr>
          <w:i/>
          <w:iCs/>
        </w:rPr>
      </w:pPr>
    </w:p>
    <w:p w:rsidR="00525C97" w:rsidRDefault="00525C97">
      <w:pPr>
        <w:rPr>
          <w:i/>
          <w:iCs/>
        </w:rPr>
      </w:pPr>
      <w:r>
        <w:rPr>
          <w:i/>
          <w:iCs/>
        </w:rPr>
        <w:t>Ранний систолический пик</w:t>
      </w:r>
      <w:r>
        <w:rPr>
          <w:i/>
          <w:iCs/>
        </w:rPr>
        <w:tab/>
        <w:t xml:space="preserve"> </w:t>
      </w:r>
      <w:r>
        <w:rPr>
          <w:i/>
          <w:iCs/>
        </w:rPr>
        <w:tab/>
        <w:t xml:space="preserve">сохранен </w:t>
      </w:r>
      <w:r>
        <w:rPr>
          <w:i/>
          <w:iCs/>
        </w:rPr>
        <w:tab/>
      </w:r>
    </w:p>
    <w:p w:rsidR="00525C97" w:rsidRDefault="00525C97">
      <w:pPr>
        <w:rPr>
          <w:i/>
        </w:rPr>
      </w:pPr>
      <w:r>
        <w:rPr>
          <w:i/>
          <w:iCs/>
        </w:rPr>
        <w:t>Дубликаты почечных артерий        нет</w:t>
      </w:r>
    </w:p>
    <w:p w:rsidR="00525C97" w:rsidRDefault="00525C97">
      <w:pPr>
        <w:rPr>
          <w:bCs/>
          <w:i/>
        </w:rPr>
      </w:pPr>
      <w:proofErr w:type="spellStart"/>
      <w:r>
        <w:rPr>
          <w:bCs/>
          <w:i/>
        </w:rPr>
        <w:t>Реноаортальный</w:t>
      </w:r>
      <w:proofErr w:type="spellEnd"/>
      <w:r>
        <w:rPr>
          <w:bCs/>
          <w:i/>
        </w:rPr>
        <w:t xml:space="preserve"> индекс 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  <w:t>не изменен</w:t>
      </w:r>
      <w:r>
        <w:rPr>
          <w:bCs/>
          <w:i/>
        </w:rPr>
        <w:tab/>
      </w:r>
      <w:r>
        <w:rPr>
          <w:bCs/>
          <w:i/>
        </w:rPr>
        <w:tab/>
        <w:t>0,83</w:t>
      </w:r>
      <w:r w:rsidR="0099773D">
        <w:rPr>
          <w:i/>
        </w:rPr>
        <w:t xml:space="preserve"> </w:t>
      </w:r>
      <w:r w:rsidR="0099773D">
        <w:rPr>
          <w:i/>
        </w:rPr>
        <w:tab/>
      </w:r>
      <w:r w:rsidR="0099773D">
        <w:rPr>
          <w:i/>
        </w:rPr>
        <w:tab/>
        <w:t>норма до 3,5</w:t>
      </w:r>
    </w:p>
    <w:p w:rsidR="00525C97" w:rsidRDefault="00525C97">
      <w:pPr>
        <w:jc w:val="both"/>
        <w:rPr>
          <w:i/>
          <w:iCs/>
        </w:rPr>
      </w:pPr>
    </w:p>
    <w:p w:rsidR="00525C97" w:rsidRDefault="00525C97">
      <w:pPr>
        <w:jc w:val="both"/>
        <w:rPr>
          <w:i/>
          <w:iCs/>
        </w:rPr>
      </w:pPr>
      <w:r>
        <w:rPr>
          <w:b/>
          <w:i/>
          <w:iCs/>
        </w:rPr>
        <w:t xml:space="preserve">Почечные </w:t>
      </w:r>
      <w:proofErr w:type="gramStart"/>
      <w:r>
        <w:rPr>
          <w:b/>
          <w:i/>
          <w:iCs/>
        </w:rPr>
        <w:t>вены</w:t>
      </w:r>
      <w:r>
        <w:rPr>
          <w:i/>
          <w:iCs/>
        </w:rPr>
        <w:t xml:space="preserve">  в</w:t>
      </w:r>
      <w:proofErr w:type="gramEnd"/>
      <w:r>
        <w:rPr>
          <w:i/>
          <w:iCs/>
        </w:rPr>
        <w:t xml:space="preserve"> визуализированных зонах проходимы, просветы их свободны, кровоток симметричный, связаны с актом дыхания.</w:t>
      </w:r>
    </w:p>
    <w:p w:rsidR="00525C97" w:rsidRDefault="00525C97">
      <w:pPr>
        <w:jc w:val="both"/>
        <w:rPr>
          <w:i/>
          <w:iCs/>
        </w:rPr>
      </w:pPr>
      <w:r>
        <w:rPr>
          <w:i/>
          <w:iCs/>
        </w:rPr>
        <w:t xml:space="preserve">Кровоток в </w:t>
      </w:r>
      <w:proofErr w:type="spellStart"/>
      <w:r>
        <w:rPr>
          <w:i/>
          <w:iCs/>
        </w:rPr>
        <w:t>подкапсульном</w:t>
      </w:r>
      <w:proofErr w:type="spellEnd"/>
      <w:r>
        <w:rPr>
          <w:i/>
          <w:iCs/>
        </w:rPr>
        <w:t xml:space="preserve"> пространстве почек резко обеднен, паренхима сниженной эхогенности. </w:t>
      </w:r>
    </w:p>
    <w:p w:rsidR="006010AE" w:rsidRDefault="006010AE">
      <w:pPr>
        <w:jc w:val="both"/>
        <w:rPr>
          <w:i/>
          <w:iCs/>
        </w:rPr>
      </w:pPr>
      <w:proofErr w:type="spellStart"/>
      <w:r>
        <w:rPr>
          <w:i/>
          <w:iCs/>
        </w:rPr>
        <w:t>Капсулярное</w:t>
      </w:r>
      <w:proofErr w:type="spellEnd"/>
      <w:r>
        <w:rPr>
          <w:i/>
          <w:iCs/>
        </w:rPr>
        <w:t xml:space="preserve"> венозное сплетение не расширено.</w:t>
      </w:r>
    </w:p>
    <w:p w:rsidR="00525C97" w:rsidRDefault="00525C97">
      <w:pPr>
        <w:jc w:val="right"/>
        <w:rPr>
          <w:i/>
          <w:iCs/>
        </w:rPr>
      </w:pPr>
    </w:p>
    <w:p w:rsidR="008351DF" w:rsidRPr="008351DF" w:rsidRDefault="008351DF" w:rsidP="008351DF">
      <w:pPr>
        <w:widowControl w:val="0"/>
        <w:jc w:val="both"/>
        <w:rPr>
          <w:b/>
          <w:i/>
          <w:u w:val="single"/>
          <w:lang w:eastAsia="ar-SA"/>
        </w:rPr>
      </w:pPr>
      <w:r w:rsidRPr="008351DF">
        <w:rPr>
          <w:b/>
          <w:i/>
          <w:u w:val="single"/>
          <w:lang w:eastAsia="ar-SA"/>
        </w:rPr>
        <w:t>Фиброзно-мышечная дисплазия:</w:t>
      </w:r>
    </w:p>
    <w:p w:rsidR="008351DF" w:rsidRPr="008351DF" w:rsidRDefault="008351DF" w:rsidP="008351DF">
      <w:pPr>
        <w:widowControl w:val="0"/>
        <w:jc w:val="both"/>
        <w:rPr>
          <w:i/>
          <w:lang w:eastAsia="ar-SA"/>
        </w:rPr>
      </w:pPr>
      <w:r w:rsidRPr="008351DF">
        <w:rPr>
          <w:i/>
          <w:lang w:eastAsia="ar-SA"/>
        </w:rPr>
        <w:t xml:space="preserve">выявляется </w:t>
      </w:r>
      <w:proofErr w:type="gramStart"/>
      <w:r w:rsidRPr="008351DF">
        <w:rPr>
          <w:i/>
          <w:lang w:eastAsia="ar-SA"/>
        </w:rPr>
        <w:t>симптом  гребней</w:t>
      </w:r>
      <w:proofErr w:type="gramEnd"/>
      <w:r w:rsidRPr="008351DF">
        <w:rPr>
          <w:i/>
          <w:lang w:eastAsia="ar-SA"/>
        </w:rPr>
        <w:t xml:space="preserve"> в стенке артерии - «нитка бус» </w:t>
      </w:r>
      <w:r>
        <w:rPr>
          <w:i/>
          <w:lang w:eastAsia="ar-SA"/>
        </w:rPr>
        <w:t>в почечной артерии</w:t>
      </w:r>
      <w:r w:rsidRPr="008351DF">
        <w:rPr>
          <w:i/>
          <w:lang w:eastAsia="ar-SA"/>
        </w:rPr>
        <w:t xml:space="preserve"> справа слева</w:t>
      </w:r>
    </w:p>
    <w:p w:rsidR="008351DF" w:rsidRPr="008351DF" w:rsidRDefault="008351DF" w:rsidP="008351DF">
      <w:pPr>
        <w:widowControl w:val="0"/>
        <w:jc w:val="both"/>
        <w:rPr>
          <w:i/>
          <w:lang w:eastAsia="ar-SA"/>
        </w:rPr>
      </w:pPr>
      <w:r w:rsidRPr="008351DF">
        <w:rPr>
          <w:i/>
          <w:lang w:eastAsia="ar-SA"/>
        </w:rPr>
        <w:t xml:space="preserve">Выявляется длинный трубчатый стеноз </w:t>
      </w:r>
      <w:r>
        <w:rPr>
          <w:i/>
          <w:lang w:eastAsia="ar-SA"/>
        </w:rPr>
        <w:t>почечной артерии</w:t>
      </w:r>
      <w:r w:rsidRPr="008351DF">
        <w:rPr>
          <w:i/>
          <w:lang w:eastAsia="ar-SA"/>
        </w:rPr>
        <w:t xml:space="preserve"> справа слева</w:t>
      </w:r>
    </w:p>
    <w:p w:rsidR="008351DF" w:rsidRPr="008351DF" w:rsidRDefault="008351DF" w:rsidP="008351DF">
      <w:pPr>
        <w:widowControl w:val="0"/>
        <w:jc w:val="both"/>
        <w:rPr>
          <w:i/>
          <w:lang w:eastAsia="ar-SA"/>
        </w:rPr>
      </w:pPr>
      <w:r w:rsidRPr="008351DF">
        <w:rPr>
          <w:i/>
          <w:lang w:eastAsia="ar-SA"/>
        </w:rPr>
        <w:t xml:space="preserve">Выявляется асимметричное выпячивание стенки </w:t>
      </w:r>
      <w:r>
        <w:rPr>
          <w:i/>
          <w:lang w:eastAsia="ar-SA"/>
        </w:rPr>
        <w:t>почечной артерии</w:t>
      </w:r>
      <w:r w:rsidRPr="008351DF">
        <w:rPr>
          <w:i/>
          <w:lang w:eastAsia="ar-SA"/>
        </w:rPr>
        <w:t xml:space="preserve"> справа слева. </w:t>
      </w:r>
    </w:p>
    <w:p w:rsidR="008351DF" w:rsidRPr="008351DF" w:rsidRDefault="008351DF" w:rsidP="008351DF">
      <w:pPr>
        <w:widowControl w:val="0"/>
        <w:jc w:val="both"/>
        <w:rPr>
          <w:i/>
          <w:lang w:eastAsia="ar-SA"/>
        </w:rPr>
      </w:pPr>
      <w:r w:rsidRPr="008351DF">
        <w:rPr>
          <w:i/>
          <w:lang w:eastAsia="ar-SA"/>
        </w:rPr>
        <w:t xml:space="preserve">Скоростные параметры кровотока увеличены ЛСК </w:t>
      </w:r>
      <w:r>
        <w:rPr>
          <w:i/>
          <w:lang w:eastAsia="ar-SA"/>
        </w:rPr>
        <w:t>____</w:t>
      </w:r>
      <w:r w:rsidRPr="008351DF">
        <w:rPr>
          <w:i/>
          <w:lang w:eastAsia="ar-SA"/>
        </w:rPr>
        <w:t xml:space="preserve"> см/с. </w:t>
      </w:r>
    </w:p>
    <w:p w:rsidR="00525C97" w:rsidRDefault="00525C97">
      <w:pPr>
        <w:jc w:val="both"/>
        <w:rPr>
          <w:i/>
          <w:iCs/>
        </w:rPr>
      </w:pPr>
    </w:p>
    <w:p w:rsidR="00D66917" w:rsidRDefault="00D66917">
      <w:pPr>
        <w:jc w:val="both"/>
        <w:rPr>
          <w:i/>
          <w:iCs/>
        </w:rPr>
      </w:pPr>
    </w:p>
    <w:p w:rsidR="00525C97" w:rsidRDefault="00525C97">
      <w:pPr>
        <w:jc w:val="both"/>
        <w:rPr>
          <w:i/>
          <w:iCs/>
        </w:rPr>
      </w:pPr>
      <w:r>
        <w:rPr>
          <w:i/>
          <w:iCs/>
        </w:rPr>
        <w:t xml:space="preserve">ЗАКЛЮЧЕНИЕ:  </w:t>
      </w:r>
    </w:p>
    <w:p w:rsidR="00525C97" w:rsidRDefault="00D47A0C">
      <w:pPr>
        <w:jc w:val="both"/>
        <w:rPr>
          <w:i/>
        </w:rPr>
      </w:pPr>
      <w:r>
        <w:rPr>
          <w:i/>
          <w:iCs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-76200</wp:posOffset>
            </wp:positionH>
            <wp:positionV relativeFrom="margin">
              <wp:posOffset>6298565</wp:posOffset>
            </wp:positionV>
            <wp:extent cx="510540" cy="510540"/>
            <wp:effectExtent l="0" t="0" r="0" b="0"/>
            <wp:wrapSquare wrapText="bothSides"/>
            <wp:docPr id="3" name="Рисунок 3" descr="clipboard_image_вконтакте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_image_вконтакте 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C97">
        <w:rPr>
          <w:i/>
          <w:iCs/>
        </w:rPr>
        <w:t xml:space="preserve">Кровоток до </w:t>
      </w:r>
      <w:proofErr w:type="spellStart"/>
      <w:r w:rsidR="00525C97">
        <w:rPr>
          <w:i/>
          <w:iCs/>
        </w:rPr>
        <w:t>субкапсулярных</w:t>
      </w:r>
      <w:proofErr w:type="spellEnd"/>
      <w:r w:rsidR="00525C97">
        <w:rPr>
          <w:i/>
          <w:iCs/>
        </w:rPr>
        <w:t xml:space="preserve"> отделов с обеих сторон не изменен обеднен, существующий кровоток артериальный с нормальными спектральными характеристиками, патологии венозного оттока не выявлено.</w:t>
      </w:r>
    </w:p>
    <w:p w:rsidR="00525C97" w:rsidRDefault="00525C97">
      <w:pPr>
        <w:rPr>
          <w:i/>
          <w:iCs/>
        </w:rPr>
      </w:pPr>
      <w:r>
        <w:rPr>
          <w:i/>
        </w:rPr>
        <w:t xml:space="preserve">Данных за наличие </w:t>
      </w:r>
      <w:proofErr w:type="spellStart"/>
      <w:r>
        <w:rPr>
          <w:i/>
        </w:rPr>
        <w:t>гемодинамически</w:t>
      </w:r>
      <w:proofErr w:type="spellEnd"/>
      <w:r>
        <w:rPr>
          <w:i/>
        </w:rPr>
        <w:t xml:space="preserve"> значимых поражений почечных артерий не получено </w:t>
      </w:r>
    </w:p>
    <w:p w:rsidR="00525C97" w:rsidRDefault="00525C97">
      <w:pPr>
        <w:jc w:val="both"/>
        <w:rPr>
          <w:i/>
          <w:iCs/>
        </w:rPr>
      </w:pPr>
    </w:p>
    <w:p w:rsidR="00525C97" w:rsidRDefault="00525C97">
      <w:pPr>
        <w:jc w:val="both"/>
        <w:rPr>
          <w:i/>
          <w:iCs/>
        </w:rPr>
      </w:pPr>
      <w:r>
        <w:rPr>
          <w:i/>
          <w:iCs/>
        </w:rPr>
        <w:t xml:space="preserve">Интерстициальный фиброз почечных артерий </w:t>
      </w:r>
      <w:proofErr w:type="gramStart"/>
      <w:r>
        <w:rPr>
          <w:i/>
          <w:iCs/>
        </w:rPr>
        <w:t xml:space="preserve">( </w:t>
      </w:r>
      <w:r>
        <w:rPr>
          <w:i/>
          <w:iCs/>
          <w:lang w:val="en-US"/>
        </w:rPr>
        <w:t>RI</w:t>
      </w:r>
      <w:proofErr w:type="gramEnd"/>
      <w:r>
        <w:rPr>
          <w:i/>
          <w:iCs/>
        </w:rPr>
        <w:t xml:space="preserve"> более 75)</w:t>
      </w:r>
    </w:p>
    <w:p w:rsidR="00311EC5" w:rsidRDefault="00311EC5">
      <w:pPr>
        <w:jc w:val="both"/>
        <w:rPr>
          <w:i/>
          <w:iCs/>
        </w:rPr>
      </w:pPr>
    </w:p>
    <w:p w:rsidR="00311EC5" w:rsidRDefault="00311EC5">
      <w:pPr>
        <w:jc w:val="both"/>
        <w:rPr>
          <w:i/>
          <w:iCs/>
        </w:rPr>
      </w:pPr>
      <w:r>
        <w:rPr>
          <w:i/>
          <w:iCs/>
        </w:rPr>
        <w:t>Дисплазия почечных артерий</w:t>
      </w:r>
    </w:p>
    <w:p w:rsidR="00FA29F4" w:rsidRDefault="00FA29F4">
      <w:pPr>
        <w:jc w:val="both"/>
        <w:rPr>
          <w:i/>
          <w:iCs/>
        </w:rPr>
      </w:pPr>
    </w:p>
    <w:p w:rsidR="00FA29F4" w:rsidRPr="00473A4F" w:rsidRDefault="00FA29F4" w:rsidP="00FA29F4">
      <w:pPr>
        <w:autoSpaceDE w:val="0"/>
        <w:ind w:right="-143"/>
        <w:rPr>
          <w:rFonts w:ascii="Times New Roman CYR" w:hAnsi="Times New Roman CYR" w:cs="Times New Roman CYR"/>
          <w:b/>
          <w:bCs/>
        </w:rPr>
      </w:pPr>
      <w:r w:rsidRPr="00473A4F">
        <w:rPr>
          <w:bCs/>
        </w:rPr>
        <w:t xml:space="preserve">Устья почечных артерий </w:t>
      </w:r>
      <w:proofErr w:type="spellStart"/>
      <w:r w:rsidRPr="00473A4F">
        <w:rPr>
          <w:bCs/>
        </w:rPr>
        <w:t>лоцировать</w:t>
      </w:r>
      <w:proofErr w:type="spellEnd"/>
      <w:r w:rsidRPr="00473A4F">
        <w:rPr>
          <w:bCs/>
        </w:rPr>
        <w:t xml:space="preserve"> не удается в связи с анатомо-конституциональными особенностями пациента</w:t>
      </w:r>
      <w:r w:rsidRPr="00473A4F">
        <w:rPr>
          <w:b/>
          <w:bCs/>
        </w:rPr>
        <w:t>.</w:t>
      </w:r>
    </w:p>
    <w:p w:rsidR="00FA29F4" w:rsidRDefault="00FA29F4" w:rsidP="00FA29F4">
      <w:pPr>
        <w:autoSpaceDE w:val="0"/>
        <w:jc w:val="both"/>
      </w:pPr>
    </w:p>
    <w:p w:rsidR="00FA29F4" w:rsidRPr="00473A4F" w:rsidRDefault="00FA29F4" w:rsidP="00FA29F4">
      <w:pPr>
        <w:autoSpaceDE w:val="0"/>
        <w:jc w:val="both"/>
      </w:pPr>
      <w:r w:rsidRPr="00473A4F">
        <w:t>Индексы, характеризующие уровень реноваскулярного сопротивления, несколько увеличены, что</w:t>
      </w:r>
      <w:r>
        <w:t>,</w:t>
      </w:r>
      <w:r w:rsidRPr="00473A4F">
        <w:t xml:space="preserve"> возможно</w:t>
      </w:r>
      <w:r>
        <w:t>,</w:t>
      </w:r>
      <w:r w:rsidRPr="00473A4F">
        <w:t xml:space="preserve"> обусловлено признаками умеренно выраженного </w:t>
      </w:r>
      <w:proofErr w:type="spellStart"/>
      <w:r w:rsidRPr="00473A4F">
        <w:t>артериолонефросклероза</w:t>
      </w:r>
      <w:proofErr w:type="spellEnd"/>
      <w:r w:rsidRPr="00473A4F">
        <w:t xml:space="preserve"> обеих почек.   </w:t>
      </w:r>
    </w:p>
    <w:p w:rsidR="00FA29F4" w:rsidRDefault="00FA29F4" w:rsidP="00FA29F4">
      <w:pPr>
        <w:autoSpaceDE w:val="0"/>
        <w:jc w:val="both"/>
      </w:pPr>
    </w:p>
    <w:p w:rsidR="00FA29F4" w:rsidRPr="00473A4F" w:rsidRDefault="00FA29F4" w:rsidP="00FA29F4">
      <w:pPr>
        <w:autoSpaceDE w:val="0"/>
        <w:jc w:val="both"/>
      </w:pPr>
      <w:r w:rsidRPr="00473A4F">
        <w:t xml:space="preserve">Признаков, характерных для </w:t>
      </w:r>
      <w:proofErr w:type="spellStart"/>
      <w:r w:rsidRPr="00473A4F">
        <w:t>гемодинамически</w:t>
      </w:r>
      <w:proofErr w:type="spellEnd"/>
      <w:r w:rsidRPr="00473A4F">
        <w:t xml:space="preserve"> значимого </w:t>
      </w:r>
      <w:proofErr w:type="spellStart"/>
      <w:r w:rsidRPr="00473A4F">
        <w:t>стенози</w:t>
      </w:r>
      <w:r>
        <w:t>рования</w:t>
      </w:r>
      <w:proofErr w:type="spellEnd"/>
      <w:r>
        <w:t xml:space="preserve"> устьев почечных артерий</w:t>
      </w:r>
      <w:r w:rsidRPr="00473A4F">
        <w:t xml:space="preserve"> на уровне органных сосудов почек не выявлено.</w:t>
      </w:r>
    </w:p>
    <w:p w:rsidR="00FA29F4" w:rsidRDefault="00FA29F4">
      <w:pPr>
        <w:jc w:val="both"/>
        <w:rPr>
          <w:b/>
          <w:i/>
          <w:iCs/>
        </w:rPr>
      </w:pPr>
    </w:p>
    <w:p w:rsidR="00525C97" w:rsidRDefault="00525C97">
      <w:pPr>
        <w:jc w:val="right"/>
        <w:rPr>
          <w:b/>
          <w:i/>
          <w:iCs/>
        </w:rPr>
      </w:pPr>
    </w:p>
    <w:p w:rsidR="00525C97" w:rsidRDefault="00525C97">
      <w:pPr>
        <w:jc w:val="right"/>
        <w:rPr>
          <w:b/>
          <w:i/>
          <w:lang w:val="x-none"/>
        </w:rPr>
      </w:pPr>
      <w:r>
        <w:rPr>
          <w:i/>
        </w:rPr>
        <w:t xml:space="preserve">Врач УЗД _____________ </w:t>
      </w:r>
    </w:p>
    <w:sectPr w:rsidR="00525C97">
      <w:pgSz w:w="11906" w:h="16838"/>
      <w:pgMar w:top="899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/>
        <w:b/>
        <w:sz w:val="22"/>
        <w:szCs w:val="22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4"/>
    <w:rsid w:val="00047692"/>
    <w:rsid w:val="00094200"/>
    <w:rsid w:val="001B2734"/>
    <w:rsid w:val="00311EC5"/>
    <w:rsid w:val="003A2569"/>
    <w:rsid w:val="00525C97"/>
    <w:rsid w:val="00577DA1"/>
    <w:rsid w:val="00593B57"/>
    <w:rsid w:val="006010AE"/>
    <w:rsid w:val="0073604D"/>
    <w:rsid w:val="008351DF"/>
    <w:rsid w:val="0099773D"/>
    <w:rsid w:val="00B60133"/>
    <w:rsid w:val="00D47A0C"/>
    <w:rsid w:val="00D66917"/>
    <w:rsid w:val="00F90BFB"/>
    <w:rsid w:val="00FA29F4"/>
    <w:rsid w:val="00FC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D95E36"/>
  <w15:chartTrackingRefBased/>
  <w15:docId w15:val="{62AF9542-6816-4873-90C5-E3C42928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"/>
    <w:qFormat/>
    <w:pPr>
      <w:keepNext/>
      <w:numPr>
        <w:numId w:val="1"/>
      </w:numPr>
      <w:pBdr>
        <w:top w:val="none" w:sz="0" w:space="0" w:color="000000"/>
        <w:left w:val="none" w:sz="0" w:space="0" w:color="000000"/>
        <w:bottom w:val="single" w:sz="8" w:space="4" w:color="808080"/>
        <w:right w:val="none" w:sz="0" w:space="0" w:color="000000"/>
      </w:pBdr>
      <w:outlineLvl w:val="0"/>
    </w:pPr>
    <w:rPr>
      <w:rFonts w:ascii="Times New Roman" w:hAnsi="Times New Roman" w:cs="Times New Roman"/>
      <w:spacing w:val="5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Verdana" w:hAnsi="Verdana" w:cs="Verdana"/>
      <w:b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0">
    <w:name w:val="Основной шрифт абзаца3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styleId="a4">
    <w:name w:val="Book Title"/>
    <w:qFormat/>
    <w:rPr>
      <w:rFonts w:ascii="Times New Roman" w:eastAsia="Times New Roman" w:hAnsi="Times New Roman" w:cs="Times New Roman" w:hint="default"/>
      <w:b/>
      <w:bCs/>
      <w:smallCaps/>
      <w:spacing w:val="5"/>
    </w:rPr>
  </w:style>
  <w:style w:type="character" w:customStyle="1" w:styleId="a5">
    <w:name w:val="Основной текст с отступом Знак"/>
    <w:rPr>
      <w:sz w:val="24"/>
      <w:szCs w:val="24"/>
    </w:rPr>
  </w:style>
  <w:style w:type="character" w:customStyle="1" w:styleId="11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single"/>
    </w:rPr>
  </w:style>
  <w:style w:type="paragraph" w:styleId="a0">
    <w:name w:val="Title"/>
    <w:basedOn w:val="a"/>
    <w:next w:val="a6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Arial"/>
    </w:rPr>
  </w:style>
  <w:style w:type="paragraph" w:customStyle="1" w:styleId="WW-">
    <w:name w:val="WW-Заголовок"/>
    <w:basedOn w:val="a"/>
    <w:next w:val="a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22">
    <w:name w:val="Указатель2"/>
    <w:basedOn w:val="a"/>
    <w:pPr>
      <w:suppressLineNumbers/>
    </w:pPr>
    <w:rPr>
      <w:rFonts w:ascii="Arial" w:hAnsi="Arial" w:cs="Mangal"/>
    </w:rPr>
  </w:style>
  <w:style w:type="paragraph" w:styleId="a6">
    <w:name w:val="Subtitle"/>
    <w:basedOn w:val="WW-"/>
    <w:next w:val="a7"/>
    <w:qFormat/>
    <w:pPr>
      <w:jc w:val="center"/>
    </w:pPr>
    <w:rPr>
      <w:i/>
      <w:iCs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Body Text Indent"/>
    <w:basedOn w:val="a7"/>
    <w:pPr>
      <w:ind w:left="283"/>
    </w:pPr>
  </w:style>
  <w:style w:type="paragraph" w:customStyle="1" w:styleId="23">
    <w:name w:val="Основной текст2"/>
    <w:basedOn w:val="a"/>
    <w:pPr>
      <w:shd w:val="clear" w:color="auto" w:fill="FFFFFF"/>
      <w:spacing w:after="420" w:line="0" w:lineRule="atLeast"/>
    </w:pPr>
    <w:rPr>
      <w:sz w:val="21"/>
      <w:szCs w:val="21"/>
      <w:lang w:val="x-none"/>
    </w:rPr>
  </w:style>
  <w:style w:type="paragraph" w:customStyle="1" w:styleId="ac">
    <w:name w:val="Блочная цитата"/>
    <w:basedOn w:val="a"/>
    <w:pPr>
      <w:spacing w:after="283"/>
      <w:ind w:left="567" w:right="567"/>
    </w:pPr>
  </w:style>
  <w:style w:type="paragraph" w:customStyle="1" w:styleId="ad">
    <w:name w:val="Название"/>
    <w:basedOn w:val="a0"/>
    <w:next w:val="a7"/>
    <w:qFormat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ГП №9 ТМО №1</vt:lpstr>
    </vt:vector>
  </TitlesOfParts>
  <Company>Kadr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 №9 ТМО №1</dc:title>
  <dc:subject/>
  <dc:creator>леня</dc:creator>
  <cp:keywords/>
  <dc:description/>
  <cp:lastModifiedBy>Илья Бучнев</cp:lastModifiedBy>
  <cp:revision>3</cp:revision>
  <cp:lastPrinted>2010-10-13T07:28:00Z</cp:lastPrinted>
  <dcterms:created xsi:type="dcterms:W3CDTF">2021-05-04T17:30:00Z</dcterms:created>
  <dcterms:modified xsi:type="dcterms:W3CDTF">2021-05-07T19:04:00Z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-1617323489</vt:i4>
  </property>
</Properties>
</file>