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7C448" w14:textId="31BE8D44" w:rsidR="00C83C71" w:rsidRDefault="00BB5FEE" w:rsidP="00642C34">
      <w:pPr>
        <w:ind w:firstLine="0"/>
      </w:pPr>
      <w:r>
        <w:tab/>
      </w:r>
    </w:p>
    <w:p w14:paraId="4211BB99" w14:textId="77777777" w:rsidR="00C202B0" w:rsidRDefault="00C202B0" w:rsidP="00642C34">
      <w:pPr>
        <w:ind w:firstLine="0"/>
      </w:pPr>
    </w:p>
    <w:p w14:paraId="3D56B453" w14:textId="77777777" w:rsidR="00C202B0" w:rsidRDefault="00C202B0" w:rsidP="00642C34">
      <w:pPr>
        <w:ind w:firstLine="0"/>
      </w:pPr>
    </w:p>
    <w:p w14:paraId="4250B0EA" w14:textId="77777777" w:rsidR="00B36814" w:rsidRDefault="00B36814" w:rsidP="00642C34">
      <w:pPr>
        <w:ind w:firstLine="0"/>
      </w:pPr>
    </w:p>
    <w:p w14:paraId="2C9FD5E7" w14:textId="68080649" w:rsidR="00C202B0" w:rsidRDefault="0040223C" w:rsidP="00483644">
      <w:pPr>
        <w:ind w:firstLine="0"/>
        <w:jc w:val="center"/>
        <w:rPr>
          <w:rFonts w:asciiTheme="minorHAnsi" w:hAnsiTheme="minorHAnsi" w:cstheme="minorHAnsi"/>
          <w:b/>
          <w:sz w:val="24"/>
        </w:rPr>
      </w:pPr>
      <w:r w:rsidRPr="00A17DC1">
        <w:rPr>
          <w:rFonts w:asciiTheme="minorHAnsi" w:hAnsiTheme="minorHAnsi" w:cstheme="minorHAnsi"/>
          <w:b/>
          <w:sz w:val="24"/>
        </w:rPr>
        <w:t>CSS</w:t>
      </w:r>
      <w:r w:rsidR="00415AA0">
        <w:rPr>
          <w:rFonts w:asciiTheme="minorHAnsi" w:hAnsiTheme="minorHAnsi" w:cstheme="minorHAnsi"/>
          <w:b/>
          <w:sz w:val="24"/>
        </w:rPr>
        <w:t xml:space="preserve">630 </w:t>
      </w:r>
      <w:r w:rsidR="00F61268">
        <w:rPr>
          <w:rFonts w:asciiTheme="minorHAnsi" w:hAnsiTheme="minorHAnsi" w:cstheme="minorHAnsi"/>
          <w:b/>
          <w:sz w:val="24"/>
        </w:rPr>
        <w:t>Modern Operating Systems</w:t>
      </w:r>
    </w:p>
    <w:p w14:paraId="3526691E" w14:textId="17FD4EBB" w:rsidR="00D33A05" w:rsidRDefault="000F1CC3" w:rsidP="00F61268">
      <w:pPr>
        <w:ind w:firstLine="0"/>
        <w:jc w:val="center"/>
        <w:rPr>
          <w:rFonts w:asciiTheme="minorHAnsi" w:hAnsiTheme="minorHAnsi" w:cstheme="minorHAnsi"/>
          <w:b/>
          <w:sz w:val="24"/>
        </w:rPr>
      </w:pPr>
      <w:r>
        <w:rPr>
          <w:rFonts w:asciiTheme="minorHAnsi" w:hAnsiTheme="minorHAnsi" w:cstheme="minorHAnsi"/>
          <w:b/>
          <w:sz w:val="24"/>
        </w:rPr>
        <w:t xml:space="preserve">Operating Systems Modernization for </w:t>
      </w:r>
      <w:r w:rsidR="00C85E8B">
        <w:rPr>
          <w:rFonts w:asciiTheme="minorHAnsi" w:hAnsiTheme="minorHAnsi" w:cstheme="minorHAnsi"/>
          <w:b/>
          <w:sz w:val="24"/>
        </w:rPr>
        <w:t xml:space="preserve">the </w:t>
      </w:r>
      <w:r>
        <w:rPr>
          <w:rFonts w:asciiTheme="minorHAnsi" w:hAnsiTheme="minorHAnsi" w:cstheme="minorHAnsi"/>
          <w:b/>
          <w:sz w:val="24"/>
        </w:rPr>
        <w:t>T-Mobile Customer Experience Center</w:t>
      </w:r>
    </w:p>
    <w:p w14:paraId="1D702284" w14:textId="16DCF16C" w:rsidR="00F61268" w:rsidRPr="00A17DC1" w:rsidRDefault="00F61268" w:rsidP="00F61268">
      <w:pPr>
        <w:ind w:firstLine="0"/>
        <w:jc w:val="center"/>
        <w:rPr>
          <w:rFonts w:asciiTheme="minorHAnsi" w:hAnsiTheme="minorHAnsi" w:cstheme="minorHAnsi"/>
          <w:b/>
          <w:sz w:val="24"/>
        </w:rPr>
      </w:pPr>
      <w:r w:rsidRPr="00A17DC1">
        <w:rPr>
          <w:rFonts w:asciiTheme="minorHAnsi" w:hAnsiTheme="minorHAnsi" w:cstheme="minorHAnsi"/>
          <w:b/>
          <w:sz w:val="24"/>
        </w:rPr>
        <w:t xml:space="preserve">Unit </w:t>
      </w:r>
      <w:r>
        <w:rPr>
          <w:rFonts w:asciiTheme="minorHAnsi" w:hAnsiTheme="minorHAnsi" w:cstheme="minorHAnsi"/>
          <w:b/>
          <w:sz w:val="24"/>
        </w:rPr>
        <w:t>1</w:t>
      </w:r>
      <w:r w:rsidRPr="00A17DC1">
        <w:rPr>
          <w:rFonts w:asciiTheme="minorHAnsi" w:hAnsiTheme="minorHAnsi" w:cstheme="minorHAnsi"/>
          <w:b/>
          <w:sz w:val="24"/>
        </w:rPr>
        <w:t xml:space="preserve"> Individual Assignment</w:t>
      </w:r>
    </w:p>
    <w:p w14:paraId="7AA94977" w14:textId="1DE1968C" w:rsidR="00C202B0" w:rsidRPr="00A17DC1" w:rsidRDefault="001848EF" w:rsidP="00642C34">
      <w:pPr>
        <w:ind w:firstLine="0"/>
        <w:jc w:val="center"/>
        <w:rPr>
          <w:rFonts w:asciiTheme="minorHAnsi" w:hAnsiTheme="minorHAnsi" w:cstheme="minorHAnsi"/>
          <w:sz w:val="24"/>
        </w:rPr>
      </w:pPr>
      <w:r w:rsidRPr="00A17DC1">
        <w:rPr>
          <w:rFonts w:asciiTheme="minorHAnsi" w:hAnsiTheme="minorHAnsi" w:cstheme="minorHAnsi"/>
          <w:sz w:val="24"/>
        </w:rPr>
        <w:t>Elijah Allen</w:t>
      </w:r>
    </w:p>
    <w:p w14:paraId="1C02A024" w14:textId="46BF198F" w:rsidR="001848EF" w:rsidRPr="00A17DC1" w:rsidRDefault="00FF545D" w:rsidP="00F61268">
      <w:pPr>
        <w:ind w:firstLine="0"/>
        <w:jc w:val="center"/>
        <w:rPr>
          <w:rFonts w:asciiTheme="minorHAnsi" w:hAnsiTheme="minorHAnsi" w:cstheme="minorHAnsi"/>
          <w:sz w:val="24"/>
        </w:rPr>
      </w:pPr>
      <w:r w:rsidRPr="00A17DC1">
        <w:rPr>
          <w:rFonts w:asciiTheme="minorHAnsi" w:hAnsiTheme="minorHAnsi" w:cstheme="minorHAnsi"/>
          <w:sz w:val="24"/>
        </w:rPr>
        <w:t>Colorado Technical University</w:t>
      </w:r>
    </w:p>
    <w:p w14:paraId="770167E8" w14:textId="6775EFA4" w:rsidR="00150473" w:rsidRPr="00A17DC1" w:rsidRDefault="00F61268" w:rsidP="00642C34">
      <w:pPr>
        <w:ind w:firstLine="0"/>
        <w:jc w:val="center"/>
        <w:rPr>
          <w:rFonts w:asciiTheme="minorHAnsi" w:hAnsiTheme="minorHAnsi" w:cstheme="minorHAnsi"/>
          <w:sz w:val="24"/>
        </w:rPr>
      </w:pPr>
      <w:r>
        <w:rPr>
          <w:rFonts w:asciiTheme="minorHAnsi" w:hAnsiTheme="minorHAnsi" w:cstheme="minorHAnsi"/>
          <w:sz w:val="24"/>
        </w:rPr>
        <w:t>June 14, 2026</w:t>
      </w:r>
    </w:p>
    <w:p w14:paraId="4A0BC2A7" w14:textId="77777777" w:rsidR="00C202B0" w:rsidRDefault="00C202B0" w:rsidP="00642C34">
      <w:pPr>
        <w:ind w:firstLine="0"/>
      </w:pPr>
    </w:p>
    <w:p w14:paraId="40376BD1" w14:textId="77777777" w:rsidR="00C202B0" w:rsidRDefault="00C202B0" w:rsidP="00642C34">
      <w:pPr>
        <w:ind w:firstLine="0"/>
      </w:pPr>
    </w:p>
    <w:p w14:paraId="29300107" w14:textId="77777777" w:rsidR="00C202B0" w:rsidRDefault="00C202B0" w:rsidP="00642C34">
      <w:pPr>
        <w:ind w:firstLine="0"/>
      </w:pPr>
    </w:p>
    <w:p w14:paraId="31A423B0" w14:textId="77777777" w:rsidR="00C202B0" w:rsidRDefault="00C202B0" w:rsidP="00642C34">
      <w:pPr>
        <w:ind w:firstLine="0"/>
      </w:pPr>
    </w:p>
    <w:p w14:paraId="00F9EEFB" w14:textId="77777777" w:rsidR="00232B20" w:rsidRDefault="00232B20" w:rsidP="00642C34">
      <w:pPr>
        <w:ind w:firstLine="0"/>
      </w:pPr>
    </w:p>
    <w:p w14:paraId="0F51D712" w14:textId="02531F73" w:rsidR="00232B20" w:rsidRDefault="00232B20" w:rsidP="00642C34">
      <w:pPr>
        <w:ind w:firstLine="0"/>
      </w:pPr>
    </w:p>
    <w:p w14:paraId="51B496BF" w14:textId="77777777" w:rsidR="00232B20" w:rsidRDefault="00232B20" w:rsidP="00642C34">
      <w:pPr>
        <w:ind w:firstLine="0"/>
      </w:pPr>
    </w:p>
    <w:p w14:paraId="1807EE20" w14:textId="77777777" w:rsidR="00232B20" w:rsidRDefault="00232B20" w:rsidP="00642C34">
      <w:pPr>
        <w:ind w:firstLine="0"/>
      </w:pPr>
    </w:p>
    <w:p w14:paraId="0346FD6C" w14:textId="77777777" w:rsidR="00232B20" w:rsidRDefault="00232B20" w:rsidP="00642C34">
      <w:pPr>
        <w:ind w:firstLine="0"/>
      </w:pPr>
    </w:p>
    <w:p w14:paraId="5574C9C3" w14:textId="77777777" w:rsidR="00C202B0" w:rsidRDefault="00C202B0" w:rsidP="00642C34">
      <w:pPr>
        <w:ind w:firstLine="0"/>
      </w:pPr>
    </w:p>
    <w:p w14:paraId="7C6D1A27" w14:textId="77777777" w:rsidR="00C202B0" w:rsidRDefault="00C202B0" w:rsidP="00642C34">
      <w:pPr>
        <w:ind w:firstLine="0"/>
      </w:pPr>
    </w:p>
    <w:p w14:paraId="0091329F" w14:textId="77777777" w:rsidR="00C202B0" w:rsidRDefault="00C202B0" w:rsidP="00642C34">
      <w:pPr>
        <w:ind w:firstLine="0"/>
      </w:pPr>
    </w:p>
    <w:p w14:paraId="54C0F657" w14:textId="7E99ECBB" w:rsidR="0036784A" w:rsidRPr="006A748B" w:rsidRDefault="00232B20" w:rsidP="006A748B">
      <w:pPr>
        <w:ind w:firstLine="0"/>
        <w:jc w:val="center"/>
        <w:rPr>
          <w:color w:val="FF0000"/>
        </w:rPr>
      </w:pPr>
      <w:r>
        <w:br w:type="page"/>
      </w:r>
    </w:p>
    <w:sdt>
      <w:sdtPr>
        <w:rPr>
          <w:rFonts w:ascii="Calibri" w:eastAsiaTheme="minorHAnsi" w:hAnsi="Calibri" w:cs="Times New Roman"/>
          <w:color w:val="auto"/>
          <w:sz w:val="22"/>
          <w:szCs w:val="24"/>
        </w:rPr>
        <w:id w:val="-771784046"/>
        <w:docPartObj>
          <w:docPartGallery w:val="Table of Contents"/>
          <w:docPartUnique/>
        </w:docPartObj>
      </w:sdtPr>
      <w:sdtEndPr>
        <w:rPr>
          <w:b/>
          <w:bCs/>
          <w:noProof/>
        </w:rPr>
      </w:sdtEndPr>
      <w:sdtContent>
        <w:p w14:paraId="790CB1AF" w14:textId="357B711A" w:rsidR="002D20C6" w:rsidRDefault="00A57E0A">
          <w:pPr>
            <w:pStyle w:val="TOCHeading"/>
          </w:pPr>
          <w:r>
            <w:t xml:space="preserve">Table of </w:t>
          </w:r>
          <w:r w:rsidR="002D20C6">
            <w:t>Contents</w:t>
          </w:r>
        </w:p>
        <w:p w14:paraId="3920B593" w14:textId="5FC64E3C" w:rsidR="0051775B" w:rsidRDefault="002D20C6">
          <w:pPr>
            <w:pStyle w:val="TOC1"/>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32325243" w:history="1">
            <w:r w:rsidR="0051775B" w:rsidRPr="0024148B">
              <w:rPr>
                <w:rStyle w:val="Hyperlink"/>
                <w:noProof/>
              </w:rPr>
              <w:t>Project Outline</w:t>
            </w:r>
            <w:r w:rsidR="0051775B">
              <w:rPr>
                <w:noProof/>
                <w:webHidden/>
              </w:rPr>
              <w:tab/>
            </w:r>
            <w:r w:rsidR="0051775B">
              <w:rPr>
                <w:noProof/>
                <w:webHidden/>
              </w:rPr>
              <w:fldChar w:fldCharType="begin"/>
            </w:r>
            <w:r w:rsidR="0051775B">
              <w:rPr>
                <w:noProof/>
                <w:webHidden/>
              </w:rPr>
              <w:instrText xml:space="preserve"> PAGEREF _Toc232325243 \h </w:instrText>
            </w:r>
            <w:r w:rsidR="0051775B">
              <w:rPr>
                <w:noProof/>
                <w:webHidden/>
              </w:rPr>
            </w:r>
            <w:r w:rsidR="0051775B">
              <w:rPr>
                <w:noProof/>
                <w:webHidden/>
              </w:rPr>
              <w:fldChar w:fldCharType="separate"/>
            </w:r>
            <w:r w:rsidR="0051775B">
              <w:rPr>
                <w:noProof/>
                <w:webHidden/>
              </w:rPr>
              <w:t>2</w:t>
            </w:r>
            <w:r w:rsidR="0051775B">
              <w:rPr>
                <w:noProof/>
                <w:webHidden/>
              </w:rPr>
              <w:fldChar w:fldCharType="end"/>
            </w:r>
          </w:hyperlink>
        </w:p>
        <w:p w14:paraId="36E29E0C" w14:textId="063A1A80" w:rsidR="0051775B" w:rsidRDefault="0051775B">
          <w:pPr>
            <w:pStyle w:val="TOC2"/>
            <w:tabs>
              <w:tab w:val="right" w:leader="dot" w:pos="9350"/>
            </w:tabs>
            <w:rPr>
              <w:rFonts w:asciiTheme="minorHAnsi" w:eastAsiaTheme="minorEastAsia" w:hAnsiTheme="minorHAnsi" w:cstheme="minorBidi"/>
              <w:noProof/>
              <w:kern w:val="2"/>
              <w:sz w:val="24"/>
              <w14:ligatures w14:val="standardContextual"/>
            </w:rPr>
          </w:pPr>
          <w:hyperlink w:anchor="_Toc232325244" w:history="1">
            <w:r w:rsidRPr="0024148B">
              <w:rPr>
                <w:rStyle w:val="Hyperlink"/>
                <w:noProof/>
              </w:rPr>
              <w:t>Enterprise Overview</w:t>
            </w:r>
            <w:r>
              <w:rPr>
                <w:noProof/>
                <w:webHidden/>
              </w:rPr>
              <w:tab/>
            </w:r>
            <w:r>
              <w:rPr>
                <w:noProof/>
                <w:webHidden/>
              </w:rPr>
              <w:fldChar w:fldCharType="begin"/>
            </w:r>
            <w:r>
              <w:rPr>
                <w:noProof/>
                <w:webHidden/>
              </w:rPr>
              <w:instrText xml:space="preserve"> PAGEREF _Toc232325244 \h </w:instrText>
            </w:r>
            <w:r>
              <w:rPr>
                <w:noProof/>
                <w:webHidden/>
              </w:rPr>
            </w:r>
            <w:r>
              <w:rPr>
                <w:noProof/>
                <w:webHidden/>
              </w:rPr>
              <w:fldChar w:fldCharType="separate"/>
            </w:r>
            <w:r>
              <w:rPr>
                <w:noProof/>
                <w:webHidden/>
              </w:rPr>
              <w:t>2</w:t>
            </w:r>
            <w:r>
              <w:rPr>
                <w:noProof/>
                <w:webHidden/>
              </w:rPr>
              <w:fldChar w:fldCharType="end"/>
            </w:r>
          </w:hyperlink>
        </w:p>
        <w:p w14:paraId="2ED5FD70" w14:textId="598FF559" w:rsidR="0051775B" w:rsidRDefault="0051775B">
          <w:pPr>
            <w:pStyle w:val="TOC2"/>
            <w:tabs>
              <w:tab w:val="right" w:leader="dot" w:pos="9350"/>
            </w:tabs>
            <w:rPr>
              <w:rFonts w:asciiTheme="minorHAnsi" w:eastAsiaTheme="minorEastAsia" w:hAnsiTheme="minorHAnsi" w:cstheme="minorBidi"/>
              <w:noProof/>
              <w:kern w:val="2"/>
              <w:sz w:val="24"/>
              <w14:ligatures w14:val="standardContextual"/>
            </w:rPr>
          </w:pPr>
          <w:hyperlink w:anchor="_Toc232325245" w:history="1">
            <w:r w:rsidRPr="0024148B">
              <w:rPr>
                <w:rStyle w:val="Hyperlink"/>
                <w:noProof/>
              </w:rPr>
              <w:t>Current Operating System Environment</w:t>
            </w:r>
            <w:r>
              <w:rPr>
                <w:noProof/>
                <w:webHidden/>
              </w:rPr>
              <w:tab/>
            </w:r>
            <w:r>
              <w:rPr>
                <w:noProof/>
                <w:webHidden/>
              </w:rPr>
              <w:fldChar w:fldCharType="begin"/>
            </w:r>
            <w:r>
              <w:rPr>
                <w:noProof/>
                <w:webHidden/>
              </w:rPr>
              <w:instrText xml:space="preserve"> PAGEREF _Toc232325245 \h </w:instrText>
            </w:r>
            <w:r>
              <w:rPr>
                <w:noProof/>
                <w:webHidden/>
              </w:rPr>
            </w:r>
            <w:r>
              <w:rPr>
                <w:noProof/>
                <w:webHidden/>
              </w:rPr>
              <w:fldChar w:fldCharType="separate"/>
            </w:r>
            <w:r>
              <w:rPr>
                <w:noProof/>
                <w:webHidden/>
              </w:rPr>
              <w:t>2</w:t>
            </w:r>
            <w:r>
              <w:rPr>
                <w:noProof/>
                <w:webHidden/>
              </w:rPr>
              <w:fldChar w:fldCharType="end"/>
            </w:r>
          </w:hyperlink>
        </w:p>
        <w:p w14:paraId="62688BAD" w14:textId="072F9543" w:rsidR="0051775B" w:rsidRDefault="0051775B">
          <w:pPr>
            <w:pStyle w:val="TOC1"/>
            <w:tabs>
              <w:tab w:val="right" w:leader="dot" w:pos="9350"/>
            </w:tabs>
            <w:rPr>
              <w:rFonts w:asciiTheme="minorHAnsi" w:eastAsiaTheme="minorEastAsia" w:hAnsiTheme="minorHAnsi" w:cstheme="minorBidi"/>
              <w:noProof/>
              <w:kern w:val="2"/>
              <w:sz w:val="24"/>
              <w14:ligatures w14:val="standardContextual"/>
            </w:rPr>
          </w:pPr>
          <w:hyperlink w:anchor="_Toc232325246" w:history="1">
            <w:r w:rsidRPr="0024148B">
              <w:rPr>
                <w:rStyle w:val="Hyperlink"/>
                <w:noProof/>
              </w:rPr>
              <w:t>OS Processor and Core</w:t>
            </w:r>
            <w:r>
              <w:rPr>
                <w:noProof/>
                <w:webHidden/>
              </w:rPr>
              <w:tab/>
            </w:r>
            <w:r>
              <w:rPr>
                <w:noProof/>
                <w:webHidden/>
              </w:rPr>
              <w:fldChar w:fldCharType="begin"/>
            </w:r>
            <w:r>
              <w:rPr>
                <w:noProof/>
                <w:webHidden/>
              </w:rPr>
              <w:instrText xml:space="preserve"> PAGEREF _Toc232325246 \h </w:instrText>
            </w:r>
            <w:r>
              <w:rPr>
                <w:noProof/>
                <w:webHidden/>
              </w:rPr>
            </w:r>
            <w:r>
              <w:rPr>
                <w:noProof/>
                <w:webHidden/>
              </w:rPr>
              <w:fldChar w:fldCharType="separate"/>
            </w:r>
            <w:r>
              <w:rPr>
                <w:noProof/>
                <w:webHidden/>
              </w:rPr>
              <w:t>3</w:t>
            </w:r>
            <w:r>
              <w:rPr>
                <w:noProof/>
                <w:webHidden/>
              </w:rPr>
              <w:fldChar w:fldCharType="end"/>
            </w:r>
          </w:hyperlink>
        </w:p>
        <w:p w14:paraId="5FC34B74" w14:textId="3E29CF7C" w:rsidR="0051775B" w:rsidRDefault="0051775B">
          <w:pPr>
            <w:pStyle w:val="TOC2"/>
            <w:tabs>
              <w:tab w:val="right" w:leader="dot" w:pos="9350"/>
            </w:tabs>
            <w:rPr>
              <w:rFonts w:asciiTheme="minorHAnsi" w:eastAsiaTheme="minorEastAsia" w:hAnsiTheme="minorHAnsi" w:cstheme="minorBidi"/>
              <w:noProof/>
              <w:kern w:val="2"/>
              <w:sz w:val="24"/>
              <w14:ligatures w14:val="standardContextual"/>
            </w:rPr>
          </w:pPr>
          <w:hyperlink w:anchor="_Toc232325247" w:history="1">
            <w:r w:rsidRPr="0024148B">
              <w:rPr>
                <w:rStyle w:val="Hyperlink"/>
                <w:noProof/>
              </w:rPr>
              <w:t>Benefits of a Multi-Processor and Multi-Core Operating System Architecture</w:t>
            </w:r>
            <w:r>
              <w:rPr>
                <w:noProof/>
                <w:webHidden/>
              </w:rPr>
              <w:tab/>
            </w:r>
            <w:r>
              <w:rPr>
                <w:noProof/>
                <w:webHidden/>
              </w:rPr>
              <w:fldChar w:fldCharType="begin"/>
            </w:r>
            <w:r>
              <w:rPr>
                <w:noProof/>
                <w:webHidden/>
              </w:rPr>
              <w:instrText xml:space="preserve"> PAGEREF _Toc232325247 \h </w:instrText>
            </w:r>
            <w:r>
              <w:rPr>
                <w:noProof/>
                <w:webHidden/>
              </w:rPr>
            </w:r>
            <w:r>
              <w:rPr>
                <w:noProof/>
                <w:webHidden/>
              </w:rPr>
              <w:fldChar w:fldCharType="separate"/>
            </w:r>
            <w:r>
              <w:rPr>
                <w:noProof/>
                <w:webHidden/>
              </w:rPr>
              <w:t>3</w:t>
            </w:r>
            <w:r>
              <w:rPr>
                <w:noProof/>
                <w:webHidden/>
              </w:rPr>
              <w:fldChar w:fldCharType="end"/>
            </w:r>
          </w:hyperlink>
        </w:p>
        <w:p w14:paraId="623298A6" w14:textId="64D1FBA1" w:rsidR="0051775B" w:rsidRDefault="0051775B">
          <w:pPr>
            <w:pStyle w:val="TOC2"/>
            <w:tabs>
              <w:tab w:val="right" w:leader="dot" w:pos="9350"/>
            </w:tabs>
            <w:rPr>
              <w:rFonts w:asciiTheme="minorHAnsi" w:eastAsiaTheme="minorEastAsia" w:hAnsiTheme="minorHAnsi" w:cstheme="minorBidi"/>
              <w:noProof/>
              <w:kern w:val="2"/>
              <w:sz w:val="24"/>
              <w14:ligatures w14:val="standardContextual"/>
            </w:rPr>
          </w:pPr>
          <w:hyperlink w:anchor="_Toc232325248" w:history="1">
            <w:r w:rsidRPr="0024148B">
              <w:rPr>
                <w:rStyle w:val="Hyperlink"/>
                <w:noProof/>
              </w:rPr>
              <w:t>Upgrade Steps</w:t>
            </w:r>
            <w:r>
              <w:rPr>
                <w:noProof/>
                <w:webHidden/>
              </w:rPr>
              <w:tab/>
            </w:r>
            <w:r>
              <w:rPr>
                <w:noProof/>
                <w:webHidden/>
              </w:rPr>
              <w:fldChar w:fldCharType="begin"/>
            </w:r>
            <w:r>
              <w:rPr>
                <w:noProof/>
                <w:webHidden/>
              </w:rPr>
              <w:instrText xml:space="preserve"> PAGEREF _Toc232325248 \h </w:instrText>
            </w:r>
            <w:r>
              <w:rPr>
                <w:noProof/>
                <w:webHidden/>
              </w:rPr>
            </w:r>
            <w:r>
              <w:rPr>
                <w:noProof/>
                <w:webHidden/>
              </w:rPr>
              <w:fldChar w:fldCharType="separate"/>
            </w:r>
            <w:r>
              <w:rPr>
                <w:noProof/>
                <w:webHidden/>
              </w:rPr>
              <w:t>3</w:t>
            </w:r>
            <w:r>
              <w:rPr>
                <w:noProof/>
                <w:webHidden/>
              </w:rPr>
              <w:fldChar w:fldCharType="end"/>
            </w:r>
          </w:hyperlink>
        </w:p>
        <w:p w14:paraId="4A170DA4" w14:textId="164B2575" w:rsidR="0051775B" w:rsidRDefault="0051775B">
          <w:pPr>
            <w:pStyle w:val="TOC2"/>
            <w:tabs>
              <w:tab w:val="right" w:leader="dot" w:pos="9350"/>
            </w:tabs>
            <w:rPr>
              <w:rFonts w:asciiTheme="minorHAnsi" w:eastAsiaTheme="minorEastAsia" w:hAnsiTheme="minorHAnsi" w:cstheme="minorBidi"/>
              <w:noProof/>
              <w:kern w:val="2"/>
              <w:sz w:val="24"/>
              <w14:ligatures w14:val="standardContextual"/>
            </w:rPr>
          </w:pPr>
          <w:hyperlink w:anchor="_Toc232325249" w:history="1">
            <w:r w:rsidRPr="0024148B">
              <w:rPr>
                <w:rStyle w:val="Hyperlink"/>
                <w:noProof/>
              </w:rPr>
              <w:t>Supported Requirements</w:t>
            </w:r>
            <w:r>
              <w:rPr>
                <w:noProof/>
                <w:webHidden/>
              </w:rPr>
              <w:tab/>
            </w:r>
            <w:r>
              <w:rPr>
                <w:noProof/>
                <w:webHidden/>
              </w:rPr>
              <w:fldChar w:fldCharType="begin"/>
            </w:r>
            <w:r>
              <w:rPr>
                <w:noProof/>
                <w:webHidden/>
              </w:rPr>
              <w:instrText xml:space="preserve"> PAGEREF _Toc232325249 \h </w:instrText>
            </w:r>
            <w:r>
              <w:rPr>
                <w:noProof/>
                <w:webHidden/>
              </w:rPr>
            </w:r>
            <w:r>
              <w:rPr>
                <w:noProof/>
                <w:webHidden/>
              </w:rPr>
              <w:fldChar w:fldCharType="separate"/>
            </w:r>
            <w:r>
              <w:rPr>
                <w:noProof/>
                <w:webHidden/>
              </w:rPr>
              <w:t>4</w:t>
            </w:r>
            <w:r>
              <w:rPr>
                <w:noProof/>
                <w:webHidden/>
              </w:rPr>
              <w:fldChar w:fldCharType="end"/>
            </w:r>
          </w:hyperlink>
        </w:p>
        <w:p w14:paraId="717337A6" w14:textId="724E17F4" w:rsidR="0051775B" w:rsidRDefault="0051775B">
          <w:pPr>
            <w:pStyle w:val="TOC1"/>
            <w:tabs>
              <w:tab w:val="right" w:leader="dot" w:pos="9350"/>
            </w:tabs>
            <w:rPr>
              <w:rFonts w:asciiTheme="minorHAnsi" w:eastAsiaTheme="minorEastAsia" w:hAnsiTheme="minorHAnsi" w:cstheme="minorBidi"/>
              <w:noProof/>
              <w:kern w:val="2"/>
              <w:sz w:val="24"/>
              <w14:ligatures w14:val="standardContextual"/>
            </w:rPr>
          </w:pPr>
          <w:hyperlink w:anchor="_Toc232325250" w:history="1">
            <w:r w:rsidRPr="0024148B">
              <w:rPr>
                <w:rStyle w:val="Hyperlink"/>
                <w:noProof/>
              </w:rPr>
              <w:t>Scheduling Algorithms (Week 2)</w:t>
            </w:r>
            <w:r>
              <w:rPr>
                <w:noProof/>
                <w:webHidden/>
              </w:rPr>
              <w:tab/>
            </w:r>
            <w:r>
              <w:rPr>
                <w:noProof/>
                <w:webHidden/>
              </w:rPr>
              <w:fldChar w:fldCharType="begin"/>
            </w:r>
            <w:r>
              <w:rPr>
                <w:noProof/>
                <w:webHidden/>
              </w:rPr>
              <w:instrText xml:space="preserve"> PAGEREF _Toc232325250 \h </w:instrText>
            </w:r>
            <w:r>
              <w:rPr>
                <w:noProof/>
                <w:webHidden/>
              </w:rPr>
            </w:r>
            <w:r>
              <w:rPr>
                <w:noProof/>
                <w:webHidden/>
              </w:rPr>
              <w:fldChar w:fldCharType="separate"/>
            </w:r>
            <w:r>
              <w:rPr>
                <w:noProof/>
                <w:webHidden/>
              </w:rPr>
              <w:t>6</w:t>
            </w:r>
            <w:r>
              <w:rPr>
                <w:noProof/>
                <w:webHidden/>
              </w:rPr>
              <w:fldChar w:fldCharType="end"/>
            </w:r>
          </w:hyperlink>
        </w:p>
        <w:p w14:paraId="6C2ACACC" w14:textId="6D189B69" w:rsidR="0051775B" w:rsidRDefault="0051775B">
          <w:pPr>
            <w:pStyle w:val="TOC1"/>
            <w:tabs>
              <w:tab w:val="right" w:leader="dot" w:pos="9350"/>
            </w:tabs>
            <w:rPr>
              <w:rFonts w:asciiTheme="minorHAnsi" w:eastAsiaTheme="minorEastAsia" w:hAnsiTheme="minorHAnsi" w:cstheme="minorBidi"/>
              <w:noProof/>
              <w:kern w:val="2"/>
              <w:sz w:val="24"/>
              <w14:ligatures w14:val="standardContextual"/>
            </w:rPr>
          </w:pPr>
          <w:hyperlink w:anchor="_Toc232325251" w:history="1">
            <w:r w:rsidRPr="0024148B">
              <w:rPr>
                <w:rStyle w:val="Hyperlink"/>
                <w:noProof/>
              </w:rPr>
              <w:t>OS Concurrency Mechanism (Week 3)</w:t>
            </w:r>
            <w:r>
              <w:rPr>
                <w:noProof/>
                <w:webHidden/>
              </w:rPr>
              <w:tab/>
            </w:r>
            <w:r>
              <w:rPr>
                <w:noProof/>
                <w:webHidden/>
              </w:rPr>
              <w:fldChar w:fldCharType="begin"/>
            </w:r>
            <w:r>
              <w:rPr>
                <w:noProof/>
                <w:webHidden/>
              </w:rPr>
              <w:instrText xml:space="preserve"> PAGEREF _Toc232325251 \h </w:instrText>
            </w:r>
            <w:r>
              <w:rPr>
                <w:noProof/>
                <w:webHidden/>
              </w:rPr>
            </w:r>
            <w:r>
              <w:rPr>
                <w:noProof/>
                <w:webHidden/>
              </w:rPr>
              <w:fldChar w:fldCharType="separate"/>
            </w:r>
            <w:r>
              <w:rPr>
                <w:noProof/>
                <w:webHidden/>
              </w:rPr>
              <w:t>7</w:t>
            </w:r>
            <w:r>
              <w:rPr>
                <w:noProof/>
                <w:webHidden/>
              </w:rPr>
              <w:fldChar w:fldCharType="end"/>
            </w:r>
          </w:hyperlink>
        </w:p>
        <w:p w14:paraId="40B2D8BD" w14:textId="5B458F55" w:rsidR="0051775B" w:rsidRDefault="0051775B">
          <w:pPr>
            <w:pStyle w:val="TOC1"/>
            <w:tabs>
              <w:tab w:val="right" w:leader="dot" w:pos="9350"/>
            </w:tabs>
            <w:rPr>
              <w:rFonts w:asciiTheme="minorHAnsi" w:eastAsiaTheme="minorEastAsia" w:hAnsiTheme="minorHAnsi" w:cstheme="minorBidi"/>
              <w:noProof/>
              <w:kern w:val="2"/>
              <w:sz w:val="24"/>
              <w14:ligatures w14:val="standardContextual"/>
            </w:rPr>
          </w:pPr>
          <w:hyperlink w:anchor="_Toc232325252" w:history="1">
            <w:r w:rsidRPr="0024148B">
              <w:rPr>
                <w:rStyle w:val="Hyperlink"/>
                <w:noProof/>
              </w:rPr>
              <w:t>OS Security Risks and Mitigation Strategy (Week 4)</w:t>
            </w:r>
            <w:r>
              <w:rPr>
                <w:noProof/>
                <w:webHidden/>
              </w:rPr>
              <w:tab/>
            </w:r>
            <w:r>
              <w:rPr>
                <w:noProof/>
                <w:webHidden/>
              </w:rPr>
              <w:fldChar w:fldCharType="begin"/>
            </w:r>
            <w:r>
              <w:rPr>
                <w:noProof/>
                <w:webHidden/>
              </w:rPr>
              <w:instrText xml:space="preserve"> PAGEREF _Toc232325252 \h </w:instrText>
            </w:r>
            <w:r>
              <w:rPr>
                <w:noProof/>
                <w:webHidden/>
              </w:rPr>
            </w:r>
            <w:r>
              <w:rPr>
                <w:noProof/>
                <w:webHidden/>
              </w:rPr>
              <w:fldChar w:fldCharType="separate"/>
            </w:r>
            <w:r>
              <w:rPr>
                <w:noProof/>
                <w:webHidden/>
              </w:rPr>
              <w:t>8</w:t>
            </w:r>
            <w:r>
              <w:rPr>
                <w:noProof/>
                <w:webHidden/>
              </w:rPr>
              <w:fldChar w:fldCharType="end"/>
            </w:r>
          </w:hyperlink>
        </w:p>
        <w:p w14:paraId="2831A267" w14:textId="777698E9" w:rsidR="0051775B" w:rsidRDefault="0051775B">
          <w:pPr>
            <w:pStyle w:val="TOC1"/>
            <w:tabs>
              <w:tab w:val="right" w:leader="dot" w:pos="9350"/>
            </w:tabs>
            <w:rPr>
              <w:rFonts w:asciiTheme="minorHAnsi" w:eastAsiaTheme="minorEastAsia" w:hAnsiTheme="minorHAnsi" w:cstheme="minorBidi"/>
              <w:noProof/>
              <w:kern w:val="2"/>
              <w:sz w:val="24"/>
              <w14:ligatures w14:val="standardContextual"/>
            </w:rPr>
          </w:pPr>
          <w:hyperlink w:anchor="_Toc232325253" w:history="1">
            <w:r w:rsidRPr="0024148B">
              <w:rPr>
                <w:rStyle w:val="Hyperlink"/>
                <w:noProof/>
              </w:rPr>
              <w:t>Future Considerations Using Emerging Technology (Week 5)</w:t>
            </w:r>
            <w:r>
              <w:rPr>
                <w:noProof/>
                <w:webHidden/>
              </w:rPr>
              <w:tab/>
            </w:r>
            <w:r>
              <w:rPr>
                <w:noProof/>
                <w:webHidden/>
              </w:rPr>
              <w:fldChar w:fldCharType="begin"/>
            </w:r>
            <w:r>
              <w:rPr>
                <w:noProof/>
                <w:webHidden/>
              </w:rPr>
              <w:instrText xml:space="preserve"> PAGEREF _Toc232325253 \h </w:instrText>
            </w:r>
            <w:r>
              <w:rPr>
                <w:noProof/>
                <w:webHidden/>
              </w:rPr>
            </w:r>
            <w:r>
              <w:rPr>
                <w:noProof/>
                <w:webHidden/>
              </w:rPr>
              <w:fldChar w:fldCharType="separate"/>
            </w:r>
            <w:r>
              <w:rPr>
                <w:noProof/>
                <w:webHidden/>
              </w:rPr>
              <w:t>9</w:t>
            </w:r>
            <w:r>
              <w:rPr>
                <w:noProof/>
                <w:webHidden/>
              </w:rPr>
              <w:fldChar w:fldCharType="end"/>
            </w:r>
          </w:hyperlink>
        </w:p>
        <w:p w14:paraId="133017CC" w14:textId="7D5B17C5" w:rsidR="0051775B" w:rsidRDefault="0051775B">
          <w:pPr>
            <w:pStyle w:val="TOC2"/>
            <w:tabs>
              <w:tab w:val="right" w:leader="dot" w:pos="9350"/>
            </w:tabs>
            <w:rPr>
              <w:rFonts w:asciiTheme="minorHAnsi" w:eastAsiaTheme="minorEastAsia" w:hAnsiTheme="minorHAnsi" w:cstheme="minorBidi"/>
              <w:noProof/>
              <w:kern w:val="2"/>
              <w:sz w:val="24"/>
              <w14:ligatures w14:val="standardContextual"/>
            </w:rPr>
          </w:pPr>
          <w:hyperlink w:anchor="_Toc232325254" w:history="1">
            <w:r w:rsidRPr="0024148B">
              <w:rPr>
                <w:rStyle w:val="Hyperlink"/>
                <w:noProof/>
              </w:rPr>
              <w:t>References</w:t>
            </w:r>
            <w:r>
              <w:rPr>
                <w:noProof/>
                <w:webHidden/>
              </w:rPr>
              <w:tab/>
            </w:r>
            <w:r>
              <w:rPr>
                <w:noProof/>
                <w:webHidden/>
              </w:rPr>
              <w:fldChar w:fldCharType="begin"/>
            </w:r>
            <w:r>
              <w:rPr>
                <w:noProof/>
                <w:webHidden/>
              </w:rPr>
              <w:instrText xml:space="preserve"> PAGEREF _Toc232325254 \h </w:instrText>
            </w:r>
            <w:r>
              <w:rPr>
                <w:noProof/>
                <w:webHidden/>
              </w:rPr>
            </w:r>
            <w:r>
              <w:rPr>
                <w:noProof/>
                <w:webHidden/>
              </w:rPr>
              <w:fldChar w:fldCharType="separate"/>
            </w:r>
            <w:r>
              <w:rPr>
                <w:noProof/>
                <w:webHidden/>
              </w:rPr>
              <w:t>10</w:t>
            </w:r>
            <w:r>
              <w:rPr>
                <w:noProof/>
                <w:webHidden/>
              </w:rPr>
              <w:fldChar w:fldCharType="end"/>
            </w:r>
          </w:hyperlink>
        </w:p>
        <w:p w14:paraId="18AC3214" w14:textId="370DA070" w:rsidR="004631DA" w:rsidRPr="00A95A2C" w:rsidRDefault="002D20C6" w:rsidP="00A95A2C">
          <w:pPr>
            <w:tabs>
              <w:tab w:val="left" w:pos="1705"/>
            </w:tabs>
            <w:ind w:firstLine="0"/>
          </w:pPr>
          <w:r>
            <w:rPr>
              <w:b/>
              <w:bCs/>
              <w:noProof/>
            </w:rPr>
            <w:fldChar w:fldCharType="end"/>
          </w:r>
        </w:p>
      </w:sdtContent>
    </w:sdt>
    <w:p w14:paraId="67906ADD" w14:textId="77777777" w:rsidR="00D14AA9" w:rsidRDefault="00D14AA9" w:rsidP="005B3A53">
      <w:pPr>
        <w:pStyle w:val="Heading1"/>
        <w:jc w:val="left"/>
      </w:pPr>
    </w:p>
    <w:p w14:paraId="57D44EC3" w14:textId="77777777" w:rsidR="00D14AA9" w:rsidRDefault="00D14AA9" w:rsidP="005B3A53">
      <w:pPr>
        <w:pStyle w:val="Heading1"/>
        <w:jc w:val="left"/>
      </w:pPr>
    </w:p>
    <w:p w14:paraId="1F98F368" w14:textId="77777777" w:rsidR="00D14AA9" w:rsidRDefault="00D14AA9" w:rsidP="005B3A53">
      <w:pPr>
        <w:pStyle w:val="Heading1"/>
        <w:jc w:val="left"/>
      </w:pPr>
    </w:p>
    <w:p w14:paraId="3370EEF2" w14:textId="77777777" w:rsidR="00D14AA9" w:rsidRDefault="00D14AA9" w:rsidP="005B3A53">
      <w:pPr>
        <w:pStyle w:val="Heading1"/>
        <w:jc w:val="left"/>
      </w:pPr>
    </w:p>
    <w:p w14:paraId="191822A9" w14:textId="77777777" w:rsidR="00D14AA9" w:rsidRDefault="00D14AA9" w:rsidP="005B3A53">
      <w:pPr>
        <w:pStyle w:val="Heading1"/>
        <w:jc w:val="left"/>
      </w:pPr>
    </w:p>
    <w:p w14:paraId="048C8789" w14:textId="77777777" w:rsidR="00D14AA9" w:rsidRDefault="00D14AA9" w:rsidP="005B3A53">
      <w:pPr>
        <w:pStyle w:val="Heading1"/>
        <w:jc w:val="left"/>
      </w:pPr>
    </w:p>
    <w:p w14:paraId="6EFD1B4A" w14:textId="77777777" w:rsidR="00D14AA9" w:rsidRDefault="00D14AA9" w:rsidP="005B3A53">
      <w:pPr>
        <w:pStyle w:val="Heading1"/>
        <w:jc w:val="left"/>
      </w:pPr>
    </w:p>
    <w:p w14:paraId="5E1096C5" w14:textId="77777777" w:rsidR="00BC3AF2" w:rsidRDefault="00BC3AF2" w:rsidP="005B3A53">
      <w:pPr>
        <w:pStyle w:val="Heading1"/>
        <w:jc w:val="left"/>
      </w:pPr>
    </w:p>
    <w:p w14:paraId="3AD51AAD" w14:textId="2F836042" w:rsidR="005B3A53" w:rsidRPr="005B3A53" w:rsidRDefault="008511AA" w:rsidP="005B3A53">
      <w:pPr>
        <w:pStyle w:val="Heading1"/>
        <w:jc w:val="left"/>
      </w:pPr>
      <w:bookmarkStart w:id="0" w:name="_Toc232325243"/>
      <w:r>
        <w:lastRenderedPageBreak/>
        <w:t>Project Outlin</w:t>
      </w:r>
      <w:r w:rsidR="00986DB1">
        <w:t>e</w:t>
      </w:r>
      <w:bookmarkEnd w:id="0"/>
    </w:p>
    <w:p w14:paraId="15A765F1" w14:textId="0E345856" w:rsidR="00C36945" w:rsidRDefault="00EC542D" w:rsidP="00C36945">
      <w:pPr>
        <w:pStyle w:val="Heading2"/>
      </w:pPr>
      <w:bookmarkStart w:id="1" w:name="_Toc232325244"/>
      <w:r>
        <w:t>Enterprise Overview</w:t>
      </w:r>
      <w:bookmarkEnd w:id="1"/>
    </w:p>
    <w:p w14:paraId="0F5C26AA" w14:textId="12716FF6" w:rsidR="00F80629" w:rsidRPr="00F80629" w:rsidRDefault="00F80629" w:rsidP="00F80629">
      <w:r w:rsidRPr="00F80629">
        <w:t xml:space="preserve">This proposal addresses operating system modernization within the Customer Experience Center (CEC) environment at T-Mobile, a major telecommunications enterprise serving millions of customers through customer service operations, enterprise applications, cloud-based services, and digital platforms. The organization depends on a diverse technology ecosystem, including customer relationship management (CRM) systems, workforce management applications, analytics platforms, communication services, cybersecurity tools, and knowledge management systems. These systems are required to operate reliably while supporting a </w:t>
      </w:r>
      <w:r w:rsidR="00CB0D40" w:rsidRPr="00F80629">
        <w:t>large, distributed</w:t>
      </w:r>
      <w:r w:rsidRPr="00F80629">
        <w:t xml:space="preserve"> workforce and increasing demand for real-time access to information and services.</w:t>
      </w:r>
    </w:p>
    <w:p w14:paraId="5D44087F" w14:textId="77777777" w:rsidR="00F80629" w:rsidRPr="00F80629" w:rsidRDefault="00F80629" w:rsidP="00F80629">
      <w:r w:rsidRPr="00F80629">
        <w:t>With the ongoing adoption of cloud computing, virtualization, artificial intelligence (AI), and distributed computing technologies, enterprise operating systems must evolve to support more complex workloads and scalability requirements (Silberschatz et al., 2018). This proposal aims to establish an operating system strategy that enhances performance, reliability, security, and scalability, while providing a robust foundation for future technology initiatives.</w:t>
      </w:r>
    </w:p>
    <w:p w14:paraId="4EB366B6" w14:textId="77777777" w:rsidR="00F80629" w:rsidRDefault="00F80629" w:rsidP="00C36945"/>
    <w:p w14:paraId="7D60277F" w14:textId="292D4ED9" w:rsidR="00DA1ED7" w:rsidRDefault="0088651F" w:rsidP="00C175D8">
      <w:pPr>
        <w:pStyle w:val="Heading2"/>
      </w:pPr>
      <w:bookmarkStart w:id="2" w:name="_Toc232325245"/>
      <w:r>
        <w:t>Current Operating System Environment</w:t>
      </w:r>
      <w:bookmarkEnd w:id="2"/>
    </w:p>
    <w:p w14:paraId="7C5213E7" w14:textId="77777777" w:rsidR="00CB0D40" w:rsidRPr="00CB0D40" w:rsidRDefault="00CB0D40" w:rsidP="00CB0D40">
      <w:r w:rsidRPr="00CB0D40">
        <w:t>The current environment employs a combination of Microsoft Windows desktop operating systems and Windows Server platforms to support enterprise applications and business operations. The organization also utilizes virtualized infrastructure and cloud-based services to enhance operational efficiency and support geographically distributed users. Although the existing environment effectively supports current business functions, future growth and technological innovation will necessitate operating systems optimized for multiprocessor architectures, virtualization, advanced scheduling mechanisms, and distributed computing environments.</w:t>
      </w:r>
    </w:p>
    <w:p w14:paraId="73D27ED3" w14:textId="77777777" w:rsidR="00CB0D40" w:rsidRPr="00CB0D40" w:rsidRDefault="00CB0D40" w:rsidP="00CB0D40">
      <w:r w:rsidRPr="00CB0D40">
        <w:lastRenderedPageBreak/>
        <w:t>Modern operating systems are essential for managing hardware resources, scheduling processes, supporting virtualization, and ensuring efficient resource utilization across enterprise infrastructures (Stallings, 2018). As technology requirements expand, the existing environment must be enhanced to accommodate emerging technologies and increased workload demands.</w:t>
      </w:r>
    </w:p>
    <w:p w14:paraId="4500303C" w14:textId="409BEC13" w:rsidR="007C0790" w:rsidRDefault="007C0790" w:rsidP="00CB0D40">
      <w:r>
        <w:tab/>
      </w:r>
      <w:r w:rsidR="00DA1ED7">
        <w:tab/>
      </w:r>
    </w:p>
    <w:p w14:paraId="38BDF8FC" w14:textId="7A00104B" w:rsidR="00682222" w:rsidRDefault="002F4799" w:rsidP="00682222">
      <w:pPr>
        <w:pStyle w:val="Heading1"/>
        <w:jc w:val="left"/>
      </w:pPr>
      <w:bookmarkStart w:id="3" w:name="_Toc232325246"/>
      <w:r>
        <w:t xml:space="preserve">OS Processor </w:t>
      </w:r>
      <w:r w:rsidR="00BA6AF1">
        <w:t>and Core</w:t>
      </w:r>
      <w:bookmarkEnd w:id="3"/>
    </w:p>
    <w:p w14:paraId="5C9FD286" w14:textId="331C62E5" w:rsidR="00015CC9" w:rsidRPr="00015CC9" w:rsidRDefault="00317A01" w:rsidP="00015CC9">
      <w:pPr>
        <w:pStyle w:val="Heading2"/>
      </w:pPr>
      <w:bookmarkStart w:id="4" w:name="_Toc232325247"/>
      <w:r>
        <w:t>Benefits of a Multi-Processor and Multi-Core Operating System Architecture</w:t>
      </w:r>
      <w:bookmarkEnd w:id="4"/>
    </w:p>
    <w:p w14:paraId="6AE10AE6" w14:textId="77777777" w:rsidR="008558AA" w:rsidRPr="008558AA" w:rsidRDefault="008558AA" w:rsidP="0049051C">
      <w:r w:rsidRPr="008558AA">
        <w:t>Adopting a multiprocessor and multi-core operating system architecture offers substantial benefits for distributed and virtualized enterprise environments. Modern operating systems leverage parallel processing by distributing workloads across multiple processors and cores. This enables simultaneous execution of multiple processes and threads, thereby improving system throughput and minimizing performance bottlenecks (Silberschatz et al., 2018).</w:t>
      </w:r>
    </w:p>
    <w:p w14:paraId="566C18EF" w14:textId="77777777" w:rsidR="008558AA" w:rsidRPr="008558AA" w:rsidRDefault="008558AA" w:rsidP="0049051C">
      <w:r w:rsidRPr="008558AA">
        <w:t>A primary advantage of multiprocessor systems is enhanced scalability. Utilizing multiple processors enables support for larger workloads, higher transaction volumes, and expanding user populations without necessitating a complete redesign of the computing environment. Furthermore, multiprocessor architectures increase system availability and fault tolerance, as the failure of a single processor does not result in total system failure (Stallings, 2018).</w:t>
      </w:r>
    </w:p>
    <w:p w14:paraId="0C055A93" w14:textId="77777777" w:rsidR="008558AA" w:rsidRPr="0049051C" w:rsidRDefault="008558AA" w:rsidP="0049051C">
      <w:r w:rsidRPr="008558AA">
        <w:t>Multi-core operating systems offer further benefits by enabling efficient multitasking and optimal resource utilization. Contemporary applications, such as virtualization platforms, machine learning systems, database servers, and cloud-native services, are designed to exploit parallel execution across multiple cores. Additionally, multi-core architectures enhance energy efficiency by providing greater processing power while consuming less energy compared to equivalent single-core systems operating at higher clock frequencies (Silberschatz et al., 2018).</w:t>
      </w:r>
    </w:p>
    <w:p w14:paraId="66B35A4C" w14:textId="77777777" w:rsidR="008558AA" w:rsidRPr="008558AA" w:rsidRDefault="008558AA" w:rsidP="008558AA">
      <w:pPr>
        <w:spacing w:line="240" w:lineRule="auto"/>
        <w:ind w:firstLine="0"/>
        <w:rPr>
          <w:rFonts w:ascii="Times New Roman" w:eastAsia="Times New Roman" w:hAnsi="Times New Roman"/>
          <w:sz w:val="24"/>
        </w:rPr>
      </w:pPr>
    </w:p>
    <w:p w14:paraId="44691274" w14:textId="47CFEFCD" w:rsidR="00430CCA" w:rsidRDefault="00C2060C" w:rsidP="00430CCA">
      <w:pPr>
        <w:pStyle w:val="Heading2"/>
      </w:pPr>
      <w:bookmarkStart w:id="5" w:name="_Toc232325248"/>
      <w:r>
        <w:t>Upgrade Steps</w:t>
      </w:r>
      <w:bookmarkEnd w:id="5"/>
    </w:p>
    <w:p w14:paraId="15800650" w14:textId="77777777" w:rsidR="008558AA" w:rsidRPr="0049051C" w:rsidRDefault="008558AA" w:rsidP="0049051C">
      <w:r>
        <w:lastRenderedPageBreak/>
        <w:tab/>
      </w:r>
      <w:r w:rsidRPr="0049051C">
        <w:t>Successful implementation of a multiprocessor and multi-core operating system strategy requires completion of several key steps.</w:t>
      </w:r>
    </w:p>
    <w:p w14:paraId="6B7EDFBC" w14:textId="77777777" w:rsidR="008558AA" w:rsidRPr="008558AA" w:rsidRDefault="008558AA" w:rsidP="0049051C">
      <w:r w:rsidRPr="008558AA">
        <w:t>The initial step involves conducting a comprehensive assessment of existing hardware, operating systems, applications, and workload requirements. This assessment identifies performance limitations and establishes baseline metrics for future improvements.</w:t>
      </w:r>
    </w:p>
    <w:p w14:paraId="7D5A23BB" w14:textId="77777777" w:rsidR="008558AA" w:rsidRPr="008558AA" w:rsidRDefault="008558AA" w:rsidP="0049051C">
      <w:r w:rsidRPr="008558AA">
        <w:t>The next step is to determine processor, memory, storage, and virtualization requirements necessary to support current and future business objectives. Hardware compatibility with modern operating systems and virtualization platforms must be validated prior to implementation.</w:t>
      </w:r>
    </w:p>
    <w:p w14:paraId="0619C77B" w14:textId="77777777" w:rsidR="008558AA" w:rsidRPr="008558AA" w:rsidRDefault="008558AA" w:rsidP="0049051C">
      <w:r w:rsidRPr="008558AA">
        <w:t>The third step consists of upgrading server infrastructure to accommodate additional processors, increased core counts, enhanced memory capacity, and virtualization technologies. After hardware upgrades, applications and services should be migrated to virtualized environments to improve flexibility, resource allocation, and system management.</w:t>
      </w:r>
    </w:p>
    <w:p w14:paraId="2606679E" w14:textId="77777777" w:rsidR="008558AA" w:rsidRPr="008558AA" w:rsidRDefault="008558AA" w:rsidP="0049051C">
      <w:r w:rsidRPr="008558AA">
        <w:t>The final step entails testing and validation activities. Performance testing, workload analysis, and compatibility verification must be conducted to ensure the upgraded environment meets operational requirements and minimizes risk to business operations (Stallings, 2018).</w:t>
      </w:r>
    </w:p>
    <w:p w14:paraId="28854472" w14:textId="5EC1D923" w:rsidR="00B82E74" w:rsidRDefault="00B82E74" w:rsidP="00B82E74">
      <w:pPr>
        <w:ind w:firstLine="0"/>
      </w:pPr>
    </w:p>
    <w:p w14:paraId="6FA2CD79" w14:textId="7D6E99FF" w:rsidR="00B82E74" w:rsidRPr="00015CC9" w:rsidRDefault="00B82E74" w:rsidP="00B82E74">
      <w:pPr>
        <w:pStyle w:val="Heading2"/>
      </w:pPr>
      <w:bookmarkStart w:id="6" w:name="_Toc232323812"/>
      <w:bookmarkStart w:id="7" w:name="_Toc232325249"/>
      <w:r>
        <w:t>Supported Requirements</w:t>
      </w:r>
      <w:bookmarkEnd w:id="6"/>
      <w:bookmarkEnd w:id="7"/>
    </w:p>
    <w:p w14:paraId="0BE39C97" w14:textId="77777777" w:rsidR="007B7569" w:rsidRPr="0049051C" w:rsidRDefault="007B7569" w:rsidP="0049051C">
      <w:r>
        <w:tab/>
      </w:r>
      <w:r w:rsidRPr="0049051C">
        <w:t>The proposed operating system upgrade addresses several critical business and technical requirements. It enhances scalability by enabling support for increasing transaction volumes, user populations, and application workloads. It also improves performance through parallel processing and more efficient resource allocation. Additionally, it strengthens availability and reliability by reducing the impact of hardware failures and supporting fault-tolerant architectures.</w:t>
      </w:r>
    </w:p>
    <w:p w14:paraId="35FB08A6" w14:textId="77777777" w:rsidR="007B7569" w:rsidRPr="007B7569" w:rsidRDefault="007B7569" w:rsidP="0049051C">
      <w:r w:rsidRPr="007B7569">
        <w:t xml:space="preserve">The proposed architecture also supports virtualization and cloud integration initiatives, which enhance operational flexibility and resource utilization. These capabilities are increasingly important as </w:t>
      </w:r>
      <w:r w:rsidRPr="007B7569">
        <w:lastRenderedPageBreak/>
        <w:t>organizations adopt hybrid-cloud environments, distributed applications, and AI-driven technologies. The upgraded operating system environment further establishes a foundation for future innovations in machine learning, predictive analytics, automation, and distributed computing systems (Silberschatz et al., 2018).</w:t>
      </w:r>
    </w:p>
    <w:p w14:paraId="67F9A7AF" w14:textId="32CD209F" w:rsidR="00B82E74" w:rsidRPr="0049051C" w:rsidRDefault="007B7569" w:rsidP="0049051C">
      <w:r w:rsidRPr="007B7569">
        <w:t>Implementing a modern multiprocessor and multi-core operating system strategy will better position the organization to meet current operational requirements and achieve future technology-driven business objective</w:t>
      </w:r>
      <w:r w:rsidRPr="0049051C">
        <w:t>s.</w:t>
      </w:r>
    </w:p>
    <w:p w14:paraId="38957448" w14:textId="77777777" w:rsidR="00150545" w:rsidRDefault="00150545" w:rsidP="007B7569">
      <w:pPr>
        <w:ind w:firstLine="0"/>
      </w:pPr>
    </w:p>
    <w:p w14:paraId="104DC892" w14:textId="77777777" w:rsidR="00374539" w:rsidRDefault="00374539" w:rsidP="00682222">
      <w:pPr>
        <w:pStyle w:val="Heading1"/>
        <w:jc w:val="left"/>
      </w:pPr>
    </w:p>
    <w:p w14:paraId="0AE3BFCF" w14:textId="77777777" w:rsidR="00374539" w:rsidRDefault="00374539" w:rsidP="00682222">
      <w:pPr>
        <w:pStyle w:val="Heading1"/>
        <w:jc w:val="left"/>
      </w:pPr>
    </w:p>
    <w:p w14:paraId="2A0FA34E" w14:textId="77777777" w:rsidR="00374539" w:rsidRDefault="00374539" w:rsidP="00682222">
      <w:pPr>
        <w:pStyle w:val="Heading1"/>
        <w:jc w:val="left"/>
      </w:pPr>
    </w:p>
    <w:p w14:paraId="433AADFF" w14:textId="77777777" w:rsidR="00374539" w:rsidRDefault="00374539" w:rsidP="00682222">
      <w:pPr>
        <w:pStyle w:val="Heading1"/>
        <w:jc w:val="left"/>
      </w:pPr>
    </w:p>
    <w:p w14:paraId="410745C6" w14:textId="77777777" w:rsidR="00374539" w:rsidRDefault="00374539" w:rsidP="00682222">
      <w:pPr>
        <w:pStyle w:val="Heading1"/>
        <w:jc w:val="left"/>
      </w:pPr>
    </w:p>
    <w:p w14:paraId="313D3286" w14:textId="77777777" w:rsidR="00374539" w:rsidRDefault="00374539" w:rsidP="00682222">
      <w:pPr>
        <w:pStyle w:val="Heading1"/>
        <w:jc w:val="left"/>
      </w:pPr>
    </w:p>
    <w:p w14:paraId="7CD7A9B4" w14:textId="77777777" w:rsidR="00374539" w:rsidRDefault="00374539" w:rsidP="00682222">
      <w:pPr>
        <w:pStyle w:val="Heading1"/>
        <w:jc w:val="left"/>
      </w:pPr>
    </w:p>
    <w:p w14:paraId="3A05B26B" w14:textId="77777777" w:rsidR="00374539" w:rsidRDefault="00374539" w:rsidP="00682222">
      <w:pPr>
        <w:pStyle w:val="Heading1"/>
        <w:jc w:val="left"/>
      </w:pPr>
    </w:p>
    <w:p w14:paraId="504B65D2" w14:textId="77777777" w:rsidR="00374539" w:rsidRDefault="00374539" w:rsidP="00682222">
      <w:pPr>
        <w:pStyle w:val="Heading1"/>
        <w:jc w:val="left"/>
      </w:pPr>
    </w:p>
    <w:p w14:paraId="2054010E" w14:textId="77777777" w:rsidR="00374539" w:rsidRDefault="00374539" w:rsidP="00682222">
      <w:pPr>
        <w:pStyle w:val="Heading1"/>
        <w:jc w:val="left"/>
      </w:pPr>
    </w:p>
    <w:p w14:paraId="4B9E1B64" w14:textId="77777777" w:rsidR="00374539" w:rsidRDefault="00374539" w:rsidP="00682222">
      <w:pPr>
        <w:pStyle w:val="Heading1"/>
        <w:jc w:val="left"/>
      </w:pPr>
    </w:p>
    <w:p w14:paraId="56A6D608" w14:textId="77777777" w:rsidR="00374539" w:rsidRDefault="00374539" w:rsidP="00682222">
      <w:pPr>
        <w:pStyle w:val="Heading1"/>
        <w:jc w:val="left"/>
      </w:pPr>
    </w:p>
    <w:p w14:paraId="632D5CE3" w14:textId="77777777" w:rsidR="00374539" w:rsidRDefault="00374539" w:rsidP="00682222">
      <w:pPr>
        <w:pStyle w:val="Heading1"/>
        <w:jc w:val="left"/>
      </w:pPr>
    </w:p>
    <w:p w14:paraId="707C99EB" w14:textId="77777777" w:rsidR="00374539" w:rsidRDefault="00374539" w:rsidP="00682222">
      <w:pPr>
        <w:pStyle w:val="Heading1"/>
        <w:jc w:val="left"/>
      </w:pPr>
    </w:p>
    <w:p w14:paraId="175B0F04" w14:textId="77777777" w:rsidR="00374539" w:rsidRDefault="00374539" w:rsidP="00682222">
      <w:pPr>
        <w:pStyle w:val="Heading1"/>
        <w:jc w:val="left"/>
      </w:pPr>
    </w:p>
    <w:p w14:paraId="2DA4B3AE" w14:textId="77777777" w:rsidR="00374539" w:rsidRDefault="00374539" w:rsidP="00682222">
      <w:pPr>
        <w:pStyle w:val="Heading1"/>
        <w:jc w:val="left"/>
      </w:pPr>
    </w:p>
    <w:p w14:paraId="3A077ACF" w14:textId="1B5BD91B" w:rsidR="00682222" w:rsidRDefault="00C0133D" w:rsidP="00682222">
      <w:pPr>
        <w:pStyle w:val="Heading1"/>
        <w:jc w:val="left"/>
      </w:pPr>
      <w:bookmarkStart w:id="8" w:name="_Toc232325250"/>
      <w:r>
        <w:lastRenderedPageBreak/>
        <w:t>Scheduling Algorithms</w:t>
      </w:r>
      <w:r w:rsidR="00A5581D">
        <w:t xml:space="preserve"> (Week 2)</w:t>
      </w:r>
      <w:bookmarkEnd w:id="8"/>
    </w:p>
    <w:p w14:paraId="216FB141" w14:textId="7C0656B8" w:rsidR="00344189" w:rsidRPr="00344189" w:rsidRDefault="00C0133D" w:rsidP="00344189">
      <w:r>
        <w:t xml:space="preserve">TBD </w:t>
      </w:r>
    </w:p>
    <w:p w14:paraId="3A3D2F61" w14:textId="77777777" w:rsidR="00374539" w:rsidRDefault="00374539" w:rsidP="00852210">
      <w:pPr>
        <w:pStyle w:val="Heading1"/>
        <w:jc w:val="left"/>
      </w:pPr>
    </w:p>
    <w:p w14:paraId="7A3B3CE7" w14:textId="77777777" w:rsidR="00374539" w:rsidRDefault="00374539" w:rsidP="00852210">
      <w:pPr>
        <w:pStyle w:val="Heading1"/>
        <w:jc w:val="left"/>
      </w:pPr>
    </w:p>
    <w:p w14:paraId="0244542C" w14:textId="77777777" w:rsidR="00374539" w:rsidRDefault="00374539" w:rsidP="00852210">
      <w:pPr>
        <w:pStyle w:val="Heading1"/>
        <w:jc w:val="left"/>
      </w:pPr>
    </w:p>
    <w:p w14:paraId="325D2585" w14:textId="77777777" w:rsidR="00374539" w:rsidRDefault="00374539" w:rsidP="00852210">
      <w:pPr>
        <w:pStyle w:val="Heading1"/>
        <w:jc w:val="left"/>
      </w:pPr>
    </w:p>
    <w:p w14:paraId="3B5B6505" w14:textId="77777777" w:rsidR="00374539" w:rsidRDefault="00374539" w:rsidP="00852210">
      <w:pPr>
        <w:pStyle w:val="Heading1"/>
        <w:jc w:val="left"/>
      </w:pPr>
    </w:p>
    <w:p w14:paraId="5FC18780" w14:textId="77777777" w:rsidR="00374539" w:rsidRDefault="00374539" w:rsidP="00852210">
      <w:pPr>
        <w:pStyle w:val="Heading1"/>
        <w:jc w:val="left"/>
      </w:pPr>
    </w:p>
    <w:p w14:paraId="00C6F40E" w14:textId="77777777" w:rsidR="00374539" w:rsidRDefault="00374539" w:rsidP="00852210">
      <w:pPr>
        <w:pStyle w:val="Heading1"/>
        <w:jc w:val="left"/>
      </w:pPr>
    </w:p>
    <w:p w14:paraId="2D210A9B" w14:textId="77777777" w:rsidR="00374539" w:rsidRDefault="00374539" w:rsidP="00852210">
      <w:pPr>
        <w:pStyle w:val="Heading1"/>
        <w:jc w:val="left"/>
      </w:pPr>
    </w:p>
    <w:p w14:paraId="1A872C58" w14:textId="77777777" w:rsidR="00374539" w:rsidRDefault="00374539" w:rsidP="00852210">
      <w:pPr>
        <w:pStyle w:val="Heading1"/>
        <w:jc w:val="left"/>
      </w:pPr>
    </w:p>
    <w:p w14:paraId="3EE6294F" w14:textId="77777777" w:rsidR="00374539" w:rsidRDefault="00374539" w:rsidP="00852210">
      <w:pPr>
        <w:pStyle w:val="Heading1"/>
        <w:jc w:val="left"/>
      </w:pPr>
    </w:p>
    <w:p w14:paraId="052E8A0C" w14:textId="77777777" w:rsidR="00374539" w:rsidRDefault="00374539" w:rsidP="00852210">
      <w:pPr>
        <w:pStyle w:val="Heading1"/>
        <w:jc w:val="left"/>
      </w:pPr>
    </w:p>
    <w:p w14:paraId="7A301AFB" w14:textId="77777777" w:rsidR="00374539" w:rsidRDefault="00374539" w:rsidP="00852210">
      <w:pPr>
        <w:pStyle w:val="Heading1"/>
        <w:jc w:val="left"/>
      </w:pPr>
    </w:p>
    <w:p w14:paraId="55C0BD5F" w14:textId="77777777" w:rsidR="00374539" w:rsidRDefault="00374539" w:rsidP="00852210">
      <w:pPr>
        <w:pStyle w:val="Heading1"/>
        <w:jc w:val="left"/>
      </w:pPr>
    </w:p>
    <w:p w14:paraId="1BD65416" w14:textId="77777777" w:rsidR="00374539" w:rsidRDefault="00374539" w:rsidP="00852210">
      <w:pPr>
        <w:pStyle w:val="Heading1"/>
        <w:jc w:val="left"/>
      </w:pPr>
    </w:p>
    <w:p w14:paraId="147BB41A" w14:textId="77777777" w:rsidR="00374539" w:rsidRDefault="00374539" w:rsidP="00852210">
      <w:pPr>
        <w:pStyle w:val="Heading1"/>
        <w:jc w:val="left"/>
      </w:pPr>
    </w:p>
    <w:p w14:paraId="1F04B64B" w14:textId="77777777" w:rsidR="00374539" w:rsidRDefault="00374539" w:rsidP="00852210">
      <w:pPr>
        <w:pStyle w:val="Heading1"/>
        <w:jc w:val="left"/>
      </w:pPr>
    </w:p>
    <w:p w14:paraId="20747668" w14:textId="77777777" w:rsidR="00374539" w:rsidRDefault="00374539" w:rsidP="00852210">
      <w:pPr>
        <w:pStyle w:val="Heading1"/>
        <w:jc w:val="left"/>
      </w:pPr>
    </w:p>
    <w:p w14:paraId="29686DA4" w14:textId="77777777" w:rsidR="00374539" w:rsidRDefault="00374539" w:rsidP="00852210">
      <w:pPr>
        <w:pStyle w:val="Heading1"/>
        <w:jc w:val="left"/>
      </w:pPr>
    </w:p>
    <w:p w14:paraId="6FBC9DB1" w14:textId="77777777" w:rsidR="00374539" w:rsidRDefault="00374539" w:rsidP="00852210">
      <w:pPr>
        <w:pStyle w:val="Heading1"/>
        <w:jc w:val="left"/>
      </w:pPr>
    </w:p>
    <w:p w14:paraId="752C305A" w14:textId="77777777" w:rsidR="00374539" w:rsidRDefault="00374539" w:rsidP="00852210">
      <w:pPr>
        <w:pStyle w:val="Heading1"/>
        <w:jc w:val="left"/>
      </w:pPr>
    </w:p>
    <w:p w14:paraId="4DAC0F84" w14:textId="77777777" w:rsidR="00374539" w:rsidRDefault="00374539" w:rsidP="00852210">
      <w:pPr>
        <w:pStyle w:val="Heading1"/>
        <w:jc w:val="left"/>
      </w:pPr>
    </w:p>
    <w:p w14:paraId="02C019CB" w14:textId="77777777" w:rsidR="00374539" w:rsidRDefault="00374539" w:rsidP="00852210">
      <w:pPr>
        <w:pStyle w:val="Heading1"/>
        <w:jc w:val="left"/>
      </w:pPr>
    </w:p>
    <w:p w14:paraId="6CA9EADA" w14:textId="1EAA26D0" w:rsidR="00852210" w:rsidRDefault="0053186D" w:rsidP="00852210">
      <w:pPr>
        <w:pStyle w:val="Heading1"/>
        <w:jc w:val="left"/>
      </w:pPr>
      <w:bookmarkStart w:id="9" w:name="_Toc232325251"/>
      <w:r>
        <w:lastRenderedPageBreak/>
        <w:t>OS</w:t>
      </w:r>
      <w:r w:rsidR="00187A6C">
        <w:t xml:space="preserve"> Concurrency Mechanism</w:t>
      </w:r>
      <w:r w:rsidR="00A5581D">
        <w:t xml:space="preserve"> </w:t>
      </w:r>
      <w:r w:rsidR="00A5581D">
        <w:t xml:space="preserve">(Week </w:t>
      </w:r>
      <w:r w:rsidR="00A5581D">
        <w:t>3</w:t>
      </w:r>
      <w:r w:rsidR="00A5581D">
        <w:t>)</w:t>
      </w:r>
      <w:bookmarkEnd w:id="9"/>
    </w:p>
    <w:p w14:paraId="4DA3974B" w14:textId="671B020F" w:rsidR="00852210" w:rsidRPr="00344189" w:rsidRDefault="00852210" w:rsidP="00852210">
      <w:r>
        <w:t xml:space="preserve">TBD </w:t>
      </w:r>
    </w:p>
    <w:p w14:paraId="0DC2CBF6" w14:textId="77777777" w:rsidR="00374539" w:rsidRDefault="00374539" w:rsidP="00BA05F6">
      <w:pPr>
        <w:pStyle w:val="Heading1"/>
        <w:jc w:val="left"/>
      </w:pPr>
    </w:p>
    <w:p w14:paraId="6995AC31" w14:textId="77777777" w:rsidR="00374539" w:rsidRDefault="00374539" w:rsidP="00BA05F6">
      <w:pPr>
        <w:pStyle w:val="Heading1"/>
        <w:jc w:val="left"/>
      </w:pPr>
    </w:p>
    <w:p w14:paraId="2E2C9CA0" w14:textId="77777777" w:rsidR="00374539" w:rsidRDefault="00374539" w:rsidP="00BA05F6">
      <w:pPr>
        <w:pStyle w:val="Heading1"/>
        <w:jc w:val="left"/>
      </w:pPr>
    </w:p>
    <w:p w14:paraId="036D3487" w14:textId="77777777" w:rsidR="00374539" w:rsidRDefault="00374539" w:rsidP="00BA05F6">
      <w:pPr>
        <w:pStyle w:val="Heading1"/>
        <w:jc w:val="left"/>
      </w:pPr>
    </w:p>
    <w:p w14:paraId="74342502" w14:textId="77777777" w:rsidR="00374539" w:rsidRDefault="00374539" w:rsidP="00BA05F6">
      <w:pPr>
        <w:pStyle w:val="Heading1"/>
        <w:jc w:val="left"/>
      </w:pPr>
    </w:p>
    <w:p w14:paraId="3B4F260C" w14:textId="77777777" w:rsidR="00374539" w:rsidRDefault="00374539" w:rsidP="00BA05F6">
      <w:pPr>
        <w:pStyle w:val="Heading1"/>
        <w:jc w:val="left"/>
      </w:pPr>
    </w:p>
    <w:p w14:paraId="73B1178E" w14:textId="77777777" w:rsidR="00374539" w:rsidRDefault="00374539" w:rsidP="00BA05F6">
      <w:pPr>
        <w:pStyle w:val="Heading1"/>
        <w:jc w:val="left"/>
      </w:pPr>
    </w:p>
    <w:p w14:paraId="46943A91" w14:textId="77777777" w:rsidR="00374539" w:rsidRDefault="00374539" w:rsidP="00BA05F6">
      <w:pPr>
        <w:pStyle w:val="Heading1"/>
        <w:jc w:val="left"/>
      </w:pPr>
    </w:p>
    <w:p w14:paraId="3A938854" w14:textId="77777777" w:rsidR="00374539" w:rsidRDefault="00374539" w:rsidP="00BA05F6">
      <w:pPr>
        <w:pStyle w:val="Heading1"/>
        <w:jc w:val="left"/>
      </w:pPr>
    </w:p>
    <w:p w14:paraId="1B2A6D40" w14:textId="77777777" w:rsidR="00374539" w:rsidRDefault="00374539" w:rsidP="00BA05F6">
      <w:pPr>
        <w:pStyle w:val="Heading1"/>
        <w:jc w:val="left"/>
      </w:pPr>
    </w:p>
    <w:p w14:paraId="3D6D4C91" w14:textId="77777777" w:rsidR="00374539" w:rsidRDefault="00374539" w:rsidP="00BA05F6">
      <w:pPr>
        <w:pStyle w:val="Heading1"/>
        <w:jc w:val="left"/>
      </w:pPr>
    </w:p>
    <w:p w14:paraId="389509A0" w14:textId="77777777" w:rsidR="00374539" w:rsidRDefault="00374539" w:rsidP="00BA05F6">
      <w:pPr>
        <w:pStyle w:val="Heading1"/>
        <w:jc w:val="left"/>
      </w:pPr>
    </w:p>
    <w:p w14:paraId="1A7C4E2E" w14:textId="77777777" w:rsidR="00374539" w:rsidRDefault="00374539" w:rsidP="00BA05F6">
      <w:pPr>
        <w:pStyle w:val="Heading1"/>
        <w:jc w:val="left"/>
      </w:pPr>
    </w:p>
    <w:p w14:paraId="2094CF36" w14:textId="77777777" w:rsidR="00374539" w:rsidRDefault="00374539" w:rsidP="00BA05F6">
      <w:pPr>
        <w:pStyle w:val="Heading1"/>
        <w:jc w:val="left"/>
      </w:pPr>
    </w:p>
    <w:p w14:paraId="6B77E43B" w14:textId="77777777" w:rsidR="00374539" w:rsidRDefault="00374539" w:rsidP="00BA05F6">
      <w:pPr>
        <w:pStyle w:val="Heading1"/>
        <w:jc w:val="left"/>
      </w:pPr>
    </w:p>
    <w:p w14:paraId="2FD36535" w14:textId="77777777" w:rsidR="00374539" w:rsidRDefault="00374539" w:rsidP="00BA05F6">
      <w:pPr>
        <w:pStyle w:val="Heading1"/>
        <w:jc w:val="left"/>
      </w:pPr>
    </w:p>
    <w:p w14:paraId="7C9FAC30" w14:textId="77777777" w:rsidR="00374539" w:rsidRDefault="00374539" w:rsidP="00BA05F6">
      <w:pPr>
        <w:pStyle w:val="Heading1"/>
        <w:jc w:val="left"/>
      </w:pPr>
    </w:p>
    <w:p w14:paraId="7E3E13CA" w14:textId="77777777" w:rsidR="00374539" w:rsidRDefault="00374539" w:rsidP="00BA05F6">
      <w:pPr>
        <w:pStyle w:val="Heading1"/>
        <w:jc w:val="left"/>
      </w:pPr>
    </w:p>
    <w:p w14:paraId="05E0280A" w14:textId="77777777" w:rsidR="00374539" w:rsidRDefault="00374539" w:rsidP="00BA05F6">
      <w:pPr>
        <w:pStyle w:val="Heading1"/>
        <w:jc w:val="left"/>
      </w:pPr>
    </w:p>
    <w:p w14:paraId="7CA39ABB" w14:textId="77777777" w:rsidR="00374539" w:rsidRDefault="00374539" w:rsidP="00BA05F6">
      <w:pPr>
        <w:pStyle w:val="Heading1"/>
        <w:jc w:val="left"/>
      </w:pPr>
    </w:p>
    <w:p w14:paraId="185FA6C8" w14:textId="77777777" w:rsidR="00374539" w:rsidRDefault="00374539" w:rsidP="00BA05F6">
      <w:pPr>
        <w:pStyle w:val="Heading1"/>
        <w:jc w:val="left"/>
      </w:pPr>
    </w:p>
    <w:p w14:paraId="6B17CCA2" w14:textId="77777777" w:rsidR="00374539" w:rsidRDefault="00374539" w:rsidP="00BA05F6">
      <w:pPr>
        <w:pStyle w:val="Heading1"/>
        <w:jc w:val="left"/>
      </w:pPr>
    </w:p>
    <w:p w14:paraId="55F2E5C2" w14:textId="0B124490" w:rsidR="00BA05F6" w:rsidRDefault="00187A6C" w:rsidP="00BA05F6">
      <w:pPr>
        <w:pStyle w:val="Heading1"/>
        <w:jc w:val="left"/>
      </w:pPr>
      <w:bookmarkStart w:id="10" w:name="_Toc232325252"/>
      <w:r>
        <w:lastRenderedPageBreak/>
        <w:t xml:space="preserve">OS </w:t>
      </w:r>
      <w:r w:rsidR="009F38EF">
        <w:t>Security Risks and Mitigation Strategy</w:t>
      </w:r>
      <w:r w:rsidR="00A5581D">
        <w:t xml:space="preserve"> </w:t>
      </w:r>
      <w:r w:rsidR="00A5581D">
        <w:t xml:space="preserve">(Week </w:t>
      </w:r>
      <w:r w:rsidR="00A5581D">
        <w:t>4</w:t>
      </w:r>
      <w:r w:rsidR="00A5581D">
        <w:t>)</w:t>
      </w:r>
      <w:bookmarkEnd w:id="10"/>
    </w:p>
    <w:p w14:paraId="62652C00" w14:textId="77777777" w:rsidR="00BA05F6" w:rsidRPr="00344189" w:rsidRDefault="00BA05F6" w:rsidP="00BA05F6">
      <w:r>
        <w:t xml:space="preserve">TBD </w:t>
      </w:r>
    </w:p>
    <w:p w14:paraId="064666AE" w14:textId="77777777" w:rsidR="0051775B" w:rsidRDefault="0051775B" w:rsidP="00BA05F6">
      <w:pPr>
        <w:pStyle w:val="Heading1"/>
        <w:jc w:val="left"/>
      </w:pPr>
    </w:p>
    <w:p w14:paraId="3CCD37BC" w14:textId="77777777" w:rsidR="0051775B" w:rsidRDefault="0051775B" w:rsidP="00BA05F6">
      <w:pPr>
        <w:pStyle w:val="Heading1"/>
        <w:jc w:val="left"/>
      </w:pPr>
    </w:p>
    <w:p w14:paraId="589841E0" w14:textId="77777777" w:rsidR="0051775B" w:rsidRDefault="0051775B" w:rsidP="00BA05F6">
      <w:pPr>
        <w:pStyle w:val="Heading1"/>
        <w:jc w:val="left"/>
      </w:pPr>
    </w:p>
    <w:p w14:paraId="57D17B54" w14:textId="77777777" w:rsidR="0051775B" w:rsidRDefault="0051775B" w:rsidP="00BA05F6">
      <w:pPr>
        <w:pStyle w:val="Heading1"/>
        <w:jc w:val="left"/>
      </w:pPr>
    </w:p>
    <w:p w14:paraId="1CE9F915" w14:textId="77777777" w:rsidR="0051775B" w:rsidRDefault="0051775B" w:rsidP="00BA05F6">
      <w:pPr>
        <w:pStyle w:val="Heading1"/>
        <w:jc w:val="left"/>
      </w:pPr>
    </w:p>
    <w:p w14:paraId="049D3070" w14:textId="77777777" w:rsidR="0051775B" w:rsidRDefault="0051775B" w:rsidP="00BA05F6">
      <w:pPr>
        <w:pStyle w:val="Heading1"/>
        <w:jc w:val="left"/>
      </w:pPr>
    </w:p>
    <w:p w14:paraId="5056C114" w14:textId="77777777" w:rsidR="0051775B" w:rsidRDefault="0051775B" w:rsidP="00BA05F6">
      <w:pPr>
        <w:pStyle w:val="Heading1"/>
        <w:jc w:val="left"/>
      </w:pPr>
    </w:p>
    <w:p w14:paraId="683BEBA5" w14:textId="77777777" w:rsidR="0051775B" w:rsidRDefault="0051775B" w:rsidP="00BA05F6">
      <w:pPr>
        <w:pStyle w:val="Heading1"/>
        <w:jc w:val="left"/>
      </w:pPr>
    </w:p>
    <w:p w14:paraId="7691F8C7" w14:textId="77777777" w:rsidR="0051775B" w:rsidRDefault="0051775B" w:rsidP="00BA05F6">
      <w:pPr>
        <w:pStyle w:val="Heading1"/>
        <w:jc w:val="left"/>
      </w:pPr>
    </w:p>
    <w:p w14:paraId="3A2BF4B2" w14:textId="77777777" w:rsidR="0051775B" w:rsidRDefault="0051775B" w:rsidP="00BA05F6">
      <w:pPr>
        <w:pStyle w:val="Heading1"/>
        <w:jc w:val="left"/>
      </w:pPr>
    </w:p>
    <w:p w14:paraId="027C433D" w14:textId="77777777" w:rsidR="0051775B" w:rsidRDefault="0051775B" w:rsidP="00BA05F6">
      <w:pPr>
        <w:pStyle w:val="Heading1"/>
        <w:jc w:val="left"/>
      </w:pPr>
    </w:p>
    <w:p w14:paraId="5BA1B06F" w14:textId="77777777" w:rsidR="0051775B" w:rsidRDefault="0051775B" w:rsidP="00BA05F6">
      <w:pPr>
        <w:pStyle w:val="Heading1"/>
        <w:jc w:val="left"/>
      </w:pPr>
    </w:p>
    <w:p w14:paraId="78C639E3" w14:textId="77777777" w:rsidR="0051775B" w:rsidRDefault="0051775B" w:rsidP="00BA05F6">
      <w:pPr>
        <w:pStyle w:val="Heading1"/>
        <w:jc w:val="left"/>
      </w:pPr>
    </w:p>
    <w:p w14:paraId="29BB5929" w14:textId="77777777" w:rsidR="0051775B" w:rsidRDefault="0051775B" w:rsidP="00BA05F6">
      <w:pPr>
        <w:pStyle w:val="Heading1"/>
        <w:jc w:val="left"/>
      </w:pPr>
    </w:p>
    <w:p w14:paraId="3D521353" w14:textId="77777777" w:rsidR="0051775B" w:rsidRDefault="0051775B" w:rsidP="00BA05F6">
      <w:pPr>
        <w:pStyle w:val="Heading1"/>
        <w:jc w:val="left"/>
      </w:pPr>
    </w:p>
    <w:p w14:paraId="1E2EF7C4" w14:textId="77777777" w:rsidR="0051775B" w:rsidRDefault="0051775B" w:rsidP="00BA05F6">
      <w:pPr>
        <w:pStyle w:val="Heading1"/>
        <w:jc w:val="left"/>
      </w:pPr>
    </w:p>
    <w:p w14:paraId="6510876F" w14:textId="77777777" w:rsidR="0051775B" w:rsidRDefault="0051775B" w:rsidP="00BA05F6">
      <w:pPr>
        <w:pStyle w:val="Heading1"/>
        <w:jc w:val="left"/>
      </w:pPr>
    </w:p>
    <w:p w14:paraId="203A155E" w14:textId="77777777" w:rsidR="0051775B" w:rsidRDefault="0051775B" w:rsidP="00BA05F6">
      <w:pPr>
        <w:pStyle w:val="Heading1"/>
        <w:jc w:val="left"/>
      </w:pPr>
    </w:p>
    <w:p w14:paraId="47BD2EB4" w14:textId="77777777" w:rsidR="0051775B" w:rsidRDefault="0051775B" w:rsidP="00BA05F6">
      <w:pPr>
        <w:pStyle w:val="Heading1"/>
        <w:jc w:val="left"/>
      </w:pPr>
    </w:p>
    <w:p w14:paraId="30E2FF2D" w14:textId="77777777" w:rsidR="0051775B" w:rsidRDefault="0051775B" w:rsidP="00BA05F6">
      <w:pPr>
        <w:pStyle w:val="Heading1"/>
        <w:jc w:val="left"/>
      </w:pPr>
    </w:p>
    <w:p w14:paraId="1436A6FE" w14:textId="77777777" w:rsidR="0051775B" w:rsidRDefault="0051775B" w:rsidP="00BA05F6">
      <w:pPr>
        <w:pStyle w:val="Heading1"/>
        <w:jc w:val="left"/>
      </w:pPr>
    </w:p>
    <w:p w14:paraId="1592D4FA" w14:textId="77777777" w:rsidR="0051775B" w:rsidRDefault="0051775B" w:rsidP="00BA05F6">
      <w:pPr>
        <w:pStyle w:val="Heading1"/>
        <w:jc w:val="left"/>
      </w:pPr>
    </w:p>
    <w:p w14:paraId="2171B927" w14:textId="0FB10829" w:rsidR="00BA05F6" w:rsidRDefault="009F38EF" w:rsidP="00BA05F6">
      <w:pPr>
        <w:pStyle w:val="Heading1"/>
        <w:jc w:val="left"/>
      </w:pPr>
      <w:bookmarkStart w:id="11" w:name="_Toc232325253"/>
      <w:r>
        <w:lastRenderedPageBreak/>
        <w:t>Future Considerations Using Emerging Technology</w:t>
      </w:r>
      <w:r w:rsidR="00A5581D">
        <w:t xml:space="preserve"> </w:t>
      </w:r>
      <w:r w:rsidR="00A5581D">
        <w:t xml:space="preserve">(Week </w:t>
      </w:r>
      <w:r w:rsidR="00A5581D">
        <w:t>5</w:t>
      </w:r>
      <w:r w:rsidR="00A5581D">
        <w:t>)</w:t>
      </w:r>
      <w:bookmarkEnd w:id="11"/>
    </w:p>
    <w:p w14:paraId="22D8CEA8" w14:textId="77777777" w:rsidR="00BA05F6" w:rsidRPr="00344189" w:rsidRDefault="00BA05F6" w:rsidP="00BA05F6">
      <w:r>
        <w:t xml:space="preserve">TBD </w:t>
      </w:r>
    </w:p>
    <w:p w14:paraId="3D0FADCE" w14:textId="77777777" w:rsidR="00852210" w:rsidRDefault="00852210" w:rsidP="00986DB1">
      <w:pPr>
        <w:pStyle w:val="Heading2"/>
      </w:pPr>
    </w:p>
    <w:p w14:paraId="102C56D5" w14:textId="77777777" w:rsidR="00852210" w:rsidRDefault="00852210" w:rsidP="00986DB1">
      <w:pPr>
        <w:pStyle w:val="Heading2"/>
      </w:pPr>
    </w:p>
    <w:p w14:paraId="30FF5C6C" w14:textId="77777777" w:rsidR="00852210" w:rsidRDefault="00852210" w:rsidP="00986DB1">
      <w:pPr>
        <w:pStyle w:val="Heading2"/>
      </w:pPr>
    </w:p>
    <w:p w14:paraId="78CE92CF" w14:textId="77777777" w:rsidR="00F8505C" w:rsidRDefault="00F8505C" w:rsidP="00D14AA9"/>
    <w:p w14:paraId="7C67312D" w14:textId="77777777" w:rsidR="00D14AA9" w:rsidRDefault="00D14AA9" w:rsidP="00D14AA9"/>
    <w:p w14:paraId="14C68798" w14:textId="77777777" w:rsidR="00D14AA9" w:rsidRPr="00D14AA9" w:rsidRDefault="00D14AA9" w:rsidP="00D14AA9"/>
    <w:p w14:paraId="1BF61899" w14:textId="77777777" w:rsidR="0049051C" w:rsidRDefault="0049051C" w:rsidP="009F2223">
      <w:pPr>
        <w:pStyle w:val="Heading2"/>
        <w:jc w:val="center"/>
      </w:pPr>
    </w:p>
    <w:p w14:paraId="51AB6E83" w14:textId="77777777" w:rsidR="0049051C" w:rsidRDefault="0049051C" w:rsidP="009F2223">
      <w:pPr>
        <w:pStyle w:val="Heading2"/>
        <w:jc w:val="center"/>
      </w:pPr>
    </w:p>
    <w:p w14:paraId="75987A65" w14:textId="77777777" w:rsidR="0051775B" w:rsidRDefault="0051775B" w:rsidP="009F2223">
      <w:pPr>
        <w:pStyle w:val="Heading2"/>
        <w:jc w:val="center"/>
      </w:pPr>
    </w:p>
    <w:p w14:paraId="0AB0EFCF" w14:textId="77777777" w:rsidR="0051775B" w:rsidRDefault="0051775B" w:rsidP="009F2223">
      <w:pPr>
        <w:pStyle w:val="Heading2"/>
        <w:jc w:val="center"/>
      </w:pPr>
    </w:p>
    <w:p w14:paraId="4E63B5C2" w14:textId="77777777" w:rsidR="0051775B" w:rsidRDefault="0051775B" w:rsidP="009F2223">
      <w:pPr>
        <w:pStyle w:val="Heading2"/>
        <w:jc w:val="center"/>
      </w:pPr>
    </w:p>
    <w:p w14:paraId="6964EA25" w14:textId="77777777" w:rsidR="0051775B" w:rsidRDefault="0051775B" w:rsidP="009F2223">
      <w:pPr>
        <w:pStyle w:val="Heading2"/>
        <w:jc w:val="center"/>
      </w:pPr>
    </w:p>
    <w:p w14:paraId="0379FE8E" w14:textId="77777777" w:rsidR="0051775B" w:rsidRDefault="0051775B" w:rsidP="009F2223">
      <w:pPr>
        <w:pStyle w:val="Heading2"/>
        <w:jc w:val="center"/>
      </w:pPr>
    </w:p>
    <w:p w14:paraId="4F9E8CFC" w14:textId="77777777" w:rsidR="0051775B" w:rsidRDefault="0051775B" w:rsidP="009F2223">
      <w:pPr>
        <w:pStyle w:val="Heading2"/>
        <w:jc w:val="center"/>
      </w:pPr>
    </w:p>
    <w:p w14:paraId="03402CAD" w14:textId="77777777" w:rsidR="0051775B" w:rsidRDefault="0051775B" w:rsidP="009F2223">
      <w:pPr>
        <w:pStyle w:val="Heading2"/>
        <w:jc w:val="center"/>
      </w:pPr>
    </w:p>
    <w:p w14:paraId="77861964" w14:textId="77777777" w:rsidR="0051775B" w:rsidRDefault="0051775B" w:rsidP="009F2223">
      <w:pPr>
        <w:pStyle w:val="Heading2"/>
        <w:jc w:val="center"/>
      </w:pPr>
    </w:p>
    <w:p w14:paraId="193C198F" w14:textId="77777777" w:rsidR="0051775B" w:rsidRDefault="0051775B" w:rsidP="009F2223">
      <w:pPr>
        <w:pStyle w:val="Heading2"/>
        <w:jc w:val="center"/>
      </w:pPr>
    </w:p>
    <w:p w14:paraId="5DEDFB2E" w14:textId="77777777" w:rsidR="0051775B" w:rsidRDefault="0051775B" w:rsidP="009F2223">
      <w:pPr>
        <w:pStyle w:val="Heading2"/>
        <w:jc w:val="center"/>
      </w:pPr>
    </w:p>
    <w:p w14:paraId="1A2BE38C" w14:textId="77777777" w:rsidR="0051775B" w:rsidRDefault="0051775B" w:rsidP="009F2223">
      <w:pPr>
        <w:pStyle w:val="Heading2"/>
        <w:jc w:val="center"/>
      </w:pPr>
    </w:p>
    <w:p w14:paraId="48EDC69E" w14:textId="77777777" w:rsidR="0051775B" w:rsidRDefault="0051775B" w:rsidP="009F2223">
      <w:pPr>
        <w:pStyle w:val="Heading2"/>
        <w:jc w:val="center"/>
      </w:pPr>
    </w:p>
    <w:p w14:paraId="6B37F759" w14:textId="77777777" w:rsidR="0051775B" w:rsidRDefault="0051775B" w:rsidP="009F2223">
      <w:pPr>
        <w:pStyle w:val="Heading2"/>
        <w:jc w:val="center"/>
      </w:pPr>
    </w:p>
    <w:p w14:paraId="2269ED0F" w14:textId="77777777" w:rsidR="0051775B" w:rsidRDefault="0051775B" w:rsidP="009F2223">
      <w:pPr>
        <w:pStyle w:val="Heading2"/>
        <w:jc w:val="center"/>
      </w:pPr>
    </w:p>
    <w:p w14:paraId="407FFEBA" w14:textId="518B5AC9" w:rsidR="00CF1D59" w:rsidRDefault="00CF1D59" w:rsidP="009F2223">
      <w:pPr>
        <w:pStyle w:val="Heading2"/>
        <w:jc w:val="center"/>
      </w:pPr>
      <w:bookmarkStart w:id="12" w:name="_Toc232325254"/>
      <w:r w:rsidRPr="00DE4571">
        <w:lastRenderedPageBreak/>
        <w:t>References</w:t>
      </w:r>
      <w:bookmarkEnd w:id="12"/>
    </w:p>
    <w:p w14:paraId="1960750D" w14:textId="77777777" w:rsidR="00BC3AF2" w:rsidRPr="00BC3AF2" w:rsidRDefault="00BC3AF2" w:rsidP="0049051C">
      <w:pPr>
        <w:pStyle w:val="NormalWeb"/>
        <w:ind w:left="567" w:hanging="567"/>
        <w:rPr>
          <w:rFonts w:asciiTheme="minorHAnsi" w:hAnsiTheme="minorHAnsi" w:cstheme="minorHAnsi"/>
          <w:sz w:val="22"/>
          <w:szCs w:val="22"/>
        </w:rPr>
      </w:pPr>
      <w:r w:rsidRPr="00BC3AF2">
        <w:rPr>
          <w:rFonts w:asciiTheme="minorHAnsi" w:hAnsiTheme="minorHAnsi" w:cstheme="minorHAnsi"/>
          <w:sz w:val="22"/>
          <w:szCs w:val="22"/>
        </w:rPr>
        <w:t>Silberschatz, A., Galvin, P. B., &amp; Gagne, G. (2018). Operating system concepts (10th ed.). Wiley.</w:t>
      </w:r>
    </w:p>
    <w:p w14:paraId="247726FA" w14:textId="77777777" w:rsidR="00BC3AF2" w:rsidRPr="00BC3AF2" w:rsidRDefault="00BC3AF2" w:rsidP="0049051C">
      <w:pPr>
        <w:pStyle w:val="NormalWeb"/>
        <w:ind w:left="567" w:hanging="567"/>
        <w:rPr>
          <w:rFonts w:asciiTheme="minorHAnsi" w:hAnsiTheme="minorHAnsi" w:cstheme="minorHAnsi"/>
          <w:sz w:val="22"/>
          <w:szCs w:val="22"/>
        </w:rPr>
      </w:pPr>
      <w:r w:rsidRPr="00BC3AF2">
        <w:rPr>
          <w:rFonts w:asciiTheme="minorHAnsi" w:hAnsiTheme="minorHAnsi" w:cstheme="minorHAnsi"/>
          <w:sz w:val="22"/>
          <w:szCs w:val="22"/>
        </w:rPr>
        <w:t>Stallings, W. (2018). Operating systems: Internals and design principles (9th ed.). Pearson.</w:t>
      </w:r>
    </w:p>
    <w:p w14:paraId="0A1F0197" w14:textId="77777777" w:rsidR="00BC3AF2" w:rsidRPr="00BC3AF2" w:rsidRDefault="00BC3AF2" w:rsidP="0049051C">
      <w:pPr>
        <w:pStyle w:val="NormalWeb"/>
        <w:ind w:left="567" w:hanging="567"/>
        <w:rPr>
          <w:rFonts w:asciiTheme="minorHAnsi" w:hAnsiTheme="minorHAnsi" w:cstheme="minorHAnsi"/>
          <w:sz w:val="22"/>
          <w:szCs w:val="22"/>
        </w:rPr>
      </w:pPr>
      <w:r w:rsidRPr="00BC3AF2">
        <w:rPr>
          <w:rFonts w:asciiTheme="minorHAnsi" w:hAnsiTheme="minorHAnsi" w:cstheme="minorHAnsi"/>
          <w:sz w:val="22"/>
          <w:szCs w:val="22"/>
        </w:rPr>
        <w:t>Tanenbaum, A. S., &amp; Bos, H. (2023). Modern operating systems (5th ed.). Pearson.</w:t>
      </w:r>
    </w:p>
    <w:p w14:paraId="2DFDCD76" w14:textId="77777777" w:rsidR="00AF3864" w:rsidRPr="00A17DC1" w:rsidRDefault="00AF3864" w:rsidP="00A17DC1">
      <w:pPr>
        <w:pStyle w:val="NormalWeb"/>
        <w:ind w:left="567" w:hanging="567"/>
        <w:rPr>
          <w:rFonts w:asciiTheme="minorHAnsi" w:hAnsiTheme="minorHAnsi" w:cstheme="minorHAnsi"/>
          <w:sz w:val="22"/>
          <w:szCs w:val="22"/>
        </w:rPr>
      </w:pPr>
    </w:p>
    <w:sectPr w:rsidR="00AF3864" w:rsidRPr="00A17DC1" w:rsidSect="001D6B4D">
      <w:headerReference w:type="default" r:id="rId8"/>
      <w:footerReference w:type="default" r:id="rId9"/>
      <w:headerReference w:type="first" r:id="rId10"/>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F8EE9" w14:textId="77777777" w:rsidR="001D6179" w:rsidRDefault="001D6179" w:rsidP="00642C34">
      <w:r>
        <w:separator/>
      </w:r>
    </w:p>
  </w:endnote>
  <w:endnote w:type="continuationSeparator" w:id="0">
    <w:p w14:paraId="70DD2449" w14:textId="77777777" w:rsidR="001D6179" w:rsidRDefault="001D6179" w:rsidP="00642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3BA49" w14:textId="77777777" w:rsidR="00C202B0" w:rsidRDefault="00C202B0" w:rsidP="00642C34">
    <w:pPr>
      <w:pStyle w:val="Footer"/>
    </w:pPr>
  </w:p>
  <w:p w14:paraId="65FE2ECD" w14:textId="77777777" w:rsidR="00C202B0" w:rsidRDefault="00C202B0" w:rsidP="00642C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532E6" w14:textId="77777777" w:rsidR="001D6179" w:rsidRDefault="001D6179" w:rsidP="00642C34">
      <w:r>
        <w:separator/>
      </w:r>
    </w:p>
  </w:footnote>
  <w:footnote w:type="continuationSeparator" w:id="0">
    <w:p w14:paraId="6A23B4E5" w14:textId="77777777" w:rsidR="001D6179" w:rsidRDefault="001D6179" w:rsidP="00642C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F068" w14:textId="2FA32CB9" w:rsidR="00C202B0" w:rsidRPr="00875696" w:rsidRDefault="00C202B0" w:rsidP="00642C34">
    <w:pPr>
      <w:pStyle w:val="Header"/>
      <w:ind w:firstLine="0"/>
      <w:rPr>
        <w:rFonts w:ascii="Times New Roman" w:hAnsi="Times New Roman"/>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37F97" w14:textId="5954E4E2" w:rsidR="00C202B0" w:rsidRPr="00A17DC1" w:rsidRDefault="00986DB1" w:rsidP="00E764EB">
    <w:pPr>
      <w:pStyle w:val="Header"/>
      <w:ind w:firstLine="0"/>
      <w:jc w:val="both"/>
      <w:rPr>
        <w:rFonts w:asciiTheme="minorHAnsi" w:hAnsiTheme="minorHAnsi" w:cstheme="minorHAnsi"/>
      </w:rPr>
    </w:pPr>
    <w:r w:rsidRPr="00A17DC1">
      <w:rPr>
        <w:rFonts w:asciiTheme="minorHAnsi" w:hAnsiTheme="minorHAnsi" w:cstheme="minorHAnsi"/>
        <w:sz w:val="24"/>
      </w:rPr>
      <w:t xml:space="preserve">Unit </w:t>
    </w:r>
    <w:r w:rsidR="00DF4621">
      <w:rPr>
        <w:rFonts w:asciiTheme="minorHAnsi" w:hAnsiTheme="minorHAnsi" w:cstheme="minorHAnsi"/>
        <w:sz w:val="24"/>
      </w:rPr>
      <w:t>1</w:t>
    </w:r>
    <w:r w:rsidRPr="00A17DC1">
      <w:rPr>
        <w:rFonts w:asciiTheme="minorHAnsi" w:hAnsiTheme="minorHAnsi" w:cstheme="minorHAnsi"/>
        <w:sz w:val="24"/>
      </w:rPr>
      <w:t xml:space="preserve"> Individual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3C2"/>
    <w:multiLevelType w:val="multilevel"/>
    <w:tmpl w:val="FB56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87030"/>
    <w:multiLevelType w:val="multilevel"/>
    <w:tmpl w:val="5BB8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228EB"/>
    <w:multiLevelType w:val="multilevel"/>
    <w:tmpl w:val="F7A8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97A59"/>
    <w:multiLevelType w:val="multilevel"/>
    <w:tmpl w:val="0D9C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901EF"/>
    <w:multiLevelType w:val="hybridMultilevel"/>
    <w:tmpl w:val="933E1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D0204"/>
    <w:multiLevelType w:val="hybridMultilevel"/>
    <w:tmpl w:val="0ACA3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36BCF"/>
    <w:multiLevelType w:val="hybridMultilevel"/>
    <w:tmpl w:val="89143D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9D23A0"/>
    <w:multiLevelType w:val="hybridMultilevel"/>
    <w:tmpl w:val="2B7C79EE"/>
    <w:lvl w:ilvl="0" w:tplc="992A8D3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2E18E5"/>
    <w:multiLevelType w:val="hybridMultilevel"/>
    <w:tmpl w:val="FDA443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441A84"/>
    <w:multiLevelType w:val="hybridMultilevel"/>
    <w:tmpl w:val="EF6A6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B9B274F"/>
    <w:multiLevelType w:val="multilevel"/>
    <w:tmpl w:val="9640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910A9"/>
    <w:multiLevelType w:val="hybridMultilevel"/>
    <w:tmpl w:val="B1F6D24A"/>
    <w:lvl w:ilvl="0" w:tplc="FFFFFFFF">
      <w:start w:val="1"/>
      <w:numFmt w:val="decimal"/>
      <w:lvlText w:val="%1."/>
      <w:lvlJc w:val="left"/>
      <w:pPr>
        <w:ind w:left="1080" w:hanging="360"/>
      </w:pPr>
      <w:rPr>
        <w:rFonts w:hint="default"/>
      </w:rPr>
    </w:lvl>
    <w:lvl w:ilvl="1" w:tplc="04090001">
      <w:start w:val="1"/>
      <w:numFmt w:val="bullet"/>
      <w:lvlText w:val=""/>
      <w:lvlJc w:val="left"/>
      <w:pPr>
        <w:ind w:left="1446"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A767349"/>
    <w:multiLevelType w:val="multilevel"/>
    <w:tmpl w:val="FE44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24E93"/>
    <w:multiLevelType w:val="multilevel"/>
    <w:tmpl w:val="6C2C6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5C690C"/>
    <w:multiLevelType w:val="multilevel"/>
    <w:tmpl w:val="9BB4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540F2"/>
    <w:multiLevelType w:val="multilevel"/>
    <w:tmpl w:val="97B0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E74C4"/>
    <w:multiLevelType w:val="hybridMultilevel"/>
    <w:tmpl w:val="3DF42B20"/>
    <w:lvl w:ilvl="0" w:tplc="8D64B4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BCC1CA5"/>
    <w:multiLevelType w:val="multilevel"/>
    <w:tmpl w:val="427A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C270E"/>
    <w:multiLevelType w:val="multilevel"/>
    <w:tmpl w:val="FB78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E4727"/>
    <w:multiLevelType w:val="hybridMultilevel"/>
    <w:tmpl w:val="DC4ABA8E"/>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32660A"/>
    <w:multiLevelType w:val="hybridMultilevel"/>
    <w:tmpl w:val="BB18F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930802"/>
    <w:multiLevelType w:val="hybridMultilevel"/>
    <w:tmpl w:val="A1A24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FF6AC0"/>
    <w:multiLevelType w:val="multilevel"/>
    <w:tmpl w:val="06B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6618B"/>
    <w:multiLevelType w:val="multilevel"/>
    <w:tmpl w:val="CFF4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74292"/>
    <w:multiLevelType w:val="multilevel"/>
    <w:tmpl w:val="154E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E8364C0"/>
    <w:multiLevelType w:val="hybridMultilevel"/>
    <w:tmpl w:val="E328368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6" w15:restartNumberingAfterBreak="0">
    <w:nsid w:val="7382201B"/>
    <w:multiLevelType w:val="multilevel"/>
    <w:tmpl w:val="E698D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26FBF"/>
    <w:multiLevelType w:val="multilevel"/>
    <w:tmpl w:val="6FEC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5E5582"/>
    <w:multiLevelType w:val="multilevel"/>
    <w:tmpl w:val="50703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C0FC9"/>
    <w:multiLevelType w:val="multilevel"/>
    <w:tmpl w:val="8B1E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410852">
    <w:abstractNumId w:val="24"/>
  </w:num>
  <w:num w:numId="2" w16cid:durableId="1519847845">
    <w:abstractNumId w:val="0"/>
  </w:num>
  <w:num w:numId="3" w16cid:durableId="1384597179">
    <w:abstractNumId w:val="23"/>
  </w:num>
  <w:num w:numId="4" w16cid:durableId="2013406434">
    <w:abstractNumId w:val="18"/>
  </w:num>
  <w:num w:numId="5" w16cid:durableId="1332104995">
    <w:abstractNumId w:val="3"/>
  </w:num>
  <w:num w:numId="6" w16cid:durableId="817111401">
    <w:abstractNumId w:val="26"/>
  </w:num>
  <w:num w:numId="7" w16cid:durableId="2016035864">
    <w:abstractNumId w:val="14"/>
  </w:num>
  <w:num w:numId="8" w16cid:durableId="1099449621">
    <w:abstractNumId w:val="28"/>
  </w:num>
  <w:num w:numId="9" w16cid:durableId="1906987324">
    <w:abstractNumId w:val="9"/>
  </w:num>
  <w:num w:numId="10" w16cid:durableId="2109885658">
    <w:abstractNumId w:val="6"/>
  </w:num>
  <w:num w:numId="11" w16cid:durableId="1293369100">
    <w:abstractNumId w:val="25"/>
  </w:num>
  <w:num w:numId="12" w16cid:durableId="1212228795">
    <w:abstractNumId w:val="16"/>
  </w:num>
  <w:num w:numId="13" w16cid:durableId="2090927375">
    <w:abstractNumId w:val="7"/>
  </w:num>
  <w:num w:numId="14" w16cid:durableId="1483352745">
    <w:abstractNumId w:val="11"/>
  </w:num>
  <w:num w:numId="15" w16cid:durableId="1340699186">
    <w:abstractNumId w:val="4"/>
  </w:num>
  <w:num w:numId="16" w16cid:durableId="45496635">
    <w:abstractNumId w:val="21"/>
  </w:num>
  <w:num w:numId="17" w16cid:durableId="1082483098">
    <w:abstractNumId w:val="5"/>
  </w:num>
  <w:num w:numId="18" w16cid:durableId="114179922">
    <w:abstractNumId w:val="8"/>
  </w:num>
  <w:num w:numId="19" w16cid:durableId="855458101">
    <w:abstractNumId w:val="20"/>
  </w:num>
  <w:num w:numId="20" w16cid:durableId="2036879025">
    <w:abstractNumId w:val="19"/>
  </w:num>
  <w:num w:numId="21" w16cid:durableId="1227643083">
    <w:abstractNumId w:val="1"/>
  </w:num>
  <w:num w:numId="22" w16cid:durableId="472676725">
    <w:abstractNumId w:val="10"/>
  </w:num>
  <w:num w:numId="23" w16cid:durableId="1088424399">
    <w:abstractNumId w:val="27"/>
  </w:num>
  <w:num w:numId="24" w16cid:durableId="1380011605">
    <w:abstractNumId w:val="2"/>
  </w:num>
  <w:num w:numId="25" w16cid:durableId="1227454107">
    <w:abstractNumId w:val="15"/>
  </w:num>
  <w:num w:numId="26" w16cid:durableId="1433162695">
    <w:abstractNumId w:val="17"/>
  </w:num>
  <w:num w:numId="27" w16cid:durableId="829565486">
    <w:abstractNumId w:val="29"/>
  </w:num>
  <w:num w:numId="28" w16cid:durableId="191261627">
    <w:abstractNumId w:val="13"/>
  </w:num>
  <w:num w:numId="29" w16cid:durableId="323095728">
    <w:abstractNumId w:val="12"/>
  </w:num>
  <w:num w:numId="30" w16cid:durableId="113849628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DIysDQ1MDAzt7A0tLBU0lEKTi0uzszPAymwqAUAsulo9iwAAAA="/>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2&lt;/FontSize&gt;&lt;ReflistTitle&gt;References&lt;/ReflistTitle&gt;&lt;StartingRefnum&gt;1&lt;/StartingRefnum&gt;&lt;FirstLineIndent&gt;0&lt;/FirstLineIndent&gt;&lt;HangingIndent&gt;720&lt;/HangingIndent&gt;&lt;LineSpacing&gt;0&lt;/LineSpacing&gt;&lt;SpaceAfter&gt;1&lt;/SpaceAfter&gt;&lt;HyperlinksEnabled&gt;0&lt;/HyperlinksEnabled&gt;&lt;HyperlinksVisible&gt;0&lt;/HyperlinksVisible&gt;&lt;EnableBibliographyCategories&gt;0&lt;/EnableBibliographyCategories&gt;&lt;/ENLayout&gt;"/>
  </w:docVars>
  <w:rsids>
    <w:rsidRoot w:val="00C202B0"/>
    <w:rsid w:val="000004C6"/>
    <w:rsid w:val="00001A79"/>
    <w:rsid w:val="000050FF"/>
    <w:rsid w:val="00006AF8"/>
    <w:rsid w:val="00010C36"/>
    <w:rsid w:val="00011707"/>
    <w:rsid w:val="00015CC9"/>
    <w:rsid w:val="000163B1"/>
    <w:rsid w:val="00021025"/>
    <w:rsid w:val="000217D8"/>
    <w:rsid w:val="00023650"/>
    <w:rsid w:val="00023962"/>
    <w:rsid w:val="000270E5"/>
    <w:rsid w:val="00030DB3"/>
    <w:rsid w:val="00034E26"/>
    <w:rsid w:val="00035382"/>
    <w:rsid w:val="0003609F"/>
    <w:rsid w:val="000417B0"/>
    <w:rsid w:val="000454EF"/>
    <w:rsid w:val="00050192"/>
    <w:rsid w:val="000509E1"/>
    <w:rsid w:val="00053BAC"/>
    <w:rsid w:val="00053D2F"/>
    <w:rsid w:val="00054882"/>
    <w:rsid w:val="00056829"/>
    <w:rsid w:val="00057998"/>
    <w:rsid w:val="00062C79"/>
    <w:rsid w:val="000654CC"/>
    <w:rsid w:val="00065D89"/>
    <w:rsid w:val="00067C93"/>
    <w:rsid w:val="00071B2C"/>
    <w:rsid w:val="00082174"/>
    <w:rsid w:val="00085BF8"/>
    <w:rsid w:val="0008758A"/>
    <w:rsid w:val="0009035B"/>
    <w:rsid w:val="00090ED3"/>
    <w:rsid w:val="000912E3"/>
    <w:rsid w:val="0009158A"/>
    <w:rsid w:val="00091BC8"/>
    <w:rsid w:val="00094080"/>
    <w:rsid w:val="00095CCB"/>
    <w:rsid w:val="000A0C29"/>
    <w:rsid w:val="000A3055"/>
    <w:rsid w:val="000A541F"/>
    <w:rsid w:val="000A7001"/>
    <w:rsid w:val="000A7159"/>
    <w:rsid w:val="000A79A8"/>
    <w:rsid w:val="000B01C8"/>
    <w:rsid w:val="000B2FB8"/>
    <w:rsid w:val="000B431F"/>
    <w:rsid w:val="000B49B1"/>
    <w:rsid w:val="000C4838"/>
    <w:rsid w:val="000C5013"/>
    <w:rsid w:val="000C608C"/>
    <w:rsid w:val="000C6488"/>
    <w:rsid w:val="000C7EFE"/>
    <w:rsid w:val="000D051B"/>
    <w:rsid w:val="000D2480"/>
    <w:rsid w:val="000D43E8"/>
    <w:rsid w:val="000D5AD6"/>
    <w:rsid w:val="000E07D5"/>
    <w:rsid w:val="000E0E15"/>
    <w:rsid w:val="000E12AA"/>
    <w:rsid w:val="000E2771"/>
    <w:rsid w:val="000E5817"/>
    <w:rsid w:val="000E77C0"/>
    <w:rsid w:val="000F0BB6"/>
    <w:rsid w:val="000F1CC3"/>
    <w:rsid w:val="000F23DA"/>
    <w:rsid w:val="000F3344"/>
    <w:rsid w:val="000F3354"/>
    <w:rsid w:val="000F3C21"/>
    <w:rsid w:val="000F7F01"/>
    <w:rsid w:val="00106AFE"/>
    <w:rsid w:val="0010702F"/>
    <w:rsid w:val="00110EB3"/>
    <w:rsid w:val="00111498"/>
    <w:rsid w:val="001132BC"/>
    <w:rsid w:val="001159BB"/>
    <w:rsid w:val="001228A4"/>
    <w:rsid w:val="00122EDD"/>
    <w:rsid w:val="001239F7"/>
    <w:rsid w:val="00125ECA"/>
    <w:rsid w:val="001315C8"/>
    <w:rsid w:val="00131770"/>
    <w:rsid w:val="00132757"/>
    <w:rsid w:val="001329DE"/>
    <w:rsid w:val="00133689"/>
    <w:rsid w:val="00134D21"/>
    <w:rsid w:val="00135006"/>
    <w:rsid w:val="00140A54"/>
    <w:rsid w:val="00141BA9"/>
    <w:rsid w:val="00145F7B"/>
    <w:rsid w:val="00150105"/>
    <w:rsid w:val="00150473"/>
    <w:rsid w:val="00150545"/>
    <w:rsid w:val="00154508"/>
    <w:rsid w:val="001552C4"/>
    <w:rsid w:val="00160498"/>
    <w:rsid w:val="001624B7"/>
    <w:rsid w:val="00162930"/>
    <w:rsid w:val="00164CCF"/>
    <w:rsid w:val="00166753"/>
    <w:rsid w:val="00172E4E"/>
    <w:rsid w:val="00174AFC"/>
    <w:rsid w:val="001776D4"/>
    <w:rsid w:val="0017792E"/>
    <w:rsid w:val="00177D32"/>
    <w:rsid w:val="00181174"/>
    <w:rsid w:val="00183AB5"/>
    <w:rsid w:val="001848EF"/>
    <w:rsid w:val="001861E5"/>
    <w:rsid w:val="00186EC7"/>
    <w:rsid w:val="00187A6C"/>
    <w:rsid w:val="00196DEE"/>
    <w:rsid w:val="001A0EBE"/>
    <w:rsid w:val="001B07CA"/>
    <w:rsid w:val="001B0DED"/>
    <w:rsid w:val="001B4BB3"/>
    <w:rsid w:val="001B4BF6"/>
    <w:rsid w:val="001B70E5"/>
    <w:rsid w:val="001C1901"/>
    <w:rsid w:val="001C1A46"/>
    <w:rsid w:val="001C1FAC"/>
    <w:rsid w:val="001D36E8"/>
    <w:rsid w:val="001D44C2"/>
    <w:rsid w:val="001D5C88"/>
    <w:rsid w:val="001D6179"/>
    <w:rsid w:val="001D6B4D"/>
    <w:rsid w:val="001D6E29"/>
    <w:rsid w:val="001D7A4C"/>
    <w:rsid w:val="001E0981"/>
    <w:rsid w:val="001E0E6A"/>
    <w:rsid w:val="001E3C16"/>
    <w:rsid w:val="001E6EA6"/>
    <w:rsid w:val="001E77AD"/>
    <w:rsid w:val="001F3B39"/>
    <w:rsid w:val="001F745C"/>
    <w:rsid w:val="002008DD"/>
    <w:rsid w:val="00200B7A"/>
    <w:rsid w:val="00203282"/>
    <w:rsid w:val="00203ED0"/>
    <w:rsid w:val="00205849"/>
    <w:rsid w:val="00205BD8"/>
    <w:rsid w:val="00207000"/>
    <w:rsid w:val="00210D4B"/>
    <w:rsid w:val="00211A0F"/>
    <w:rsid w:val="00215A15"/>
    <w:rsid w:val="0022289B"/>
    <w:rsid w:val="00222933"/>
    <w:rsid w:val="00224110"/>
    <w:rsid w:val="00224121"/>
    <w:rsid w:val="0022645B"/>
    <w:rsid w:val="00230DDC"/>
    <w:rsid w:val="002310D3"/>
    <w:rsid w:val="00232B20"/>
    <w:rsid w:val="0023673F"/>
    <w:rsid w:val="002414DC"/>
    <w:rsid w:val="00241828"/>
    <w:rsid w:val="0024199C"/>
    <w:rsid w:val="00243523"/>
    <w:rsid w:val="00246983"/>
    <w:rsid w:val="00246E73"/>
    <w:rsid w:val="0025286C"/>
    <w:rsid w:val="0025745F"/>
    <w:rsid w:val="002630FA"/>
    <w:rsid w:val="00263B7F"/>
    <w:rsid w:val="00264345"/>
    <w:rsid w:val="0026539A"/>
    <w:rsid w:val="00266E44"/>
    <w:rsid w:val="002724C1"/>
    <w:rsid w:val="00276D55"/>
    <w:rsid w:val="002801B1"/>
    <w:rsid w:val="002805CB"/>
    <w:rsid w:val="0029006D"/>
    <w:rsid w:val="00292536"/>
    <w:rsid w:val="00293D2D"/>
    <w:rsid w:val="002962FC"/>
    <w:rsid w:val="00296A64"/>
    <w:rsid w:val="002A03EC"/>
    <w:rsid w:val="002A0C94"/>
    <w:rsid w:val="002A1C01"/>
    <w:rsid w:val="002A6FAF"/>
    <w:rsid w:val="002B5870"/>
    <w:rsid w:val="002B7614"/>
    <w:rsid w:val="002C27BE"/>
    <w:rsid w:val="002C292F"/>
    <w:rsid w:val="002C34D3"/>
    <w:rsid w:val="002C44DB"/>
    <w:rsid w:val="002C45DD"/>
    <w:rsid w:val="002C4A00"/>
    <w:rsid w:val="002C57AA"/>
    <w:rsid w:val="002C61AF"/>
    <w:rsid w:val="002C71C4"/>
    <w:rsid w:val="002D20C6"/>
    <w:rsid w:val="002D34A4"/>
    <w:rsid w:val="002D46FA"/>
    <w:rsid w:val="002D4EEC"/>
    <w:rsid w:val="002D525B"/>
    <w:rsid w:val="002E2124"/>
    <w:rsid w:val="002E2CC2"/>
    <w:rsid w:val="002E2DB4"/>
    <w:rsid w:val="002F12E5"/>
    <w:rsid w:val="002F3EC5"/>
    <w:rsid w:val="002F4799"/>
    <w:rsid w:val="002F4E1F"/>
    <w:rsid w:val="002F53AC"/>
    <w:rsid w:val="002F559B"/>
    <w:rsid w:val="002F707E"/>
    <w:rsid w:val="003002EF"/>
    <w:rsid w:val="00300DE3"/>
    <w:rsid w:val="00301BFA"/>
    <w:rsid w:val="00303AD7"/>
    <w:rsid w:val="00305510"/>
    <w:rsid w:val="00310FC0"/>
    <w:rsid w:val="00311589"/>
    <w:rsid w:val="0031165F"/>
    <w:rsid w:val="00312EC3"/>
    <w:rsid w:val="00313573"/>
    <w:rsid w:val="00313CBF"/>
    <w:rsid w:val="00313D22"/>
    <w:rsid w:val="00313F7D"/>
    <w:rsid w:val="00317A01"/>
    <w:rsid w:val="00322156"/>
    <w:rsid w:val="00323C4D"/>
    <w:rsid w:val="0033055A"/>
    <w:rsid w:val="00331017"/>
    <w:rsid w:val="0033785A"/>
    <w:rsid w:val="00340B2D"/>
    <w:rsid w:val="00344189"/>
    <w:rsid w:val="003473C1"/>
    <w:rsid w:val="00350CA9"/>
    <w:rsid w:val="003518A9"/>
    <w:rsid w:val="00353350"/>
    <w:rsid w:val="00355EEB"/>
    <w:rsid w:val="0035614C"/>
    <w:rsid w:val="003610C5"/>
    <w:rsid w:val="0036181A"/>
    <w:rsid w:val="00365078"/>
    <w:rsid w:val="0036784A"/>
    <w:rsid w:val="00370E6A"/>
    <w:rsid w:val="00371E31"/>
    <w:rsid w:val="00372233"/>
    <w:rsid w:val="00374539"/>
    <w:rsid w:val="00375F02"/>
    <w:rsid w:val="00376A27"/>
    <w:rsid w:val="00376A4D"/>
    <w:rsid w:val="0038161C"/>
    <w:rsid w:val="00390920"/>
    <w:rsid w:val="0039782E"/>
    <w:rsid w:val="00397D3B"/>
    <w:rsid w:val="003A0A3E"/>
    <w:rsid w:val="003A3450"/>
    <w:rsid w:val="003A7B32"/>
    <w:rsid w:val="003B4359"/>
    <w:rsid w:val="003B5F67"/>
    <w:rsid w:val="003B7242"/>
    <w:rsid w:val="003B7D75"/>
    <w:rsid w:val="003C106C"/>
    <w:rsid w:val="003C1368"/>
    <w:rsid w:val="003C2C91"/>
    <w:rsid w:val="003C4921"/>
    <w:rsid w:val="003C4FB2"/>
    <w:rsid w:val="003C5435"/>
    <w:rsid w:val="003C65F9"/>
    <w:rsid w:val="003D1D4E"/>
    <w:rsid w:val="003D2B5B"/>
    <w:rsid w:val="003D40FC"/>
    <w:rsid w:val="003D41F8"/>
    <w:rsid w:val="003D43CC"/>
    <w:rsid w:val="003D4E77"/>
    <w:rsid w:val="003D605C"/>
    <w:rsid w:val="003D6230"/>
    <w:rsid w:val="003D6FD9"/>
    <w:rsid w:val="003D7D63"/>
    <w:rsid w:val="003E0AF6"/>
    <w:rsid w:val="003E130F"/>
    <w:rsid w:val="003E16B0"/>
    <w:rsid w:val="003E2D7F"/>
    <w:rsid w:val="003E3572"/>
    <w:rsid w:val="003E364F"/>
    <w:rsid w:val="003F0CC4"/>
    <w:rsid w:val="003F0F17"/>
    <w:rsid w:val="003F10F4"/>
    <w:rsid w:val="003F3D70"/>
    <w:rsid w:val="003F472F"/>
    <w:rsid w:val="003F60F4"/>
    <w:rsid w:val="004004B4"/>
    <w:rsid w:val="00401DC4"/>
    <w:rsid w:val="0040223C"/>
    <w:rsid w:val="0040241F"/>
    <w:rsid w:val="00406639"/>
    <w:rsid w:val="0040687A"/>
    <w:rsid w:val="004102B4"/>
    <w:rsid w:val="0041060A"/>
    <w:rsid w:val="004115EF"/>
    <w:rsid w:val="00413217"/>
    <w:rsid w:val="00414A1B"/>
    <w:rsid w:val="00415AA0"/>
    <w:rsid w:val="00417153"/>
    <w:rsid w:val="004173F6"/>
    <w:rsid w:val="00421EC7"/>
    <w:rsid w:val="0042320C"/>
    <w:rsid w:val="00430CCA"/>
    <w:rsid w:val="0043301E"/>
    <w:rsid w:val="00433077"/>
    <w:rsid w:val="004341CE"/>
    <w:rsid w:val="00436070"/>
    <w:rsid w:val="00436893"/>
    <w:rsid w:val="004430C1"/>
    <w:rsid w:val="00444498"/>
    <w:rsid w:val="00445DD5"/>
    <w:rsid w:val="00445E7B"/>
    <w:rsid w:val="004461DB"/>
    <w:rsid w:val="00447383"/>
    <w:rsid w:val="004505C9"/>
    <w:rsid w:val="0045176F"/>
    <w:rsid w:val="00453848"/>
    <w:rsid w:val="00454F86"/>
    <w:rsid w:val="00455CD6"/>
    <w:rsid w:val="00456CD7"/>
    <w:rsid w:val="00457BDB"/>
    <w:rsid w:val="004631DA"/>
    <w:rsid w:val="00465424"/>
    <w:rsid w:val="004679CA"/>
    <w:rsid w:val="004734ED"/>
    <w:rsid w:val="0047449A"/>
    <w:rsid w:val="00474920"/>
    <w:rsid w:val="004750F0"/>
    <w:rsid w:val="00477C56"/>
    <w:rsid w:val="00483644"/>
    <w:rsid w:val="004842BB"/>
    <w:rsid w:val="00485089"/>
    <w:rsid w:val="00485E24"/>
    <w:rsid w:val="00486D74"/>
    <w:rsid w:val="00487FD0"/>
    <w:rsid w:val="0049051C"/>
    <w:rsid w:val="00493F57"/>
    <w:rsid w:val="00497845"/>
    <w:rsid w:val="004A30EB"/>
    <w:rsid w:val="004A4CF3"/>
    <w:rsid w:val="004A621E"/>
    <w:rsid w:val="004A68CB"/>
    <w:rsid w:val="004B59D1"/>
    <w:rsid w:val="004B5F75"/>
    <w:rsid w:val="004B686B"/>
    <w:rsid w:val="004C0DEC"/>
    <w:rsid w:val="004C19E3"/>
    <w:rsid w:val="004C3A85"/>
    <w:rsid w:val="004C4C5D"/>
    <w:rsid w:val="004D148A"/>
    <w:rsid w:val="004D29B9"/>
    <w:rsid w:val="004D76B9"/>
    <w:rsid w:val="004E007D"/>
    <w:rsid w:val="004E235F"/>
    <w:rsid w:val="004E4583"/>
    <w:rsid w:val="004E5945"/>
    <w:rsid w:val="004E623E"/>
    <w:rsid w:val="004E6787"/>
    <w:rsid w:val="004F1A8B"/>
    <w:rsid w:val="004F2283"/>
    <w:rsid w:val="004F4D4C"/>
    <w:rsid w:val="00500D57"/>
    <w:rsid w:val="00501DC2"/>
    <w:rsid w:val="0050283A"/>
    <w:rsid w:val="0050435D"/>
    <w:rsid w:val="00505B9B"/>
    <w:rsid w:val="00513B01"/>
    <w:rsid w:val="00513E13"/>
    <w:rsid w:val="00514361"/>
    <w:rsid w:val="00514973"/>
    <w:rsid w:val="00516D73"/>
    <w:rsid w:val="0051775B"/>
    <w:rsid w:val="0051786D"/>
    <w:rsid w:val="005178DC"/>
    <w:rsid w:val="00524272"/>
    <w:rsid w:val="00524737"/>
    <w:rsid w:val="00525F8F"/>
    <w:rsid w:val="00527119"/>
    <w:rsid w:val="0053186D"/>
    <w:rsid w:val="005324D4"/>
    <w:rsid w:val="005508AA"/>
    <w:rsid w:val="00550CF0"/>
    <w:rsid w:val="005520C5"/>
    <w:rsid w:val="0055358F"/>
    <w:rsid w:val="00553AF0"/>
    <w:rsid w:val="00554274"/>
    <w:rsid w:val="00570690"/>
    <w:rsid w:val="005713E3"/>
    <w:rsid w:val="00572E40"/>
    <w:rsid w:val="00580151"/>
    <w:rsid w:val="0058288C"/>
    <w:rsid w:val="00584051"/>
    <w:rsid w:val="0058683E"/>
    <w:rsid w:val="00590D5C"/>
    <w:rsid w:val="00595386"/>
    <w:rsid w:val="0059644B"/>
    <w:rsid w:val="005976A8"/>
    <w:rsid w:val="00597A58"/>
    <w:rsid w:val="005A247F"/>
    <w:rsid w:val="005A3BE4"/>
    <w:rsid w:val="005A6DFB"/>
    <w:rsid w:val="005A7A2A"/>
    <w:rsid w:val="005B3A53"/>
    <w:rsid w:val="005B3D14"/>
    <w:rsid w:val="005B62A5"/>
    <w:rsid w:val="005B64D4"/>
    <w:rsid w:val="005C171F"/>
    <w:rsid w:val="005C2ACA"/>
    <w:rsid w:val="005C4CC6"/>
    <w:rsid w:val="005C79E2"/>
    <w:rsid w:val="005D3726"/>
    <w:rsid w:val="005E079D"/>
    <w:rsid w:val="005E15FE"/>
    <w:rsid w:val="005E1D79"/>
    <w:rsid w:val="005E3A82"/>
    <w:rsid w:val="005E412F"/>
    <w:rsid w:val="005F0497"/>
    <w:rsid w:val="005F7FFA"/>
    <w:rsid w:val="00601DAA"/>
    <w:rsid w:val="00603165"/>
    <w:rsid w:val="00604F5B"/>
    <w:rsid w:val="0060533E"/>
    <w:rsid w:val="00605BCD"/>
    <w:rsid w:val="00606E48"/>
    <w:rsid w:val="00611C2A"/>
    <w:rsid w:val="00613289"/>
    <w:rsid w:val="00614F87"/>
    <w:rsid w:val="006161BC"/>
    <w:rsid w:val="00616E68"/>
    <w:rsid w:val="006247B3"/>
    <w:rsid w:val="00625DAF"/>
    <w:rsid w:val="00627B95"/>
    <w:rsid w:val="006320BB"/>
    <w:rsid w:val="00640EA0"/>
    <w:rsid w:val="00642C34"/>
    <w:rsid w:val="00643B90"/>
    <w:rsid w:val="00643DAF"/>
    <w:rsid w:val="006508E9"/>
    <w:rsid w:val="00651271"/>
    <w:rsid w:val="00651422"/>
    <w:rsid w:val="00651865"/>
    <w:rsid w:val="006520C1"/>
    <w:rsid w:val="00652694"/>
    <w:rsid w:val="0065289F"/>
    <w:rsid w:val="00654694"/>
    <w:rsid w:val="00654B90"/>
    <w:rsid w:val="006562B6"/>
    <w:rsid w:val="0065682B"/>
    <w:rsid w:val="006600A3"/>
    <w:rsid w:val="006609DA"/>
    <w:rsid w:val="006612D6"/>
    <w:rsid w:val="0066196A"/>
    <w:rsid w:val="0066233B"/>
    <w:rsid w:val="006625E3"/>
    <w:rsid w:val="00662EAF"/>
    <w:rsid w:val="006672C4"/>
    <w:rsid w:val="00672784"/>
    <w:rsid w:val="00672849"/>
    <w:rsid w:val="00674569"/>
    <w:rsid w:val="00676079"/>
    <w:rsid w:val="00682222"/>
    <w:rsid w:val="006827B9"/>
    <w:rsid w:val="00683073"/>
    <w:rsid w:val="00684BE9"/>
    <w:rsid w:val="0068500B"/>
    <w:rsid w:val="006864F0"/>
    <w:rsid w:val="006913D7"/>
    <w:rsid w:val="006917B7"/>
    <w:rsid w:val="006935B2"/>
    <w:rsid w:val="00696923"/>
    <w:rsid w:val="006A05FE"/>
    <w:rsid w:val="006A4E76"/>
    <w:rsid w:val="006A55EC"/>
    <w:rsid w:val="006A748B"/>
    <w:rsid w:val="006B1C44"/>
    <w:rsid w:val="006B7597"/>
    <w:rsid w:val="006C1457"/>
    <w:rsid w:val="006C3ADB"/>
    <w:rsid w:val="006C4CE4"/>
    <w:rsid w:val="006C5B75"/>
    <w:rsid w:val="006C6D5B"/>
    <w:rsid w:val="006C7220"/>
    <w:rsid w:val="006C7846"/>
    <w:rsid w:val="006D365C"/>
    <w:rsid w:val="006D4EF3"/>
    <w:rsid w:val="006D5CEC"/>
    <w:rsid w:val="006D765C"/>
    <w:rsid w:val="006E369B"/>
    <w:rsid w:val="006E4C3E"/>
    <w:rsid w:val="006E571F"/>
    <w:rsid w:val="006E59CE"/>
    <w:rsid w:val="006F07D2"/>
    <w:rsid w:val="006F4FE3"/>
    <w:rsid w:val="006F58D5"/>
    <w:rsid w:val="00701E23"/>
    <w:rsid w:val="00703532"/>
    <w:rsid w:val="00710D18"/>
    <w:rsid w:val="00713EDE"/>
    <w:rsid w:val="007176C0"/>
    <w:rsid w:val="00717B7C"/>
    <w:rsid w:val="00720311"/>
    <w:rsid w:val="00721C69"/>
    <w:rsid w:val="00722E45"/>
    <w:rsid w:val="00725EED"/>
    <w:rsid w:val="00727217"/>
    <w:rsid w:val="007303F0"/>
    <w:rsid w:val="007323E2"/>
    <w:rsid w:val="00737476"/>
    <w:rsid w:val="00737F83"/>
    <w:rsid w:val="00740E69"/>
    <w:rsid w:val="007415C4"/>
    <w:rsid w:val="00746517"/>
    <w:rsid w:val="0075025E"/>
    <w:rsid w:val="007517F3"/>
    <w:rsid w:val="00754202"/>
    <w:rsid w:val="00755F8A"/>
    <w:rsid w:val="00757C49"/>
    <w:rsid w:val="0076208B"/>
    <w:rsid w:val="00763103"/>
    <w:rsid w:val="0076703B"/>
    <w:rsid w:val="007678AD"/>
    <w:rsid w:val="00770B12"/>
    <w:rsid w:val="00773B0E"/>
    <w:rsid w:val="0077513F"/>
    <w:rsid w:val="00775C4F"/>
    <w:rsid w:val="00776CE2"/>
    <w:rsid w:val="0077738F"/>
    <w:rsid w:val="00782B92"/>
    <w:rsid w:val="00783225"/>
    <w:rsid w:val="00785D3D"/>
    <w:rsid w:val="00787B0A"/>
    <w:rsid w:val="00790F97"/>
    <w:rsid w:val="00792CAD"/>
    <w:rsid w:val="00792DD1"/>
    <w:rsid w:val="007A2EA5"/>
    <w:rsid w:val="007A5548"/>
    <w:rsid w:val="007A6076"/>
    <w:rsid w:val="007A7615"/>
    <w:rsid w:val="007A7BAF"/>
    <w:rsid w:val="007B0B10"/>
    <w:rsid w:val="007B1AB2"/>
    <w:rsid w:val="007B645C"/>
    <w:rsid w:val="007B7569"/>
    <w:rsid w:val="007C0790"/>
    <w:rsid w:val="007C1319"/>
    <w:rsid w:val="007C3649"/>
    <w:rsid w:val="007C4AD9"/>
    <w:rsid w:val="007C6C4E"/>
    <w:rsid w:val="007C764F"/>
    <w:rsid w:val="007D172B"/>
    <w:rsid w:val="007D3B88"/>
    <w:rsid w:val="007D4425"/>
    <w:rsid w:val="007D4826"/>
    <w:rsid w:val="007E0E06"/>
    <w:rsid w:val="007E7224"/>
    <w:rsid w:val="007E7902"/>
    <w:rsid w:val="007F3805"/>
    <w:rsid w:val="007F410A"/>
    <w:rsid w:val="007F472C"/>
    <w:rsid w:val="00800F6E"/>
    <w:rsid w:val="00804245"/>
    <w:rsid w:val="0080478A"/>
    <w:rsid w:val="0080485D"/>
    <w:rsid w:val="008071EA"/>
    <w:rsid w:val="00807819"/>
    <w:rsid w:val="0081034C"/>
    <w:rsid w:val="008144D6"/>
    <w:rsid w:val="00816810"/>
    <w:rsid w:val="00816FE8"/>
    <w:rsid w:val="00826C8C"/>
    <w:rsid w:val="0082771E"/>
    <w:rsid w:val="00830F5F"/>
    <w:rsid w:val="00831BC4"/>
    <w:rsid w:val="00832A9F"/>
    <w:rsid w:val="00832F06"/>
    <w:rsid w:val="00835819"/>
    <w:rsid w:val="00835AEC"/>
    <w:rsid w:val="00836AEA"/>
    <w:rsid w:val="00836C9B"/>
    <w:rsid w:val="00840B4F"/>
    <w:rsid w:val="0084258A"/>
    <w:rsid w:val="008445EF"/>
    <w:rsid w:val="00847A36"/>
    <w:rsid w:val="00850ED4"/>
    <w:rsid w:val="008511AA"/>
    <w:rsid w:val="008521E0"/>
    <w:rsid w:val="00852210"/>
    <w:rsid w:val="008540D4"/>
    <w:rsid w:val="008545A8"/>
    <w:rsid w:val="008558AA"/>
    <w:rsid w:val="00861F49"/>
    <w:rsid w:val="00864961"/>
    <w:rsid w:val="00865B71"/>
    <w:rsid w:val="0086609B"/>
    <w:rsid w:val="00870B6F"/>
    <w:rsid w:val="00872314"/>
    <w:rsid w:val="00875696"/>
    <w:rsid w:val="00875769"/>
    <w:rsid w:val="00882A43"/>
    <w:rsid w:val="00883D82"/>
    <w:rsid w:val="0088651F"/>
    <w:rsid w:val="0088798E"/>
    <w:rsid w:val="008910B5"/>
    <w:rsid w:val="00893A19"/>
    <w:rsid w:val="008A10B8"/>
    <w:rsid w:val="008A1630"/>
    <w:rsid w:val="008A19DD"/>
    <w:rsid w:val="008A24DF"/>
    <w:rsid w:val="008A4DC1"/>
    <w:rsid w:val="008B2491"/>
    <w:rsid w:val="008B77C1"/>
    <w:rsid w:val="008C6FC7"/>
    <w:rsid w:val="008D1CB2"/>
    <w:rsid w:val="008D31BB"/>
    <w:rsid w:val="008D68CF"/>
    <w:rsid w:val="008F1005"/>
    <w:rsid w:val="008F3535"/>
    <w:rsid w:val="008F3AFC"/>
    <w:rsid w:val="008F4380"/>
    <w:rsid w:val="008F51E0"/>
    <w:rsid w:val="008F70CA"/>
    <w:rsid w:val="00900952"/>
    <w:rsid w:val="00903394"/>
    <w:rsid w:val="009038AF"/>
    <w:rsid w:val="00903B70"/>
    <w:rsid w:val="009047FD"/>
    <w:rsid w:val="009059D9"/>
    <w:rsid w:val="00907240"/>
    <w:rsid w:val="009076A4"/>
    <w:rsid w:val="0090792B"/>
    <w:rsid w:val="00913C8C"/>
    <w:rsid w:val="00914EDC"/>
    <w:rsid w:val="009161D4"/>
    <w:rsid w:val="009220BB"/>
    <w:rsid w:val="009236AA"/>
    <w:rsid w:val="0092508B"/>
    <w:rsid w:val="00925CF3"/>
    <w:rsid w:val="00925D0A"/>
    <w:rsid w:val="009260E4"/>
    <w:rsid w:val="009347BC"/>
    <w:rsid w:val="00934AC6"/>
    <w:rsid w:val="00936D44"/>
    <w:rsid w:val="00941CA7"/>
    <w:rsid w:val="00943799"/>
    <w:rsid w:val="00943E5F"/>
    <w:rsid w:val="00944E00"/>
    <w:rsid w:val="009457F1"/>
    <w:rsid w:val="00947137"/>
    <w:rsid w:val="009474E1"/>
    <w:rsid w:val="00947E05"/>
    <w:rsid w:val="00950906"/>
    <w:rsid w:val="009519C6"/>
    <w:rsid w:val="00956B6C"/>
    <w:rsid w:val="00957C10"/>
    <w:rsid w:val="00962664"/>
    <w:rsid w:val="00963882"/>
    <w:rsid w:val="00966479"/>
    <w:rsid w:val="00967D74"/>
    <w:rsid w:val="0097111F"/>
    <w:rsid w:val="00972603"/>
    <w:rsid w:val="00972821"/>
    <w:rsid w:val="0097286A"/>
    <w:rsid w:val="00972C41"/>
    <w:rsid w:val="00974181"/>
    <w:rsid w:val="0098038B"/>
    <w:rsid w:val="00980BC0"/>
    <w:rsid w:val="00981275"/>
    <w:rsid w:val="009813E4"/>
    <w:rsid w:val="00985F02"/>
    <w:rsid w:val="00986DB1"/>
    <w:rsid w:val="009912E9"/>
    <w:rsid w:val="00993FAA"/>
    <w:rsid w:val="0099413D"/>
    <w:rsid w:val="009943F3"/>
    <w:rsid w:val="0099512D"/>
    <w:rsid w:val="009960CC"/>
    <w:rsid w:val="009A0003"/>
    <w:rsid w:val="009A064C"/>
    <w:rsid w:val="009A1FAC"/>
    <w:rsid w:val="009A2FA2"/>
    <w:rsid w:val="009A43FA"/>
    <w:rsid w:val="009A5EAE"/>
    <w:rsid w:val="009B09ED"/>
    <w:rsid w:val="009B2165"/>
    <w:rsid w:val="009B321E"/>
    <w:rsid w:val="009B4BD2"/>
    <w:rsid w:val="009B57A2"/>
    <w:rsid w:val="009B5D46"/>
    <w:rsid w:val="009B67AE"/>
    <w:rsid w:val="009C021F"/>
    <w:rsid w:val="009C35AE"/>
    <w:rsid w:val="009C43B6"/>
    <w:rsid w:val="009C6D84"/>
    <w:rsid w:val="009C72E4"/>
    <w:rsid w:val="009D0278"/>
    <w:rsid w:val="009D3EB2"/>
    <w:rsid w:val="009D4999"/>
    <w:rsid w:val="009D5549"/>
    <w:rsid w:val="009D56A3"/>
    <w:rsid w:val="009D58E7"/>
    <w:rsid w:val="009D5CD2"/>
    <w:rsid w:val="009D673A"/>
    <w:rsid w:val="009D757F"/>
    <w:rsid w:val="009E0183"/>
    <w:rsid w:val="009E159D"/>
    <w:rsid w:val="009E17A8"/>
    <w:rsid w:val="009E3425"/>
    <w:rsid w:val="009E3C38"/>
    <w:rsid w:val="009F0FF1"/>
    <w:rsid w:val="009F2223"/>
    <w:rsid w:val="009F38EF"/>
    <w:rsid w:val="009F3CED"/>
    <w:rsid w:val="009F44E6"/>
    <w:rsid w:val="009F4B55"/>
    <w:rsid w:val="00A002AE"/>
    <w:rsid w:val="00A026C7"/>
    <w:rsid w:val="00A0283E"/>
    <w:rsid w:val="00A04FB1"/>
    <w:rsid w:val="00A14B1A"/>
    <w:rsid w:val="00A17DC1"/>
    <w:rsid w:val="00A20218"/>
    <w:rsid w:val="00A23054"/>
    <w:rsid w:val="00A23410"/>
    <w:rsid w:val="00A2414D"/>
    <w:rsid w:val="00A24B58"/>
    <w:rsid w:val="00A25C4C"/>
    <w:rsid w:val="00A26F54"/>
    <w:rsid w:val="00A27653"/>
    <w:rsid w:val="00A32F87"/>
    <w:rsid w:val="00A33896"/>
    <w:rsid w:val="00A33FE2"/>
    <w:rsid w:val="00A35112"/>
    <w:rsid w:val="00A45140"/>
    <w:rsid w:val="00A47C67"/>
    <w:rsid w:val="00A51213"/>
    <w:rsid w:val="00A526FD"/>
    <w:rsid w:val="00A53543"/>
    <w:rsid w:val="00A53C6C"/>
    <w:rsid w:val="00A54A0E"/>
    <w:rsid w:val="00A5581D"/>
    <w:rsid w:val="00A57E0A"/>
    <w:rsid w:val="00A6015D"/>
    <w:rsid w:val="00A62FCB"/>
    <w:rsid w:val="00A65EAE"/>
    <w:rsid w:val="00A673C3"/>
    <w:rsid w:val="00A7043A"/>
    <w:rsid w:val="00A73009"/>
    <w:rsid w:val="00A73F44"/>
    <w:rsid w:val="00A75C11"/>
    <w:rsid w:val="00A80AAA"/>
    <w:rsid w:val="00A81D62"/>
    <w:rsid w:val="00A827A4"/>
    <w:rsid w:val="00A86BFB"/>
    <w:rsid w:val="00A95A2C"/>
    <w:rsid w:val="00A97427"/>
    <w:rsid w:val="00AA0803"/>
    <w:rsid w:val="00AA396E"/>
    <w:rsid w:val="00AA50BD"/>
    <w:rsid w:val="00AB2F0C"/>
    <w:rsid w:val="00AC0F62"/>
    <w:rsid w:val="00AC117F"/>
    <w:rsid w:val="00AC1C75"/>
    <w:rsid w:val="00AC6477"/>
    <w:rsid w:val="00AD47F3"/>
    <w:rsid w:val="00AD66E2"/>
    <w:rsid w:val="00AE109F"/>
    <w:rsid w:val="00AE2B31"/>
    <w:rsid w:val="00AE69CE"/>
    <w:rsid w:val="00AF0BD4"/>
    <w:rsid w:val="00AF210D"/>
    <w:rsid w:val="00AF3864"/>
    <w:rsid w:val="00AF436C"/>
    <w:rsid w:val="00AF4ACA"/>
    <w:rsid w:val="00AF7FF7"/>
    <w:rsid w:val="00B00574"/>
    <w:rsid w:val="00B00CF1"/>
    <w:rsid w:val="00B01190"/>
    <w:rsid w:val="00B02555"/>
    <w:rsid w:val="00B02FF6"/>
    <w:rsid w:val="00B05BC4"/>
    <w:rsid w:val="00B06C5C"/>
    <w:rsid w:val="00B1169F"/>
    <w:rsid w:val="00B14BFB"/>
    <w:rsid w:val="00B2195E"/>
    <w:rsid w:val="00B22001"/>
    <w:rsid w:val="00B25E0A"/>
    <w:rsid w:val="00B304A6"/>
    <w:rsid w:val="00B33269"/>
    <w:rsid w:val="00B33817"/>
    <w:rsid w:val="00B35AE5"/>
    <w:rsid w:val="00B36814"/>
    <w:rsid w:val="00B373F2"/>
    <w:rsid w:val="00B40D71"/>
    <w:rsid w:val="00B4186E"/>
    <w:rsid w:val="00B420F5"/>
    <w:rsid w:val="00B46DCC"/>
    <w:rsid w:val="00B4777E"/>
    <w:rsid w:val="00B500E9"/>
    <w:rsid w:val="00B518F2"/>
    <w:rsid w:val="00B530C2"/>
    <w:rsid w:val="00B55761"/>
    <w:rsid w:val="00B55A59"/>
    <w:rsid w:val="00B56618"/>
    <w:rsid w:val="00B56767"/>
    <w:rsid w:val="00B56B15"/>
    <w:rsid w:val="00B639FE"/>
    <w:rsid w:val="00B65CA9"/>
    <w:rsid w:val="00B67073"/>
    <w:rsid w:val="00B71348"/>
    <w:rsid w:val="00B725A8"/>
    <w:rsid w:val="00B7469A"/>
    <w:rsid w:val="00B74BAA"/>
    <w:rsid w:val="00B75293"/>
    <w:rsid w:val="00B753AB"/>
    <w:rsid w:val="00B82E74"/>
    <w:rsid w:val="00B91018"/>
    <w:rsid w:val="00B93569"/>
    <w:rsid w:val="00B9407C"/>
    <w:rsid w:val="00B940C5"/>
    <w:rsid w:val="00B94279"/>
    <w:rsid w:val="00BA05F6"/>
    <w:rsid w:val="00BA0A3E"/>
    <w:rsid w:val="00BA294F"/>
    <w:rsid w:val="00BA3559"/>
    <w:rsid w:val="00BA5F34"/>
    <w:rsid w:val="00BA6AF1"/>
    <w:rsid w:val="00BB016B"/>
    <w:rsid w:val="00BB1269"/>
    <w:rsid w:val="00BB4290"/>
    <w:rsid w:val="00BB4291"/>
    <w:rsid w:val="00BB4359"/>
    <w:rsid w:val="00BB4578"/>
    <w:rsid w:val="00BB5FC0"/>
    <w:rsid w:val="00BB5FEE"/>
    <w:rsid w:val="00BB76BC"/>
    <w:rsid w:val="00BC1A03"/>
    <w:rsid w:val="00BC2C82"/>
    <w:rsid w:val="00BC3AF2"/>
    <w:rsid w:val="00BC4EBA"/>
    <w:rsid w:val="00BC70B4"/>
    <w:rsid w:val="00BD22B1"/>
    <w:rsid w:val="00BD3FFB"/>
    <w:rsid w:val="00BD526C"/>
    <w:rsid w:val="00BD5616"/>
    <w:rsid w:val="00BD6653"/>
    <w:rsid w:val="00BD6AAC"/>
    <w:rsid w:val="00BE11D8"/>
    <w:rsid w:val="00BE1722"/>
    <w:rsid w:val="00BE2135"/>
    <w:rsid w:val="00BE236A"/>
    <w:rsid w:val="00BE3548"/>
    <w:rsid w:val="00BE513F"/>
    <w:rsid w:val="00BE5943"/>
    <w:rsid w:val="00BE61F0"/>
    <w:rsid w:val="00BE721D"/>
    <w:rsid w:val="00BF1CA3"/>
    <w:rsid w:val="00BF1F74"/>
    <w:rsid w:val="00BF3D9A"/>
    <w:rsid w:val="00BF4B50"/>
    <w:rsid w:val="00BF63F5"/>
    <w:rsid w:val="00BF750C"/>
    <w:rsid w:val="00C0133D"/>
    <w:rsid w:val="00C060BB"/>
    <w:rsid w:val="00C10F1D"/>
    <w:rsid w:val="00C11058"/>
    <w:rsid w:val="00C11636"/>
    <w:rsid w:val="00C13C86"/>
    <w:rsid w:val="00C13E50"/>
    <w:rsid w:val="00C175D8"/>
    <w:rsid w:val="00C178ED"/>
    <w:rsid w:val="00C202B0"/>
    <w:rsid w:val="00C2060C"/>
    <w:rsid w:val="00C20D78"/>
    <w:rsid w:val="00C221E4"/>
    <w:rsid w:val="00C23ADE"/>
    <w:rsid w:val="00C26FA6"/>
    <w:rsid w:val="00C2759C"/>
    <w:rsid w:val="00C27A02"/>
    <w:rsid w:val="00C27DAE"/>
    <w:rsid w:val="00C30AA4"/>
    <w:rsid w:val="00C30E13"/>
    <w:rsid w:val="00C30F3A"/>
    <w:rsid w:val="00C31BFA"/>
    <w:rsid w:val="00C34FAC"/>
    <w:rsid w:val="00C358EA"/>
    <w:rsid w:val="00C36635"/>
    <w:rsid w:val="00C366C6"/>
    <w:rsid w:val="00C366E5"/>
    <w:rsid w:val="00C36945"/>
    <w:rsid w:val="00C40971"/>
    <w:rsid w:val="00C5723E"/>
    <w:rsid w:val="00C57DA6"/>
    <w:rsid w:val="00C601C5"/>
    <w:rsid w:val="00C61DBA"/>
    <w:rsid w:val="00C657F0"/>
    <w:rsid w:val="00C65B99"/>
    <w:rsid w:val="00C66FD2"/>
    <w:rsid w:val="00C71554"/>
    <w:rsid w:val="00C735C2"/>
    <w:rsid w:val="00C770B8"/>
    <w:rsid w:val="00C80001"/>
    <w:rsid w:val="00C823CE"/>
    <w:rsid w:val="00C83C71"/>
    <w:rsid w:val="00C84BAD"/>
    <w:rsid w:val="00C85E8B"/>
    <w:rsid w:val="00C861F9"/>
    <w:rsid w:val="00C86B15"/>
    <w:rsid w:val="00C97C5A"/>
    <w:rsid w:val="00C97E72"/>
    <w:rsid w:val="00CA1D9A"/>
    <w:rsid w:val="00CA4179"/>
    <w:rsid w:val="00CA4B36"/>
    <w:rsid w:val="00CA6533"/>
    <w:rsid w:val="00CA7EF5"/>
    <w:rsid w:val="00CB0D40"/>
    <w:rsid w:val="00CB2AF5"/>
    <w:rsid w:val="00CB6FB1"/>
    <w:rsid w:val="00CB70D5"/>
    <w:rsid w:val="00CB710D"/>
    <w:rsid w:val="00CB7A78"/>
    <w:rsid w:val="00CC06E8"/>
    <w:rsid w:val="00CC245D"/>
    <w:rsid w:val="00CC3893"/>
    <w:rsid w:val="00CC7E0F"/>
    <w:rsid w:val="00CC7F6A"/>
    <w:rsid w:val="00CD3B29"/>
    <w:rsid w:val="00CD5CCC"/>
    <w:rsid w:val="00CE04FC"/>
    <w:rsid w:val="00CE1756"/>
    <w:rsid w:val="00CE45DF"/>
    <w:rsid w:val="00CE4FAB"/>
    <w:rsid w:val="00CF1162"/>
    <w:rsid w:val="00CF1D59"/>
    <w:rsid w:val="00CF2640"/>
    <w:rsid w:val="00CF28E3"/>
    <w:rsid w:val="00CF5964"/>
    <w:rsid w:val="00CF7165"/>
    <w:rsid w:val="00D00377"/>
    <w:rsid w:val="00D03590"/>
    <w:rsid w:val="00D0788A"/>
    <w:rsid w:val="00D110F4"/>
    <w:rsid w:val="00D12145"/>
    <w:rsid w:val="00D1319F"/>
    <w:rsid w:val="00D136FC"/>
    <w:rsid w:val="00D14AA9"/>
    <w:rsid w:val="00D20904"/>
    <w:rsid w:val="00D24EBB"/>
    <w:rsid w:val="00D32B0F"/>
    <w:rsid w:val="00D32BC4"/>
    <w:rsid w:val="00D33A05"/>
    <w:rsid w:val="00D371E6"/>
    <w:rsid w:val="00D37388"/>
    <w:rsid w:val="00D37C49"/>
    <w:rsid w:val="00D418CB"/>
    <w:rsid w:val="00D45BEA"/>
    <w:rsid w:val="00D463FE"/>
    <w:rsid w:val="00D50712"/>
    <w:rsid w:val="00D51271"/>
    <w:rsid w:val="00D56591"/>
    <w:rsid w:val="00D56EFD"/>
    <w:rsid w:val="00D576D6"/>
    <w:rsid w:val="00D57CB6"/>
    <w:rsid w:val="00D6150A"/>
    <w:rsid w:val="00D64734"/>
    <w:rsid w:val="00D64FB7"/>
    <w:rsid w:val="00D67898"/>
    <w:rsid w:val="00D67CD7"/>
    <w:rsid w:val="00D714E6"/>
    <w:rsid w:val="00D732DD"/>
    <w:rsid w:val="00D73F26"/>
    <w:rsid w:val="00D7407D"/>
    <w:rsid w:val="00D7793E"/>
    <w:rsid w:val="00D825FF"/>
    <w:rsid w:val="00D86188"/>
    <w:rsid w:val="00D908CE"/>
    <w:rsid w:val="00D927E1"/>
    <w:rsid w:val="00D930B2"/>
    <w:rsid w:val="00D9470F"/>
    <w:rsid w:val="00D95B1C"/>
    <w:rsid w:val="00D967E7"/>
    <w:rsid w:val="00DA1ED7"/>
    <w:rsid w:val="00DA247C"/>
    <w:rsid w:val="00DB0137"/>
    <w:rsid w:val="00DB0926"/>
    <w:rsid w:val="00DB0E1C"/>
    <w:rsid w:val="00DB51BE"/>
    <w:rsid w:val="00DB69F9"/>
    <w:rsid w:val="00DC005E"/>
    <w:rsid w:val="00DC38F7"/>
    <w:rsid w:val="00DC3B85"/>
    <w:rsid w:val="00DC3BDB"/>
    <w:rsid w:val="00DC67AE"/>
    <w:rsid w:val="00DC6C4B"/>
    <w:rsid w:val="00DD2D1A"/>
    <w:rsid w:val="00DD6E73"/>
    <w:rsid w:val="00DD7B22"/>
    <w:rsid w:val="00DE17DE"/>
    <w:rsid w:val="00DE4571"/>
    <w:rsid w:val="00DE7558"/>
    <w:rsid w:val="00DF4621"/>
    <w:rsid w:val="00DF4DC0"/>
    <w:rsid w:val="00DF5D49"/>
    <w:rsid w:val="00E044F5"/>
    <w:rsid w:val="00E045ED"/>
    <w:rsid w:val="00E05591"/>
    <w:rsid w:val="00E10D56"/>
    <w:rsid w:val="00E123B2"/>
    <w:rsid w:val="00E14490"/>
    <w:rsid w:val="00E15C39"/>
    <w:rsid w:val="00E16C6B"/>
    <w:rsid w:val="00E170FB"/>
    <w:rsid w:val="00E222A3"/>
    <w:rsid w:val="00E2319E"/>
    <w:rsid w:val="00E239BF"/>
    <w:rsid w:val="00E23C8C"/>
    <w:rsid w:val="00E2532F"/>
    <w:rsid w:val="00E254A6"/>
    <w:rsid w:val="00E25516"/>
    <w:rsid w:val="00E25B2A"/>
    <w:rsid w:val="00E31273"/>
    <w:rsid w:val="00E315C5"/>
    <w:rsid w:val="00E318E8"/>
    <w:rsid w:val="00E31E67"/>
    <w:rsid w:val="00E322A2"/>
    <w:rsid w:val="00E33180"/>
    <w:rsid w:val="00E41264"/>
    <w:rsid w:val="00E425C0"/>
    <w:rsid w:val="00E458BE"/>
    <w:rsid w:val="00E571CA"/>
    <w:rsid w:val="00E572CB"/>
    <w:rsid w:val="00E6502D"/>
    <w:rsid w:val="00E7199C"/>
    <w:rsid w:val="00E73D27"/>
    <w:rsid w:val="00E764EB"/>
    <w:rsid w:val="00E81C94"/>
    <w:rsid w:val="00E81E8D"/>
    <w:rsid w:val="00E833CB"/>
    <w:rsid w:val="00E83F7C"/>
    <w:rsid w:val="00E93186"/>
    <w:rsid w:val="00E9342D"/>
    <w:rsid w:val="00E97EE7"/>
    <w:rsid w:val="00EA0DDB"/>
    <w:rsid w:val="00EA17E7"/>
    <w:rsid w:val="00EA2CF2"/>
    <w:rsid w:val="00EA4E9F"/>
    <w:rsid w:val="00EA509E"/>
    <w:rsid w:val="00EA5995"/>
    <w:rsid w:val="00EA6763"/>
    <w:rsid w:val="00EA6985"/>
    <w:rsid w:val="00EA6D60"/>
    <w:rsid w:val="00EA73C0"/>
    <w:rsid w:val="00EB0ADB"/>
    <w:rsid w:val="00EB19B2"/>
    <w:rsid w:val="00EB1A07"/>
    <w:rsid w:val="00EB1EFD"/>
    <w:rsid w:val="00EB5475"/>
    <w:rsid w:val="00EB5675"/>
    <w:rsid w:val="00EB5B58"/>
    <w:rsid w:val="00EC0200"/>
    <w:rsid w:val="00EC0CD7"/>
    <w:rsid w:val="00EC3471"/>
    <w:rsid w:val="00EC3732"/>
    <w:rsid w:val="00EC542D"/>
    <w:rsid w:val="00EC5E58"/>
    <w:rsid w:val="00EC6D5F"/>
    <w:rsid w:val="00EC7856"/>
    <w:rsid w:val="00ED0D76"/>
    <w:rsid w:val="00ED2EE7"/>
    <w:rsid w:val="00ED3E6D"/>
    <w:rsid w:val="00ED3F55"/>
    <w:rsid w:val="00ED5652"/>
    <w:rsid w:val="00ED5AB5"/>
    <w:rsid w:val="00ED78B7"/>
    <w:rsid w:val="00EE58A6"/>
    <w:rsid w:val="00EE7984"/>
    <w:rsid w:val="00EE7DA1"/>
    <w:rsid w:val="00EF0167"/>
    <w:rsid w:val="00EF5017"/>
    <w:rsid w:val="00EF6559"/>
    <w:rsid w:val="00EF6CFA"/>
    <w:rsid w:val="00EF6E93"/>
    <w:rsid w:val="00F0720E"/>
    <w:rsid w:val="00F108A3"/>
    <w:rsid w:val="00F11F01"/>
    <w:rsid w:val="00F1395B"/>
    <w:rsid w:val="00F13CB6"/>
    <w:rsid w:val="00F152E3"/>
    <w:rsid w:val="00F15FBE"/>
    <w:rsid w:val="00F16C5F"/>
    <w:rsid w:val="00F17060"/>
    <w:rsid w:val="00F21F32"/>
    <w:rsid w:val="00F23269"/>
    <w:rsid w:val="00F23367"/>
    <w:rsid w:val="00F23F97"/>
    <w:rsid w:val="00F358F1"/>
    <w:rsid w:val="00F35D4A"/>
    <w:rsid w:val="00F36E48"/>
    <w:rsid w:val="00F466DE"/>
    <w:rsid w:val="00F474A9"/>
    <w:rsid w:val="00F561FE"/>
    <w:rsid w:val="00F57EF3"/>
    <w:rsid w:val="00F61268"/>
    <w:rsid w:val="00F63129"/>
    <w:rsid w:val="00F6557C"/>
    <w:rsid w:val="00F72DD2"/>
    <w:rsid w:val="00F7470B"/>
    <w:rsid w:val="00F74FD6"/>
    <w:rsid w:val="00F75AF1"/>
    <w:rsid w:val="00F80629"/>
    <w:rsid w:val="00F80DF7"/>
    <w:rsid w:val="00F84790"/>
    <w:rsid w:val="00F8505C"/>
    <w:rsid w:val="00F91AF9"/>
    <w:rsid w:val="00F97062"/>
    <w:rsid w:val="00F9710A"/>
    <w:rsid w:val="00F97557"/>
    <w:rsid w:val="00FA40F9"/>
    <w:rsid w:val="00FA68A0"/>
    <w:rsid w:val="00FB3AE5"/>
    <w:rsid w:val="00FB5C24"/>
    <w:rsid w:val="00FC23AE"/>
    <w:rsid w:val="00FC5AC7"/>
    <w:rsid w:val="00FD1550"/>
    <w:rsid w:val="00FD3F8E"/>
    <w:rsid w:val="00FD4847"/>
    <w:rsid w:val="00FD5245"/>
    <w:rsid w:val="00FE2C30"/>
    <w:rsid w:val="00FE47D8"/>
    <w:rsid w:val="00FE7682"/>
    <w:rsid w:val="00FF058E"/>
    <w:rsid w:val="00FF1305"/>
    <w:rsid w:val="00FF2F14"/>
    <w:rsid w:val="00FF3FD6"/>
    <w:rsid w:val="00FF4018"/>
    <w:rsid w:val="00FF44ED"/>
    <w:rsid w:val="00FF545D"/>
    <w:rsid w:val="00FF6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AE79E"/>
  <w15:docId w15:val="{2CCD620E-F259-4FA9-B52D-365021086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86A"/>
    <w:pPr>
      <w:spacing w:after="0" w:line="480" w:lineRule="auto"/>
      <w:ind w:firstLine="720"/>
    </w:pPr>
    <w:rPr>
      <w:rFonts w:ascii="Calibri" w:hAnsi="Calibri" w:cs="Times New Roman"/>
      <w:szCs w:val="24"/>
    </w:rPr>
  </w:style>
  <w:style w:type="paragraph" w:styleId="Heading1">
    <w:name w:val="heading 1"/>
    <w:basedOn w:val="Normal"/>
    <w:next w:val="Normal"/>
    <w:link w:val="Heading1Char"/>
    <w:uiPriority w:val="9"/>
    <w:qFormat/>
    <w:rsid w:val="00246983"/>
    <w:pPr>
      <w:ind w:firstLine="0"/>
      <w:jc w:val="center"/>
      <w:outlineLvl w:val="0"/>
    </w:pPr>
    <w:rPr>
      <w:b/>
    </w:rPr>
  </w:style>
  <w:style w:type="paragraph" w:styleId="Heading2">
    <w:name w:val="heading 2"/>
    <w:basedOn w:val="Normal"/>
    <w:next w:val="Normal"/>
    <w:link w:val="Heading2Char"/>
    <w:uiPriority w:val="9"/>
    <w:unhideWhenUsed/>
    <w:qFormat/>
    <w:rsid w:val="00513E13"/>
    <w:pPr>
      <w:ind w:firstLine="0"/>
      <w:outlineLvl w:val="1"/>
    </w:pPr>
    <w:rPr>
      <w:b/>
    </w:rPr>
  </w:style>
  <w:style w:type="paragraph" w:styleId="Heading3">
    <w:name w:val="heading 3"/>
    <w:basedOn w:val="Normal"/>
    <w:next w:val="Normal"/>
    <w:link w:val="Heading3Char"/>
    <w:uiPriority w:val="9"/>
    <w:unhideWhenUsed/>
    <w:qFormat/>
    <w:rsid w:val="00513E13"/>
    <w:pPr>
      <w:ind w:firstLine="0"/>
      <w:outlineLvl w:val="2"/>
    </w:pPr>
    <w:rPr>
      <w:b/>
      <w:i/>
      <w:iCs/>
    </w:rPr>
  </w:style>
  <w:style w:type="paragraph" w:styleId="Heading4">
    <w:name w:val="heading 4"/>
    <w:basedOn w:val="Normal"/>
    <w:next w:val="Normal"/>
    <w:link w:val="Heading4Char"/>
    <w:uiPriority w:val="9"/>
    <w:unhideWhenUsed/>
    <w:qFormat/>
    <w:rsid w:val="00DE4571"/>
    <w:pPr>
      <w:outlineLvl w:val="3"/>
    </w:pPr>
    <w:rPr>
      <w:b/>
    </w:rPr>
  </w:style>
  <w:style w:type="paragraph" w:styleId="Heading5">
    <w:name w:val="heading 5"/>
    <w:basedOn w:val="Normal"/>
    <w:next w:val="Normal"/>
    <w:link w:val="Heading5Char"/>
    <w:uiPriority w:val="9"/>
    <w:unhideWhenUsed/>
    <w:qFormat/>
    <w:rsid w:val="00DE4571"/>
    <w:pPr>
      <w:outlineLvl w:val="4"/>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02B0"/>
    <w:pPr>
      <w:tabs>
        <w:tab w:val="center" w:pos="4680"/>
        <w:tab w:val="right" w:pos="9360"/>
      </w:tabs>
      <w:spacing w:line="240" w:lineRule="auto"/>
    </w:pPr>
  </w:style>
  <w:style w:type="character" w:customStyle="1" w:styleId="HeaderChar">
    <w:name w:val="Header Char"/>
    <w:basedOn w:val="DefaultParagraphFont"/>
    <w:link w:val="Header"/>
    <w:uiPriority w:val="99"/>
    <w:rsid w:val="00C202B0"/>
  </w:style>
  <w:style w:type="paragraph" w:styleId="Footer">
    <w:name w:val="footer"/>
    <w:basedOn w:val="Normal"/>
    <w:link w:val="FooterChar"/>
    <w:uiPriority w:val="99"/>
    <w:unhideWhenUsed/>
    <w:rsid w:val="00C202B0"/>
    <w:pPr>
      <w:tabs>
        <w:tab w:val="center" w:pos="4680"/>
        <w:tab w:val="right" w:pos="9360"/>
      </w:tabs>
      <w:spacing w:line="240" w:lineRule="auto"/>
    </w:pPr>
  </w:style>
  <w:style w:type="character" w:customStyle="1" w:styleId="FooterChar">
    <w:name w:val="Footer Char"/>
    <w:basedOn w:val="DefaultParagraphFont"/>
    <w:link w:val="Footer"/>
    <w:uiPriority w:val="99"/>
    <w:rsid w:val="00C202B0"/>
  </w:style>
  <w:style w:type="paragraph" w:styleId="BalloonText">
    <w:name w:val="Balloon Text"/>
    <w:basedOn w:val="Normal"/>
    <w:link w:val="BalloonTextChar"/>
    <w:uiPriority w:val="99"/>
    <w:semiHidden/>
    <w:unhideWhenUsed/>
    <w:rsid w:val="00C202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02B0"/>
    <w:rPr>
      <w:rFonts w:ascii="Tahoma" w:hAnsi="Tahoma" w:cs="Tahoma"/>
      <w:sz w:val="16"/>
      <w:szCs w:val="16"/>
    </w:rPr>
  </w:style>
  <w:style w:type="character" w:styleId="Hyperlink">
    <w:name w:val="Hyperlink"/>
    <w:basedOn w:val="DefaultParagraphFont"/>
    <w:uiPriority w:val="99"/>
    <w:unhideWhenUsed/>
    <w:rsid w:val="003D6230"/>
    <w:rPr>
      <w:color w:val="0000FF" w:themeColor="hyperlink"/>
      <w:u w:val="single"/>
    </w:rPr>
  </w:style>
  <w:style w:type="character" w:customStyle="1" w:styleId="Heading1Char">
    <w:name w:val="Heading 1 Char"/>
    <w:basedOn w:val="DefaultParagraphFont"/>
    <w:link w:val="Heading1"/>
    <w:uiPriority w:val="9"/>
    <w:rsid w:val="00246983"/>
    <w:rPr>
      <w:rFonts w:ascii="Calibri" w:hAnsi="Calibri" w:cs="Times New Roman"/>
      <w:b/>
      <w:szCs w:val="24"/>
    </w:rPr>
  </w:style>
  <w:style w:type="character" w:customStyle="1" w:styleId="Heading2Char">
    <w:name w:val="Heading 2 Char"/>
    <w:basedOn w:val="DefaultParagraphFont"/>
    <w:link w:val="Heading2"/>
    <w:uiPriority w:val="9"/>
    <w:rsid w:val="00513E13"/>
    <w:rPr>
      <w:rFonts w:ascii="Calibri" w:hAnsi="Calibri" w:cs="Times New Roman"/>
      <w:b/>
      <w:szCs w:val="24"/>
    </w:rPr>
  </w:style>
  <w:style w:type="character" w:customStyle="1" w:styleId="Heading3Char">
    <w:name w:val="Heading 3 Char"/>
    <w:basedOn w:val="DefaultParagraphFont"/>
    <w:link w:val="Heading3"/>
    <w:uiPriority w:val="9"/>
    <w:rsid w:val="00513E13"/>
    <w:rPr>
      <w:rFonts w:ascii="Calibri" w:hAnsi="Calibri" w:cs="Times New Roman"/>
      <w:b/>
      <w:i/>
      <w:iCs/>
      <w:szCs w:val="24"/>
    </w:rPr>
  </w:style>
  <w:style w:type="character" w:customStyle="1" w:styleId="Heading4Char">
    <w:name w:val="Heading 4 Char"/>
    <w:basedOn w:val="DefaultParagraphFont"/>
    <w:link w:val="Heading4"/>
    <w:uiPriority w:val="9"/>
    <w:rsid w:val="00DE4571"/>
    <w:rPr>
      <w:rFonts w:ascii="Calibri" w:hAnsi="Calibri" w:cs="Times New Roman"/>
      <w:b/>
      <w:szCs w:val="24"/>
    </w:rPr>
  </w:style>
  <w:style w:type="character" w:customStyle="1" w:styleId="Heading5Char">
    <w:name w:val="Heading 5 Char"/>
    <w:basedOn w:val="DefaultParagraphFont"/>
    <w:link w:val="Heading5"/>
    <w:uiPriority w:val="9"/>
    <w:rsid w:val="00DE4571"/>
    <w:rPr>
      <w:rFonts w:ascii="Calibri" w:hAnsi="Calibri" w:cs="Times New Roman"/>
      <w:b/>
      <w:i/>
      <w:szCs w:val="24"/>
    </w:rPr>
  </w:style>
  <w:style w:type="paragraph" w:styleId="NormalWeb">
    <w:name w:val="Normal (Web)"/>
    <w:basedOn w:val="Normal"/>
    <w:uiPriority w:val="99"/>
    <w:unhideWhenUsed/>
    <w:rsid w:val="003D41F8"/>
    <w:pPr>
      <w:spacing w:before="100" w:beforeAutospacing="1" w:after="100" w:afterAutospacing="1" w:line="240" w:lineRule="auto"/>
      <w:ind w:firstLine="0"/>
    </w:pPr>
    <w:rPr>
      <w:rFonts w:ascii="Times New Roman" w:eastAsia="Times New Roman" w:hAnsi="Times New Roman"/>
      <w:sz w:val="24"/>
    </w:rPr>
  </w:style>
  <w:style w:type="character" w:styleId="FollowedHyperlink">
    <w:name w:val="FollowedHyperlink"/>
    <w:basedOn w:val="DefaultParagraphFont"/>
    <w:uiPriority w:val="99"/>
    <w:semiHidden/>
    <w:unhideWhenUsed/>
    <w:rsid w:val="00CB710D"/>
    <w:rPr>
      <w:color w:val="800080" w:themeColor="followedHyperlink"/>
      <w:u w:val="single"/>
    </w:rPr>
  </w:style>
  <w:style w:type="paragraph" w:customStyle="1" w:styleId="comp">
    <w:name w:val="comp"/>
    <w:basedOn w:val="Normal"/>
    <w:rsid w:val="00E81C94"/>
    <w:pPr>
      <w:spacing w:before="100" w:beforeAutospacing="1" w:after="100" w:afterAutospacing="1" w:line="240" w:lineRule="auto"/>
      <w:ind w:firstLine="0"/>
    </w:pPr>
    <w:rPr>
      <w:rFonts w:ascii="Times New Roman" w:eastAsia="Times New Roman" w:hAnsi="Times New Roman"/>
      <w:sz w:val="24"/>
    </w:rPr>
  </w:style>
  <w:style w:type="character" w:styleId="UnresolvedMention">
    <w:name w:val="Unresolved Mention"/>
    <w:basedOn w:val="DefaultParagraphFont"/>
    <w:uiPriority w:val="99"/>
    <w:semiHidden/>
    <w:unhideWhenUsed/>
    <w:rsid w:val="00433077"/>
    <w:rPr>
      <w:color w:val="605E5C"/>
      <w:shd w:val="clear" w:color="auto" w:fill="E1DFDD"/>
    </w:rPr>
  </w:style>
  <w:style w:type="character" w:customStyle="1" w:styleId="ng-binding">
    <w:name w:val="ng-binding"/>
    <w:basedOn w:val="DefaultParagraphFont"/>
    <w:rsid w:val="00696923"/>
  </w:style>
  <w:style w:type="paragraph" w:styleId="ListParagraph">
    <w:name w:val="List Paragraph"/>
    <w:basedOn w:val="Normal"/>
    <w:uiPriority w:val="34"/>
    <w:rsid w:val="000F3354"/>
    <w:pPr>
      <w:ind w:left="720"/>
      <w:contextualSpacing/>
    </w:pPr>
  </w:style>
  <w:style w:type="character" w:styleId="Strong">
    <w:name w:val="Strong"/>
    <w:basedOn w:val="DefaultParagraphFont"/>
    <w:uiPriority w:val="22"/>
    <w:qFormat/>
    <w:rsid w:val="006B7597"/>
    <w:rPr>
      <w:b/>
      <w:bCs/>
    </w:rPr>
  </w:style>
  <w:style w:type="character" w:styleId="Emphasis">
    <w:name w:val="Emphasis"/>
    <w:basedOn w:val="DefaultParagraphFont"/>
    <w:uiPriority w:val="20"/>
    <w:qFormat/>
    <w:rsid w:val="00355EEB"/>
    <w:rPr>
      <w:i/>
      <w:iCs/>
    </w:rPr>
  </w:style>
  <w:style w:type="paragraph" w:styleId="TOCHeading">
    <w:name w:val="TOC Heading"/>
    <w:basedOn w:val="Heading1"/>
    <w:next w:val="Normal"/>
    <w:uiPriority w:val="39"/>
    <w:unhideWhenUsed/>
    <w:qFormat/>
    <w:rsid w:val="004E007D"/>
    <w:pPr>
      <w:keepNext/>
      <w:keepLines/>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B725A8"/>
    <w:pPr>
      <w:spacing w:after="100"/>
      <w:ind w:left="220"/>
    </w:pPr>
  </w:style>
  <w:style w:type="paragraph" w:styleId="TOC1">
    <w:name w:val="toc 1"/>
    <w:basedOn w:val="Normal"/>
    <w:next w:val="Normal"/>
    <w:autoRedefine/>
    <w:uiPriority w:val="39"/>
    <w:unhideWhenUsed/>
    <w:rsid w:val="002D20C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3721">
      <w:bodyDiv w:val="1"/>
      <w:marLeft w:val="0"/>
      <w:marRight w:val="0"/>
      <w:marTop w:val="0"/>
      <w:marBottom w:val="0"/>
      <w:divBdr>
        <w:top w:val="none" w:sz="0" w:space="0" w:color="auto"/>
        <w:left w:val="none" w:sz="0" w:space="0" w:color="auto"/>
        <w:bottom w:val="none" w:sz="0" w:space="0" w:color="auto"/>
        <w:right w:val="none" w:sz="0" w:space="0" w:color="auto"/>
      </w:divBdr>
    </w:div>
    <w:div w:id="49427161">
      <w:bodyDiv w:val="1"/>
      <w:marLeft w:val="0"/>
      <w:marRight w:val="0"/>
      <w:marTop w:val="0"/>
      <w:marBottom w:val="0"/>
      <w:divBdr>
        <w:top w:val="none" w:sz="0" w:space="0" w:color="auto"/>
        <w:left w:val="none" w:sz="0" w:space="0" w:color="auto"/>
        <w:bottom w:val="none" w:sz="0" w:space="0" w:color="auto"/>
        <w:right w:val="none" w:sz="0" w:space="0" w:color="auto"/>
      </w:divBdr>
    </w:div>
    <w:div w:id="68580951">
      <w:bodyDiv w:val="1"/>
      <w:marLeft w:val="0"/>
      <w:marRight w:val="0"/>
      <w:marTop w:val="0"/>
      <w:marBottom w:val="0"/>
      <w:divBdr>
        <w:top w:val="none" w:sz="0" w:space="0" w:color="auto"/>
        <w:left w:val="none" w:sz="0" w:space="0" w:color="auto"/>
        <w:bottom w:val="none" w:sz="0" w:space="0" w:color="auto"/>
        <w:right w:val="none" w:sz="0" w:space="0" w:color="auto"/>
      </w:divBdr>
    </w:div>
    <w:div w:id="150875986">
      <w:bodyDiv w:val="1"/>
      <w:marLeft w:val="0"/>
      <w:marRight w:val="0"/>
      <w:marTop w:val="0"/>
      <w:marBottom w:val="0"/>
      <w:divBdr>
        <w:top w:val="none" w:sz="0" w:space="0" w:color="auto"/>
        <w:left w:val="none" w:sz="0" w:space="0" w:color="auto"/>
        <w:bottom w:val="none" w:sz="0" w:space="0" w:color="auto"/>
        <w:right w:val="none" w:sz="0" w:space="0" w:color="auto"/>
      </w:divBdr>
      <w:divsChild>
        <w:div w:id="1577520012">
          <w:marLeft w:val="0"/>
          <w:marRight w:val="0"/>
          <w:marTop w:val="120"/>
          <w:marBottom w:val="120"/>
          <w:divBdr>
            <w:top w:val="none" w:sz="0" w:space="0" w:color="auto"/>
            <w:left w:val="none" w:sz="0" w:space="0" w:color="auto"/>
            <w:bottom w:val="none" w:sz="0" w:space="0" w:color="auto"/>
            <w:right w:val="none" w:sz="0" w:space="0" w:color="auto"/>
          </w:divBdr>
        </w:div>
        <w:div w:id="57485512">
          <w:marLeft w:val="0"/>
          <w:marRight w:val="0"/>
          <w:marTop w:val="120"/>
          <w:marBottom w:val="120"/>
          <w:divBdr>
            <w:top w:val="none" w:sz="0" w:space="0" w:color="auto"/>
            <w:left w:val="none" w:sz="0" w:space="0" w:color="auto"/>
            <w:bottom w:val="none" w:sz="0" w:space="0" w:color="auto"/>
            <w:right w:val="none" w:sz="0" w:space="0" w:color="auto"/>
          </w:divBdr>
        </w:div>
        <w:div w:id="498429740">
          <w:marLeft w:val="0"/>
          <w:marRight w:val="0"/>
          <w:marTop w:val="120"/>
          <w:marBottom w:val="120"/>
          <w:divBdr>
            <w:top w:val="none" w:sz="0" w:space="0" w:color="auto"/>
            <w:left w:val="none" w:sz="0" w:space="0" w:color="auto"/>
            <w:bottom w:val="none" w:sz="0" w:space="0" w:color="auto"/>
            <w:right w:val="none" w:sz="0" w:space="0" w:color="auto"/>
          </w:divBdr>
        </w:div>
      </w:divsChild>
    </w:div>
    <w:div w:id="220485888">
      <w:bodyDiv w:val="1"/>
      <w:marLeft w:val="0"/>
      <w:marRight w:val="0"/>
      <w:marTop w:val="0"/>
      <w:marBottom w:val="0"/>
      <w:divBdr>
        <w:top w:val="none" w:sz="0" w:space="0" w:color="auto"/>
        <w:left w:val="none" w:sz="0" w:space="0" w:color="auto"/>
        <w:bottom w:val="none" w:sz="0" w:space="0" w:color="auto"/>
        <w:right w:val="none" w:sz="0" w:space="0" w:color="auto"/>
      </w:divBdr>
    </w:div>
    <w:div w:id="275140920">
      <w:bodyDiv w:val="1"/>
      <w:marLeft w:val="0"/>
      <w:marRight w:val="0"/>
      <w:marTop w:val="0"/>
      <w:marBottom w:val="0"/>
      <w:divBdr>
        <w:top w:val="none" w:sz="0" w:space="0" w:color="auto"/>
        <w:left w:val="none" w:sz="0" w:space="0" w:color="auto"/>
        <w:bottom w:val="none" w:sz="0" w:space="0" w:color="auto"/>
        <w:right w:val="none" w:sz="0" w:space="0" w:color="auto"/>
      </w:divBdr>
    </w:div>
    <w:div w:id="323166520">
      <w:bodyDiv w:val="1"/>
      <w:marLeft w:val="0"/>
      <w:marRight w:val="0"/>
      <w:marTop w:val="0"/>
      <w:marBottom w:val="0"/>
      <w:divBdr>
        <w:top w:val="none" w:sz="0" w:space="0" w:color="auto"/>
        <w:left w:val="none" w:sz="0" w:space="0" w:color="auto"/>
        <w:bottom w:val="none" w:sz="0" w:space="0" w:color="auto"/>
        <w:right w:val="none" w:sz="0" w:space="0" w:color="auto"/>
      </w:divBdr>
    </w:div>
    <w:div w:id="340399163">
      <w:bodyDiv w:val="1"/>
      <w:marLeft w:val="0"/>
      <w:marRight w:val="0"/>
      <w:marTop w:val="0"/>
      <w:marBottom w:val="0"/>
      <w:divBdr>
        <w:top w:val="none" w:sz="0" w:space="0" w:color="auto"/>
        <w:left w:val="none" w:sz="0" w:space="0" w:color="auto"/>
        <w:bottom w:val="none" w:sz="0" w:space="0" w:color="auto"/>
        <w:right w:val="none" w:sz="0" w:space="0" w:color="auto"/>
      </w:divBdr>
      <w:divsChild>
        <w:div w:id="1755662954">
          <w:marLeft w:val="0"/>
          <w:marRight w:val="0"/>
          <w:marTop w:val="120"/>
          <w:marBottom w:val="120"/>
          <w:divBdr>
            <w:top w:val="none" w:sz="0" w:space="0" w:color="auto"/>
            <w:left w:val="none" w:sz="0" w:space="0" w:color="auto"/>
            <w:bottom w:val="none" w:sz="0" w:space="0" w:color="auto"/>
            <w:right w:val="none" w:sz="0" w:space="0" w:color="auto"/>
          </w:divBdr>
        </w:div>
        <w:div w:id="1647199431">
          <w:marLeft w:val="0"/>
          <w:marRight w:val="0"/>
          <w:marTop w:val="120"/>
          <w:marBottom w:val="120"/>
          <w:divBdr>
            <w:top w:val="none" w:sz="0" w:space="0" w:color="auto"/>
            <w:left w:val="none" w:sz="0" w:space="0" w:color="auto"/>
            <w:bottom w:val="none" w:sz="0" w:space="0" w:color="auto"/>
            <w:right w:val="none" w:sz="0" w:space="0" w:color="auto"/>
          </w:divBdr>
        </w:div>
      </w:divsChild>
    </w:div>
    <w:div w:id="365985658">
      <w:bodyDiv w:val="1"/>
      <w:marLeft w:val="0"/>
      <w:marRight w:val="0"/>
      <w:marTop w:val="0"/>
      <w:marBottom w:val="0"/>
      <w:divBdr>
        <w:top w:val="none" w:sz="0" w:space="0" w:color="auto"/>
        <w:left w:val="none" w:sz="0" w:space="0" w:color="auto"/>
        <w:bottom w:val="none" w:sz="0" w:space="0" w:color="auto"/>
        <w:right w:val="none" w:sz="0" w:space="0" w:color="auto"/>
      </w:divBdr>
    </w:div>
    <w:div w:id="392002928">
      <w:bodyDiv w:val="1"/>
      <w:marLeft w:val="0"/>
      <w:marRight w:val="0"/>
      <w:marTop w:val="0"/>
      <w:marBottom w:val="0"/>
      <w:divBdr>
        <w:top w:val="none" w:sz="0" w:space="0" w:color="auto"/>
        <w:left w:val="none" w:sz="0" w:space="0" w:color="auto"/>
        <w:bottom w:val="none" w:sz="0" w:space="0" w:color="auto"/>
        <w:right w:val="none" w:sz="0" w:space="0" w:color="auto"/>
      </w:divBdr>
      <w:divsChild>
        <w:div w:id="839854672">
          <w:marLeft w:val="0"/>
          <w:marRight w:val="0"/>
          <w:marTop w:val="120"/>
          <w:marBottom w:val="120"/>
          <w:divBdr>
            <w:top w:val="none" w:sz="0" w:space="0" w:color="auto"/>
            <w:left w:val="none" w:sz="0" w:space="0" w:color="auto"/>
            <w:bottom w:val="none" w:sz="0" w:space="0" w:color="auto"/>
            <w:right w:val="none" w:sz="0" w:space="0" w:color="auto"/>
          </w:divBdr>
        </w:div>
        <w:div w:id="1717578412">
          <w:marLeft w:val="0"/>
          <w:marRight w:val="0"/>
          <w:marTop w:val="120"/>
          <w:marBottom w:val="120"/>
          <w:divBdr>
            <w:top w:val="none" w:sz="0" w:space="0" w:color="auto"/>
            <w:left w:val="none" w:sz="0" w:space="0" w:color="auto"/>
            <w:bottom w:val="none" w:sz="0" w:space="0" w:color="auto"/>
            <w:right w:val="none" w:sz="0" w:space="0" w:color="auto"/>
          </w:divBdr>
        </w:div>
        <w:div w:id="486942186">
          <w:marLeft w:val="0"/>
          <w:marRight w:val="0"/>
          <w:marTop w:val="120"/>
          <w:marBottom w:val="120"/>
          <w:divBdr>
            <w:top w:val="none" w:sz="0" w:space="0" w:color="auto"/>
            <w:left w:val="none" w:sz="0" w:space="0" w:color="auto"/>
            <w:bottom w:val="none" w:sz="0" w:space="0" w:color="auto"/>
            <w:right w:val="none" w:sz="0" w:space="0" w:color="auto"/>
          </w:divBdr>
        </w:div>
      </w:divsChild>
    </w:div>
    <w:div w:id="481386910">
      <w:bodyDiv w:val="1"/>
      <w:marLeft w:val="0"/>
      <w:marRight w:val="0"/>
      <w:marTop w:val="0"/>
      <w:marBottom w:val="0"/>
      <w:divBdr>
        <w:top w:val="none" w:sz="0" w:space="0" w:color="auto"/>
        <w:left w:val="none" w:sz="0" w:space="0" w:color="auto"/>
        <w:bottom w:val="none" w:sz="0" w:space="0" w:color="auto"/>
        <w:right w:val="none" w:sz="0" w:space="0" w:color="auto"/>
      </w:divBdr>
    </w:div>
    <w:div w:id="536283458">
      <w:bodyDiv w:val="1"/>
      <w:marLeft w:val="0"/>
      <w:marRight w:val="0"/>
      <w:marTop w:val="0"/>
      <w:marBottom w:val="0"/>
      <w:divBdr>
        <w:top w:val="none" w:sz="0" w:space="0" w:color="auto"/>
        <w:left w:val="none" w:sz="0" w:space="0" w:color="auto"/>
        <w:bottom w:val="none" w:sz="0" w:space="0" w:color="auto"/>
        <w:right w:val="none" w:sz="0" w:space="0" w:color="auto"/>
      </w:divBdr>
    </w:div>
    <w:div w:id="612056865">
      <w:bodyDiv w:val="1"/>
      <w:marLeft w:val="0"/>
      <w:marRight w:val="0"/>
      <w:marTop w:val="0"/>
      <w:marBottom w:val="0"/>
      <w:divBdr>
        <w:top w:val="none" w:sz="0" w:space="0" w:color="auto"/>
        <w:left w:val="none" w:sz="0" w:space="0" w:color="auto"/>
        <w:bottom w:val="none" w:sz="0" w:space="0" w:color="auto"/>
        <w:right w:val="none" w:sz="0" w:space="0" w:color="auto"/>
      </w:divBdr>
    </w:div>
    <w:div w:id="634795512">
      <w:bodyDiv w:val="1"/>
      <w:marLeft w:val="0"/>
      <w:marRight w:val="0"/>
      <w:marTop w:val="0"/>
      <w:marBottom w:val="0"/>
      <w:divBdr>
        <w:top w:val="none" w:sz="0" w:space="0" w:color="auto"/>
        <w:left w:val="none" w:sz="0" w:space="0" w:color="auto"/>
        <w:bottom w:val="none" w:sz="0" w:space="0" w:color="auto"/>
        <w:right w:val="none" w:sz="0" w:space="0" w:color="auto"/>
      </w:divBdr>
      <w:divsChild>
        <w:div w:id="1597981140">
          <w:marLeft w:val="0"/>
          <w:marRight w:val="0"/>
          <w:marTop w:val="120"/>
          <w:marBottom w:val="120"/>
          <w:divBdr>
            <w:top w:val="none" w:sz="0" w:space="0" w:color="auto"/>
            <w:left w:val="none" w:sz="0" w:space="0" w:color="auto"/>
            <w:bottom w:val="none" w:sz="0" w:space="0" w:color="auto"/>
            <w:right w:val="none" w:sz="0" w:space="0" w:color="auto"/>
          </w:divBdr>
        </w:div>
        <w:div w:id="1950580179">
          <w:marLeft w:val="0"/>
          <w:marRight w:val="0"/>
          <w:marTop w:val="120"/>
          <w:marBottom w:val="120"/>
          <w:divBdr>
            <w:top w:val="none" w:sz="0" w:space="0" w:color="auto"/>
            <w:left w:val="none" w:sz="0" w:space="0" w:color="auto"/>
            <w:bottom w:val="none" w:sz="0" w:space="0" w:color="auto"/>
            <w:right w:val="none" w:sz="0" w:space="0" w:color="auto"/>
          </w:divBdr>
        </w:div>
        <w:div w:id="837816282">
          <w:marLeft w:val="0"/>
          <w:marRight w:val="0"/>
          <w:marTop w:val="120"/>
          <w:marBottom w:val="120"/>
          <w:divBdr>
            <w:top w:val="none" w:sz="0" w:space="0" w:color="auto"/>
            <w:left w:val="none" w:sz="0" w:space="0" w:color="auto"/>
            <w:bottom w:val="none" w:sz="0" w:space="0" w:color="auto"/>
            <w:right w:val="none" w:sz="0" w:space="0" w:color="auto"/>
          </w:divBdr>
        </w:div>
        <w:div w:id="667169823">
          <w:marLeft w:val="0"/>
          <w:marRight w:val="0"/>
          <w:marTop w:val="120"/>
          <w:marBottom w:val="120"/>
          <w:divBdr>
            <w:top w:val="none" w:sz="0" w:space="0" w:color="auto"/>
            <w:left w:val="none" w:sz="0" w:space="0" w:color="auto"/>
            <w:bottom w:val="none" w:sz="0" w:space="0" w:color="auto"/>
            <w:right w:val="none" w:sz="0" w:space="0" w:color="auto"/>
          </w:divBdr>
        </w:div>
        <w:div w:id="865363059">
          <w:marLeft w:val="0"/>
          <w:marRight w:val="0"/>
          <w:marTop w:val="120"/>
          <w:marBottom w:val="120"/>
          <w:divBdr>
            <w:top w:val="none" w:sz="0" w:space="0" w:color="auto"/>
            <w:left w:val="none" w:sz="0" w:space="0" w:color="auto"/>
            <w:bottom w:val="none" w:sz="0" w:space="0" w:color="auto"/>
            <w:right w:val="none" w:sz="0" w:space="0" w:color="auto"/>
          </w:divBdr>
        </w:div>
      </w:divsChild>
    </w:div>
    <w:div w:id="651762286">
      <w:bodyDiv w:val="1"/>
      <w:marLeft w:val="0"/>
      <w:marRight w:val="0"/>
      <w:marTop w:val="0"/>
      <w:marBottom w:val="0"/>
      <w:divBdr>
        <w:top w:val="none" w:sz="0" w:space="0" w:color="auto"/>
        <w:left w:val="none" w:sz="0" w:space="0" w:color="auto"/>
        <w:bottom w:val="none" w:sz="0" w:space="0" w:color="auto"/>
        <w:right w:val="none" w:sz="0" w:space="0" w:color="auto"/>
      </w:divBdr>
    </w:div>
    <w:div w:id="661542365">
      <w:bodyDiv w:val="1"/>
      <w:marLeft w:val="0"/>
      <w:marRight w:val="0"/>
      <w:marTop w:val="0"/>
      <w:marBottom w:val="0"/>
      <w:divBdr>
        <w:top w:val="none" w:sz="0" w:space="0" w:color="auto"/>
        <w:left w:val="none" w:sz="0" w:space="0" w:color="auto"/>
        <w:bottom w:val="none" w:sz="0" w:space="0" w:color="auto"/>
        <w:right w:val="none" w:sz="0" w:space="0" w:color="auto"/>
      </w:divBdr>
      <w:divsChild>
        <w:div w:id="640963627">
          <w:marLeft w:val="0"/>
          <w:marRight w:val="0"/>
          <w:marTop w:val="120"/>
          <w:marBottom w:val="120"/>
          <w:divBdr>
            <w:top w:val="none" w:sz="0" w:space="0" w:color="auto"/>
            <w:left w:val="none" w:sz="0" w:space="0" w:color="auto"/>
            <w:bottom w:val="none" w:sz="0" w:space="0" w:color="auto"/>
            <w:right w:val="none" w:sz="0" w:space="0" w:color="auto"/>
          </w:divBdr>
        </w:div>
        <w:div w:id="87313344">
          <w:marLeft w:val="0"/>
          <w:marRight w:val="0"/>
          <w:marTop w:val="120"/>
          <w:marBottom w:val="120"/>
          <w:divBdr>
            <w:top w:val="none" w:sz="0" w:space="0" w:color="auto"/>
            <w:left w:val="none" w:sz="0" w:space="0" w:color="auto"/>
            <w:bottom w:val="none" w:sz="0" w:space="0" w:color="auto"/>
            <w:right w:val="none" w:sz="0" w:space="0" w:color="auto"/>
          </w:divBdr>
        </w:div>
      </w:divsChild>
    </w:div>
    <w:div w:id="694186050">
      <w:bodyDiv w:val="1"/>
      <w:marLeft w:val="0"/>
      <w:marRight w:val="0"/>
      <w:marTop w:val="0"/>
      <w:marBottom w:val="0"/>
      <w:divBdr>
        <w:top w:val="none" w:sz="0" w:space="0" w:color="auto"/>
        <w:left w:val="none" w:sz="0" w:space="0" w:color="auto"/>
        <w:bottom w:val="none" w:sz="0" w:space="0" w:color="auto"/>
        <w:right w:val="none" w:sz="0" w:space="0" w:color="auto"/>
      </w:divBdr>
    </w:div>
    <w:div w:id="745111441">
      <w:bodyDiv w:val="1"/>
      <w:marLeft w:val="0"/>
      <w:marRight w:val="0"/>
      <w:marTop w:val="0"/>
      <w:marBottom w:val="0"/>
      <w:divBdr>
        <w:top w:val="none" w:sz="0" w:space="0" w:color="auto"/>
        <w:left w:val="none" w:sz="0" w:space="0" w:color="auto"/>
        <w:bottom w:val="none" w:sz="0" w:space="0" w:color="auto"/>
        <w:right w:val="none" w:sz="0" w:space="0" w:color="auto"/>
      </w:divBdr>
    </w:div>
    <w:div w:id="792670489">
      <w:bodyDiv w:val="1"/>
      <w:marLeft w:val="0"/>
      <w:marRight w:val="0"/>
      <w:marTop w:val="0"/>
      <w:marBottom w:val="0"/>
      <w:divBdr>
        <w:top w:val="none" w:sz="0" w:space="0" w:color="auto"/>
        <w:left w:val="none" w:sz="0" w:space="0" w:color="auto"/>
        <w:bottom w:val="none" w:sz="0" w:space="0" w:color="auto"/>
        <w:right w:val="none" w:sz="0" w:space="0" w:color="auto"/>
      </w:divBdr>
    </w:div>
    <w:div w:id="813790465">
      <w:bodyDiv w:val="1"/>
      <w:marLeft w:val="0"/>
      <w:marRight w:val="0"/>
      <w:marTop w:val="0"/>
      <w:marBottom w:val="0"/>
      <w:divBdr>
        <w:top w:val="none" w:sz="0" w:space="0" w:color="auto"/>
        <w:left w:val="none" w:sz="0" w:space="0" w:color="auto"/>
        <w:bottom w:val="none" w:sz="0" w:space="0" w:color="auto"/>
        <w:right w:val="none" w:sz="0" w:space="0" w:color="auto"/>
      </w:divBdr>
    </w:div>
    <w:div w:id="843008926">
      <w:bodyDiv w:val="1"/>
      <w:marLeft w:val="0"/>
      <w:marRight w:val="0"/>
      <w:marTop w:val="0"/>
      <w:marBottom w:val="0"/>
      <w:divBdr>
        <w:top w:val="none" w:sz="0" w:space="0" w:color="auto"/>
        <w:left w:val="none" w:sz="0" w:space="0" w:color="auto"/>
        <w:bottom w:val="none" w:sz="0" w:space="0" w:color="auto"/>
        <w:right w:val="none" w:sz="0" w:space="0" w:color="auto"/>
      </w:divBdr>
    </w:div>
    <w:div w:id="966198201">
      <w:bodyDiv w:val="1"/>
      <w:marLeft w:val="0"/>
      <w:marRight w:val="0"/>
      <w:marTop w:val="0"/>
      <w:marBottom w:val="0"/>
      <w:divBdr>
        <w:top w:val="none" w:sz="0" w:space="0" w:color="auto"/>
        <w:left w:val="none" w:sz="0" w:space="0" w:color="auto"/>
        <w:bottom w:val="none" w:sz="0" w:space="0" w:color="auto"/>
        <w:right w:val="none" w:sz="0" w:space="0" w:color="auto"/>
      </w:divBdr>
    </w:div>
    <w:div w:id="977952168">
      <w:bodyDiv w:val="1"/>
      <w:marLeft w:val="0"/>
      <w:marRight w:val="0"/>
      <w:marTop w:val="0"/>
      <w:marBottom w:val="0"/>
      <w:divBdr>
        <w:top w:val="none" w:sz="0" w:space="0" w:color="auto"/>
        <w:left w:val="none" w:sz="0" w:space="0" w:color="auto"/>
        <w:bottom w:val="none" w:sz="0" w:space="0" w:color="auto"/>
        <w:right w:val="none" w:sz="0" w:space="0" w:color="auto"/>
      </w:divBdr>
      <w:divsChild>
        <w:div w:id="893663674">
          <w:marLeft w:val="0"/>
          <w:marRight w:val="0"/>
          <w:marTop w:val="120"/>
          <w:marBottom w:val="120"/>
          <w:divBdr>
            <w:top w:val="none" w:sz="0" w:space="0" w:color="auto"/>
            <w:left w:val="none" w:sz="0" w:space="0" w:color="auto"/>
            <w:bottom w:val="none" w:sz="0" w:space="0" w:color="auto"/>
            <w:right w:val="none" w:sz="0" w:space="0" w:color="auto"/>
          </w:divBdr>
        </w:div>
        <w:div w:id="982544587">
          <w:marLeft w:val="0"/>
          <w:marRight w:val="0"/>
          <w:marTop w:val="120"/>
          <w:marBottom w:val="120"/>
          <w:divBdr>
            <w:top w:val="none" w:sz="0" w:space="0" w:color="auto"/>
            <w:left w:val="none" w:sz="0" w:space="0" w:color="auto"/>
            <w:bottom w:val="none" w:sz="0" w:space="0" w:color="auto"/>
            <w:right w:val="none" w:sz="0" w:space="0" w:color="auto"/>
          </w:divBdr>
        </w:div>
      </w:divsChild>
    </w:div>
    <w:div w:id="997031771">
      <w:bodyDiv w:val="1"/>
      <w:marLeft w:val="0"/>
      <w:marRight w:val="0"/>
      <w:marTop w:val="0"/>
      <w:marBottom w:val="0"/>
      <w:divBdr>
        <w:top w:val="none" w:sz="0" w:space="0" w:color="auto"/>
        <w:left w:val="none" w:sz="0" w:space="0" w:color="auto"/>
        <w:bottom w:val="none" w:sz="0" w:space="0" w:color="auto"/>
        <w:right w:val="none" w:sz="0" w:space="0" w:color="auto"/>
      </w:divBdr>
    </w:div>
    <w:div w:id="1049308198">
      <w:bodyDiv w:val="1"/>
      <w:marLeft w:val="0"/>
      <w:marRight w:val="0"/>
      <w:marTop w:val="0"/>
      <w:marBottom w:val="0"/>
      <w:divBdr>
        <w:top w:val="none" w:sz="0" w:space="0" w:color="auto"/>
        <w:left w:val="none" w:sz="0" w:space="0" w:color="auto"/>
        <w:bottom w:val="none" w:sz="0" w:space="0" w:color="auto"/>
        <w:right w:val="none" w:sz="0" w:space="0" w:color="auto"/>
      </w:divBdr>
    </w:div>
    <w:div w:id="1113280354">
      <w:bodyDiv w:val="1"/>
      <w:marLeft w:val="0"/>
      <w:marRight w:val="0"/>
      <w:marTop w:val="0"/>
      <w:marBottom w:val="0"/>
      <w:divBdr>
        <w:top w:val="none" w:sz="0" w:space="0" w:color="auto"/>
        <w:left w:val="none" w:sz="0" w:space="0" w:color="auto"/>
        <w:bottom w:val="none" w:sz="0" w:space="0" w:color="auto"/>
        <w:right w:val="none" w:sz="0" w:space="0" w:color="auto"/>
      </w:divBdr>
    </w:div>
    <w:div w:id="1145858445">
      <w:bodyDiv w:val="1"/>
      <w:marLeft w:val="0"/>
      <w:marRight w:val="0"/>
      <w:marTop w:val="0"/>
      <w:marBottom w:val="0"/>
      <w:divBdr>
        <w:top w:val="none" w:sz="0" w:space="0" w:color="auto"/>
        <w:left w:val="none" w:sz="0" w:space="0" w:color="auto"/>
        <w:bottom w:val="none" w:sz="0" w:space="0" w:color="auto"/>
        <w:right w:val="none" w:sz="0" w:space="0" w:color="auto"/>
      </w:divBdr>
    </w:div>
    <w:div w:id="1160468212">
      <w:bodyDiv w:val="1"/>
      <w:marLeft w:val="0"/>
      <w:marRight w:val="0"/>
      <w:marTop w:val="0"/>
      <w:marBottom w:val="0"/>
      <w:divBdr>
        <w:top w:val="none" w:sz="0" w:space="0" w:color="auto"/>
        <w:left w:val="none" w:sz="0" w:space="0" w:color="auto"/>
        <w:bottom w:val="none" w:sz="0" w:space="0" w:color="auto"/>
        <w:right w:val="none" w:sz="0" w:space="0" w:color="auto"/>
      </w:divBdr>
    </w:div>
    <w:div w:id="1250041402">
      <w:bodyDiv w:val="1"/>
      <w:marLeft w:val="0"/>
      <w:marRight w:val="0"/>
      <w:marTop w:val="0"/>
      <w:marBottom w:val="0"/>
      <w:divBdr>
        <w:top w:val="none" w:sz="0" w:space="0" w:color="auto"/>
        <w:left w:val="none" w:sz="0" w:space="0" w:color="auto"/>
        <w:bottom w:val="none" w:sz="0" w:space="0" w:color="auto"/>
        <w:right w:val="none" w:sz="0" w:space="0" w:color="auto"/>
      </w:divBdr>
    </w:div>
    <w:div w:id="1254780128">
      <w:bodyDiv w:val="1"/>
      <w:marLeft w:val="0"/>
      <w:marRight w:val="0"/>
      <w:marTop w:val="0"/>
      <w:marBottom w:val="0"/>
      <w:divBdr>
        <w:top w:val="none" w:sz="0" w:space="0" w:color="auto"/>
        <w:left w:val="none" w:sz="0" w:space="0" w:color="auto"/>
        <w:bottom w:val="none" w:sz="0" w:space="0" w:color="auto"/>
        <w:right w:val="none" w:sz="0" w:space="0" w:color="auto"/>
      </w:divBdr>
    </w:div>
    <w:div w:id="1273051020">
      <w:bodyDiv w:val="1"/>
      <w:marLeft w:val="0"/>
      <w:marRight w:val="0"/>
      <w:marTop w:val="0"/>
      <w:marBottom w:val="0"/>
      <w:divBdr>
        <w:top w:val="none" w:sz="0" w:space="0" w:color="auto"/>
        <w:left w:val="none" w:sz="0" w:space="0" w:color="auto"/>
        <w:bottom w:val="none" w:sz="0" w:space="0" w:color="auto"/>
        <w:right w:val="none" w:sz="0" w:space="0" w:color="auto"/>
      </w:divBdr>
    </w:div>
    <w:div w:id="1273322367">
      <w:bodyDiv w:val="1"/>
      <w:marLeft w:val="0"/>
      <w:marRight w:val="0"/>
      <w:marTop w:val="0"/>
      <w:marBottom w:val="0"/>
      <w:divBdr>
        <w:top w:val="none" w:sz="0" w:space="0" w:color="auto"/>
        <w:left w:val="none" w:sz="0" w:space="0" w:color="auto"/>
        <w:bottom w:val="none" w:sz="0" w:space="0" w:color="auto"/>
        <w:right w:val="none" w:sz="0" w:space="0" w:color="auto"/>
      </w:divBdr>
    </w:div>
    <w:div w:id="1324046350">
      <w:bodyDiv w:val="1"/>
      <w:marLeft w:val="0"/>
      <w:marRight w:val="0"/>
      <w:marTop w:val="0"/>
      <w:marBottom w:val="0"/>
      <w:divBdr>
        <w:top w:val="none" w:sz="0" w:space="0" w:color="auto"/>
        <w:left w:val="none" w:sz="0" w:space="0" w:color="auto"/>
        <w:bottom w:val="none" w:sz="0" w:space="0" w:color="auto"/>
        <w:right w:val="none" w:sz="0" w:space="0" w:color="auto"/>
      </w:divBdr>
      <w:divsChild>
        <w:div w:id="139812589">
          <w:marLeft w:val="0"/>
          <w:marRight w:val="0"/>
          <w:marTop w:val="120"/>
          <w:marBottom w:val="120"/>
          <w:divBdr>
            <w:top w:val="none" w:sz="0" w:space="0" w:color="auto"/>
            <w:left w:val="none" w:sz="0" w:space="0" w:color="auto"/>
            <w:bottom w:val="none" w:sz="0" w:space="0" w:color="auto"/>
            <w:right w:val="none" w:sz="0" w:space="0" w:color="auto"/>
          </w:divBdr>
        </w:div>
        <w:div w:id="1421490355">
          <w:marLeft w:val="0"/>
          <w:marRight w:val="0"/>
          <w:marTop w:val="120"/>
          <w:marBottom w:val="120"/>
          <w:divBdr>
            <w:top w:val="none" w:sz="0" w:space="0" w:color="auto"/>
            <w:left w:val="none" w:sz="0" w:space="0" w:color="auto"/>
            <w:bottom w:val="none" w:sz="0" w:space="0" w:color="auto"/>
            <w:right w:val="none" w:sz="0" w:space="0" w:color="auto"/>
          </w:divBdr>
        </w:div>
      </w:divsChild>
    </w:div>
    <w:div w:id="1472405579">
      <w:bodyDiv w:val="1"/>
      <w:marLeft w:val="0"/>
      <w:marRight w:val="0"/>
      <w:marTop w:val="0"/>
      <w:marBottom w:val="0"/>
      <w:divBdr>
        <w:top w:val="none" w:sz="0" w:space="0" w:color="auto"/>
        <w:left w:val="none" w:sz="0" w:space="0" w:color="auto"/>
        <w:bottom w:val="none" w:sz="0" w:space="0" w:color="auto"/>
        <w:right w:val="none" w:sz="0" w:space="0" w:color="auto"/>
      </w:divBdr>
    </w:div>
    <w:div w:id="1564486804">
      <w:bodyDiv w:val="1"/>
      <w:marLeft w:val="0"/>
      <w:marRight w:val="0"/>
      <w:marTop w:val="0"/>
      <w:marBottom w:val="0"/>
      <w:divBdr>
        <w:top w:val="none" w:sz="0" w:space="0" w:color="auto"/>
        <w:left w:val="none" w:sz="0" w:space="0" w:color="auto"/>
        <w:bottom w:val="none" w:sz="0" w:space="0" w:color="auto"/>
        <w:right w:val="none" w:sz="0" w:space="0" w:color="auto"/>
      </w:divBdr>
    </w:div>
    <w:div w:id="1627081269">
      <w:bodyDiv w:val="1"/>
      <w:marLeft w:val="0"/>
      <w:marRight w:val="0"/>
      <w:marTop w:val="0"/>
      <w:marBottom w:val="0"/>
      <w:divBdr>
        <w:top w:val="none" w:sz="0" w:space="0" w:color="auto"/>
        <w:left w:val="none" w:sz="0" w:space="0" w:color="auto"/>
        <w:bottom w:val="none" w:sz="0" w:space="0" w:color="auto"/>
        <w:right w:val="none" w:sz="0" w:space="0" w:color="auto"/>
      </w:divBdr>
    </w:div>
    <w:div w:id="1629824360">
      <w:bodyDiv w:val="1"/>
      <w:marLeft w:val="0"/>
      <w:marRight w:val="0"/>
      <w:marTop w:val="0"/>
      <w:marBottom w:val="0"/>
      <w:divBdr>
        <w:top w:val="none" w:sz="0" w:space="0" w:color="auto"/>
        <w:left w:val="none" w:sz="0" w:space="0" w:color="auto"/>
        <w:bottom w:val="none" w:sz="0" w:space="0" w:color="auto"/>
        <w:right w:val="none" w:sz="0" w:space="0" w:color="auto"/>
      </w:divBdr>
    </w:div>
    <w:div w:id="1721055718">
      <w:bodyDiv w:val="1"/>
      <w:marLeft w:val="0"/>
      <w:marRight w:val="0"/>
      <w:marTop w:val="0"/>
      <w:marBottom w:val="0"/>
      <w:divBdr>
        <w:top w:val="none" w:sz="0" w:space="0" w:color="auto"/>
        <w:left w:val="none" w:sz="0" w:space="0" w:color="auto"/>
        <w:bottom w:val="none" w:sz="0" w:space="0" w:color="auto"/>
        <w:right w:val="none" w:sz="0" w:space="0" w:color="auto"/>
      </w:divBdr>
      <w:divsChild>
        <w:div w:id="1330253142">
          <w:marLeft w:val="0"/>
          <w:marRight w:val="0"/>
          <w:marTop w:val="120"/>
          <w:marBottom w:val="120"/>
          <w:divBdr>
            <w:top w:val="none" w:sz="0" w:space="0" w:color="auto"/>
            <w:left w:val="none" w:sz="0" w:space="0" w:color="auto"/>
            <w:bottom w:val="none" w:sz="0" w:space="0" w:color="auto"/>
            <w:right w:val="none" w:sz="0" w:space="0" w:color="auto"/>
          </w:divBdr>
        </w:div>
        <w:div w:id="969670683">
          <w:marLeft w:val="0"/>
          <w:marRight w:val="0"/>
          <w:marTop w:val="120"/>
          <w:marBottom w:val="120"/>
          <w:divBdr>
            <w:top w:val="none" w:sz="0" w:space="0" w:color="auto"/>
            <w:left w:val="none" w:sz="0" w:space="0" w:color="auto"/>
            <w:bottom w:val="none" w:sz="0" w:space="0" w:color="auto"/>
            <w:right w:val="none" w:sz="0" w:space="0" w:color="auto"/>
          </w:divBdr>
        </w:div>
        <w:div w:id="508832610">
          <w:marLeft w:val="0"/>
          <w:marRight w:val="0"/>
          <w:marTop w:val="120"/>
          <w:marBottom w:val="120"/>
          <w:divBdr>
            <w:top w:val="none" w:sz="0" w:space="0" w:color="auto"/>
            <w:left w:val="none" w:sz="0" w:space="0" w:color="auto"/>
            <w:bottom w:val="none" w:sz="0" w:space="0" w:color="auto"/>
            <w:right w:val="none" w:sz="0" w:space="0" w:color="auto"/>
          </w:divBdr>
        </w:div>
      </w:divsChild>
    </w:div>
    <w:div w:id="1816724948">
      <w:bodyDiv w:val="1"/>
      <w:marLeft w:val="0"/>
      <w:marRight w:val="0"/>
      <w:marTop w:val="0"/>
      <w:marBottom w:val="0"/>
      <w:divBdr>
        <w:top w:val="none" w:sz="0" w:space="0" w:color="auto"/>
        <w:left w:val="none" w:sz="0" w:space="0" w:color="auto"/>
        <w:bottom w:val="none" w:sz="0" w:space="0" w:color="auto"/>
        <w:right w:val="none" w:sz="0" w:space="0" w:color="auto"/>
      </w:divBdr>
    </w:div>
    <w:div w:id="1850871337">
      <w:bodyDiv w:val="1"/>
      <w:marLeft w:val="0"/>
      <w:marRight w:val="0"/>
      <w:marTop w:val="0"/>
      <w:marBottom w:val="0"/>
      <w:divBdr>
        <w:top w:val="none" w:sz="0" w:space="0" w:color="auto"/>
        <w:left w:val="none" w:sz="0" w:space="0" w:color="auto"/>
        <w:bottom w:val="none" w:sz="0" w:space="0" w:color="auto"/>
        <w:right w:val="none" w:sz="0" w:space="0" w:color="auto"/>
      </w:divBdr>
    </w:div>
    <w:div w:id="1897008431">
      <w:bodyDiv w:val="1"/>
      <w:marLeft w:val="0"/>
      <w:marRight w:val="0"/>
      <w:marTop w:val="0"/>
      <w:marBottom w:val="0"/>
      <w:divBdr>
        <w:top w:val="none" w:sz="0" w:space="0" w:color="auto"/>
        <w:left w:val="none" w:sz="0" w:space="0" w:color="auto"/>
        <w:bottom w:val="none" w:sz="0" w:space="0" w:color="auto"/>
        <w:right w:val="none" w:sz="0" w:space="0" w:color="auto"/>
      </w:divBdr>
    </w:div>
    <w:div w:id="2066441766">
      <w:bodyDiv w:val="1"/>
      <w:marLeft w:val="0"/>
      <w:marRight w:val="0"/>
      <w:marTop w:val="0"/>
      <w:marBottom w:val="0"/>
      <w:divBdr>
        <w:top w:val="none" w:sz="0" w:space="0" w:color="auto"/>
        <w:left w:val="none" w:sz="0" w:space="0" w:color="auto"/>
        <w:bottom w:val="none" w:sz="0" w:space="0" w:color="auto"/>
        <w:right w:val="none" w:sz="0" w:space="0" w:color="auto"/>
      </w:divBdr>
      <w:divsChild>
        <w:div w:id="593787362">
          <w:marLeft w:val="0"/>
          <w:marRight w:val="0"/>
          <w:marTop w:val="120"/>
          <w:marBottom w:val="120"/>
          <w:divBdr>
            <w:top w:val="none" w:sz="0" w:space="0" w:color="auto"/>
            <w:left w:val="none" w:sz="0" w:space="0" w:color="auto"/>
            <w:bottom w:val="none" w:sz="0" w:space="0" w:color="auto"/>
            <w:right w:val="none" w:sz="0" w:space="0" w:color="auto"/>
          </w:divBdr>
        </w:div>
        <w:div w:id="2000112259">
          <w:marLeft w:val="0"/>
          <w:marRight w:val="0"/>
          <w:marTop w:val="120"/>
          <w:marBottom w:val="120"/>
          <w:divBdr>
            <w:top w:val="none" w:sz="0" w:space="0" w:color="auto"/>
            <w:left w:val="none" w:sz="0" w:space="0" w:color="auto"/>
            <w:bottom w:val="none" w:sz="0" w:space="0" w:color="auto"/>
            <w:right w:val="none" w:sz="0" w:space="0" w:color="auto"/>
          </w:divBdr>
        </w:div>
        <w:div w:id="258493879">
          <w:marLeft w:val="0"/>
          <w:marRight w:val="0"/>
          <w:marTop w:val="120"/>
          <w:marBottom w:val="120"/>
          <w:divBdr>
            <w:top w:val="none" w:sz="0" w:space="0" w:color="auto"/>
            <w:left w:val="none" w:sz="0" w:space="0" w:color="auto"/>
            <w:bottom w:val="none" w:sz="0" w:space="0" w:color="auto"/>
            <w:right w:val="none" w:sz="0" w:space="0" w:color="auto"/>
          </w:divBdr>
        </w:div>
      </w:divsChild>
    </w:div>
    <w:div w:id="2071532888">
      <w:bodyDiv w:val="1"/>
      <w:marLeft w:val="0"/>
      <w:marRight w:val="0"/>
      <w:marTop w:val="0"/>
      <w:marBottom w:val="0"/>
      <w:divBdr>
        <w:top w:val="none" w:sz="0" w:space="0" w:color="auto"/>
        <w:left w:val="none" w:sz="0" w:space="0" w:color="auto"/>
        <w:bottom w:val="none" w:sz="0" w:space="0" w:color="auto"/>
        <w:right w:val="none" w:sz="0" w:space="0" w:color="auto"/>
      </w:divBdr>
    </w:div>
    <w:div w:id="2135710805">
      <w:bodyDiv w:val="1"/>
      <w:marLeft w:val="0"/>
      <w:marRight w:val="0"/>
      <w:marTop w:val="0"/>
      <w:marBottom w:val="0"/>
      <w:divBdr>
        <w:top w:val="none" w:sz="0" w:space="0" w:color="auto"/>
        <w:left w:val="none" w:sz="0" w:space="0" w:color="auto"/>
        <w:bottom w:val="none" w:sz="0" w:space="0" w:color="auto"/>
        <w:right w:val="none" w:sz="0" w:space="0" w:color="auto"/>
      </w:divBdr>
      <w:divsChild>
        <w:div w:id="2074237937">
          <w:marLeft w:val="0"/>
          <w:marRight w:val="0"/>
          <w:marTop w:val="120"/>
          <w:marBottom w:val="120"/>
          <w:divBdr>
            <w:top w:val="none" w:sz="0" w:space="0" w:color="auto"/>
            <w:left w:val="none" w:sz="0" w:space="0" w:color="auto"/>
            <w:bottom w:val="none" w:sz="0" w:space="0" w:color="auto"/>
            <w:right w:val="none" w:sz="0" w:space="0" w:color="auto"/>
          </w:divBdr>
        </w:div>
        <w:div w:id="1260914411">
          <w:marLeft w:val="0"/>
          <w:marRight w:val="0"/>
          <w:marTop w:val="120"/>
          <w:marBottom w:val="120"/>
          <w:divBdr>
            <w:top w:val="none" w:sz="0" w:space="0" w:color="auto"/>
            <w:left w:val="none" w:sz="0" w:space="0" w:color="auto"/>
            <w:bottom w:val="none" w:sz="0" w:space="0" w:color="auto"/>
            <w:right w:val="none" w:sz="0" w:space="0" w:color="auto"/>
          </w:divBdr>
        </w:div>
        <w:div w:id="1589773139">
          <w:marLeft w:val="0"/>
          <w:marRight w:val="0"/>
          <w:marTop w:val="120"/>
          <w:marBottom w:val="120"/>
          <w:divBdr>
            <w:top w:val="none" w:sz="0" w:space="0" w:color="auto"/>
            <w:left w:val="none" w:sz="0" w:space="0" w:color="auto"/>
            <w:bottom w:val="none" w:sz="0" w:space="0" w:color="auto"/>
            <w:right w:val="none" w:sz="0" w:space="0" w:color="auto"/>
          </w:divBdr>
        </w:div>
      </w:divsChild>
    </w:div>
    <w:div w:id="213610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DA8EF-2A4B-46DC-AA04-87D13005E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Pages>
  <Words>1251</Words>
  <Characters>7135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Career Education Corporation</Company>
  <LinksUpToDate>false</LinksUpToDate>
  <CharactersWithSpaces>8370</CharactersWithSpaces>
  <SharedDoc>false</SharedDoc>
  <HLinks>
    <vt:vector size="168" baseType="variant">
      <vt:variant>
        <vt:i4>3866672</vt:i4>
      </vt:variant>
      <vt:variant>
        <vt:i4>165</vt:i4>
      </vt:variant>
      <vt:variant>
        <vt:i4>0</vt:i4>
      </vt:variant>
      <vt:variant>
        <vt:i4>5</vt:i4>
      </vt:variant>
      <vt:variant>
        <vt:lpwstr>http://www.cnn.com/2013/04/18/tech/social-media/online-oversharing-arrests</vt:lpwstr>
      </vt:variant>
      <vt:variant>
        <vt:lpwstr/>
      </vt:variant>
      <vt:variant>
        <vt:i4>1310774</vt:i4>
      </vt:variant>
      <vt:variant>
        <vt:i4>158</vt:i4>
      </vt:variant>
      <vt:variant>
        <vt:i4>0</vt:i4>
      </vt:variant>
      <vt:variant>
        <vt:i4>5</vt:i4>
      </vt:variant>
      <vt:variant>
        <vt:lpwstr/>
      </vt:variant>
      <vt:variant>
        <vt:lpwstr>_Toc224296950</vt:lpwstr>
      </vt:variant>
      <vt:variant>
        <vt:i4>1376310</vt:i4>
      </vt:variant>
      <vt:variant>
        <vt:i4>152</vt:i4>
      </vt:variant>
      <vt:variant>
        <vt:i4>0</vt:i4>
      </vt:variant>
      <vt:variant>
        <vt:i4>5</vt:i4>
      </vt:variant>
      <vt:variant>
        <vt:lpwstr/>
      </vt:variant>
      <vt:variant>
        <vt:lpwstr>_Toc224296949</vt:lpwstr>
      </vt:variant>
      <vt:variant>
        <vt:i4>1376310</vt:i4>
      </vt:variant>
      <vt:variant>
        <vt:i4>146</vt:i4>
      </vt:variant>
      <vt:variant>
        <vt:i4>0</vt:i4>
      </vt:variant>
      <vt:variant>
        <vt:i4>5</vt:i4>
      </vt:variant>
      <vt:variant>
        <vt:lpwstr/>
      </vt:variant>
      <vt:variant>
        <vt:lpwstr>_Toc224296948</vt:lpwstr>
      </vt:variant>
      <vt:variant>
        <vt:i4>1376310</vt:i4>
      </vt:variant>
      <vt:variant>
        <vt:i4>140</vt:i4>
      </vt:variant>
      <vt:variant>
        <vt:i4>0</vt:i4>
      </vt:variant>
      <vt:variant>
        <vt:i4>5</vt:i4>
      </vt:variant>
      <vt:variant>
        <vt:lpwstr/>
      </vt:variant>
      <vt:variant>
        <vt:lpwstr>_Toc224296947</vt:lpwstr>
      </vt:variant>
      <vt:variant>
        <vt:i4>1376310</vt:i4>
      </vt:variant>
      <vt:variant>
        <vt:i4>134</vt:i4>
      </vt:variant>
      <vt:variant>
        <vt:i4>0</vt:i4>
      </vt:variant>
      <vt:variant>
        <vt:i4>5</vt:i4>
      </vt:variant>
      <vt:variant>
        <vt:lpwstr/>
      </vt:variant>
      <vt:variant>
        <vt:lpwstr>_Toc224296946</vt:lpwstr>
      </vt:variant>
      <vt:variant>
        <vt:i4>1376310</vt:i4>
      </vt:variant>
      <vt:variant>
        <vt:i4>128</vt:i4>
      </vt:variant>
      <vt:variant>
        <vt:i4>0</vt:i4>
      </vt:variant>
      <vt:variant>
        <vt:i4>5</vt:i4>
      </vt:variant>
      <vt:variant>
        <vt:lpwstr/>
      </vt:variant>
      <vt:variant>
        <vt:lpwstr>_Toc224296945</vt:lpwstr>
      </vt:variant>
      <vt:variant>
        <vt:i4>1376310</vt:i4>
      </vt:variant>
      <vt:variant>
        <vt:i4>122</vt:i4>
      </vt:variant>
      <vt:variant>
        <vt:i4>0</vt:i4>
      </vt:variant>
      <vt:variant>
        <vt:i4>5</vt:i4>
      </vt:variant>
      <vt:variant>
        <vt:lpwstr/>
      </vt:variant>
      <vt:variant>
        <vt:lpwstr>_Toc224296944</vt:lpwstr>
      </vt:variant>
      <vt:variant>
        <vt:i4>1376310</vt:i4>
      </vt:variant>
      <vt:variant>
        <vt:i4>116</vt:i4>
      </vt:variant>
      <vt:variant>
        <vt:i4>0</vt:i4>
      </vt:variant>
      <vt:variant>
        <vt:i4>5</vt:i4>
      </vt:variant>
      <vt:variant>
        <vt:lpwstr/>
      </vt:variant>
      <vt:variant>
        <vt:lpwstr>_Toc224296943</vt:lpwstr>
      </vt:variant>
      <vt:variant>
        <vt:i4>1376310</vt:i4>
      </vt:variant>
      <vt:variant>
        <vt:i4>110</vt:i4>
      </vt:variant>
      <vt:variant>
        <vt:i4>0</vt:i4>
      </vt:variant>
      <vt:variant>
        <vt:i4>5</vt:i4>
      </vt:variant>
      <vt:variant>
        <vt:lpwstr/>
      </vt:variant>
      <vt:variant>
        <vt:lpwstr>_Toc224296942</vt:lpwstr>
      </vt:variant>
      <vt:variant>
        <vt:i4>1376310</vt:i4>
      </vt:variant>
      <vt:variant>
        <vt:i4>104</vt:i4>
      </vt:variant>
      <vt:variant>
        <vt:i4>0</vt:i4>
      </vt:variant>
      <vt:variant>
        <vt:i4>5</vt:i4>
      </vt:variant>
      <vt:variant>
        <vt:lpwstr/>
      </vt:variant>
      <vt:variant>
        <vt:lpwstr>_Toc224296941</vt:lpwstr>
      </vt:variant>
      <vt:variant>
        <vt:i4>1376310</vt:i4>
      </vt:variant>
      <vt:variant>
        <vt:i4>98</vt:i4>
      </vt:variant>
      <vt:variant>
        <vt:i4>0</vt:i4>
      </vt:variant>
      <vt:variant>
        <vt:i4>5</vt:i4>
      </vt:variant>
      <vt:variant>
        <vt:lpwstr/>
      </vt:variant>
      <vt:variant>
        <vt:lpwstr>_Toc224296940</vt:lpwstr>
      </vt:variant>
      <vt:variant>
        <vt:i4>1179702</vt:i4>
      </vt:variant>
      <vt:variant>
        <vt:i4>92</vt:i4>
      </vt:variant>
      <vt:variant>
        <vt:i4>0</vt:i4>
      </vt:variant>
      <vt:variant>
        <vt:i4>5</vt:i4>
      </vt:variant>
      <vt:variant>
        <vt:lpwstr/>
      </vt:variant>
      <vt:variant>
        <vt:lpwstr>_Toc224296939</vt:lpwstr>
      </vt:variant>
      <vt:variant>
        <vt:i4>1179702</vt:i4>
      </vt:variant>
      <vt:variant>
        <vt:i4>86</vt:i4>
      </vt:variant>
      <vt:variant>
        <vt:i4>0</vt:i4>
      </vt:variant>
      <vt:variant>
        <vt:i4>5</vt:i4>
      </vt:variant>
      <vt:variant>
        <vt:lpwstr/>
      </vt:variant>
      <vt:variant>
        <vt:lpwstr>_Toc224296938</vt:lpwstr>
      </vt:variant>
      <vt:variant>
        <vt:i4>1179702</vt:i4>
      </vt:variant>
      <vt:variant>
        <vt:i4>80</vt:i4>
      </vt:variant>
      <vt:variant>
        <vt:i4>0</vt:i4>
      </vt:variant>
      <vt:variant>
        <vt:i4>5</vt:i4>
      </vt:variant>
      <vt:variant>
        <vt:lpwstr/>
      </vt:variant>
      <vt:variant>
        <vt:lpwstr>_Toc224296937</vt:lpwstr>
      </vt:variant>
      <vt:variant>
        <vt:i4>1179702</vt:i4>
      </vt:variant>
      <vt:variant>
        <vt:i4>74</vt:i4>
      </vt:variant>
      <vt:variant>
        <vt:i4>0</vt:i4>
      </vt:variant>
      <vt:variant>
        <vt:i4>5</vt:i4>
      </vt:variant>
      <vt:variant>
        <vt:lpwstr/>
      </vt:variant>
      <vt:variant>
        <vt:lpwstr>_Toc224296936</vt:lpwstr>
      </vt:variant>
      <vt:variant>
        <vt:i4>1179702</vt:i4>
      </vt:variant>
      <vt:variant>
        <vt:i4>68</vt:i4>
      </vt:variant>
      <vt:variant>
        <vt:i4>0</vt:i4>
      </vt:variant>
      <vt:variant>
        <vt:i4>5</vt:i4>
      </vt:variant>
      <vt:variant>
        <vt:lpwstr/>
      </vt:variant>
      <vt:variant>
        <vt:lpwstr>_Toc224296935</vt:lpwstr>
      </vt:variant>
      <vt:variant>
        <vt:i4>1179702</vt:i4>
      </vt:variant>
      <vt:variant>
        <vt:i4>62</vt:i4>
      </vt:variant>
      <vt:variant>
        <vt:i4>0</vt:i4>
      </vt:variant>
      <vt:variant>
        <vt:i4>5</vt:i4>
      </vt:variant>
      <vt:variant>
        <vt:lpwstr/>
      </vt:variant>
      <vt:variant>
        <vt:lpwstr>_Toc224296934</vt:lpwstr>
      </vt:variant>
      <vt:variant>
        <vt:i4>1179702</vt:i4>
      </vt:variant>
      <vt:variant>
        <vt:i4>56</vt:i4>
      </vt:variant>
      <vt:variant>
        <vt:i4>0</vt:i4>
      </vt:variant>
      <vt:variant>
        <vt:i4>5</vt:i4>
      </vt:variant>
      <vt:variant>
        <vt:lpwstr/>
      </vt:variant>
      <vt:variant>
        <vt:lpwstr>_Toc224296933</vt:lpwstr>
      </vt:variant>
      <vt:variant>
        <vt:i4>1179702</vt:i4>
      </vt:variant>
      <vt:variant>
        <vt:i4>50</vt:i4>
      </vt:variant>
      <vt:variant>
        <vt:i4>0</vt:i4>
      </vt:variant>
      <vt:variant>
        <vt:i4>5</vt:i4>
      </vt:variant>
      <vt:variant>
        <vt:lpwstr/>
      </vt:variant>
      <vt:variant>
        <vt:lpwstr>_Toc224296932</vt:lpwstr>
      </vt:variant>
      <vt:variant>
        <vt:i4>1179702</vt:i4>
      </vt:variant>
      <vt:variant>
        <vt:i4>44</vt:i4>
      </vt:variant>
      <vt:variant>
        <vt:i4>0</vt:i4>
      </vt:variant>
      <vt:variant>
        <vt:i4>5</vt:i4>
      </vt:variant>
      <vt:variant>
        <vt:lpwstr/>
      </vt:variant>
      <vt:variant>
        <vt:lpwstr>_Toc224296931</vt:lpwstr>
      </vt:variant>
      <vt:variant>
        <vt:i4>1179702</vt:i4>
      </vt:variant>
      <vt:variant>
        <vt:i4>38</vt:i4>
      </vt:variant>
      <vt:variant>
        <vt:i4>0</vt:i4>
      </vt:variant>
      <vt:variant>
        <vt:i4>5</vt:i4>
      </vt:variant>
      <vt:variant>
        <vt:lpwstr/>
      </vt:variant>
      <vt:variant>
        <vt:lpwstr>_Toc224296930</vt:lpwstr>
      </vt:variant>
      <vt:variant>
        <vt:i4>1245238</vt:i4>
      </vt:variant>
      <vt:variant>
        <vt:i4>32</vt:i4>
      </vt:variant>
      <vt:variant>
        <vt:i4>0</vt:i4>
      </vt:variant>
      <vt:variant>
        <vt:i4>5</vt:i4>
      </vt:variant>
      <vt:variant>
        <vt:lpwstr/>
      </vt:variant>
      <vt:variant>
        <vt:lpwstr>_Toc224296929</vt:lpwstr>
      </vt:variant>
      <vt:variant>
        <vt:i4>1245238</vt:i4>
      </vt:variant>
      <vt:variant>
        <vt:i4>26</vt:i4>
      </vt:variant>
      <vt:variant>
        <vt:i4>0</vt:i4>
      </vt:variant>
      <vt:variant>
        <vt:i4>5</vt:i4>
      </vt:variant>
      <vt:variant>
        <vt:lpwstr/>
      </vt:variant>
      <vt:variant>
        <vt:lpwstr>_Toc224296928</vt:lpwstr>
      </vt:variant>
      <vt:variant>
        <vt:i4>1245238</vt:i4>
      </vt:variant>
      <vt:variant>
        <vt:i4>20</vt:i4>
      </vt:variant>
      <vt:variant>
        <vt:i4>0</vt:i4>
      </vt:variant>
      <vt:variant>
        <vt:i4>5</vt:i4>
      </vt:variant>
      <vt:variant>
        <vt:lpwstr/>
      </vt:variant>
      <vt:variant>
        <vt:lpwstr>_Toc224296927</vt:lpwstr>
      </vt:variant>
      <vt:variant>
        <vt:i4>1245238</vt:i4>
      </vt:variant>
      <vt:variant>
        <vt:i4>14</vt:i4>
      </vt:variant>
      <vt:variant>
        <vt:i4>0</vt:i4>
      </vt:variant>
      <vt:variant>
        <vt:i4>5</vt:i4>
      </vt:variant>
      <vt:variant>
        <vt:lpwstr/>
      </vt:variant>
      <vt:variant>
        <vt:lpwstr>_Toc224296926</vt:lpwstr>
      </vt:variant>
      <vt:variant>
        <vt:i4>1245238</vt:i4>
      </vt:variant>
      <vt:variant>
        <vt:i4>8</vt:i4>
      </vt:variant>
      <vt:variant>
        <vt:i4>0</vt:i4>
      </vt:variant>
      <vt:variant>
        <vt:i4>5</vt:i4>
      </vt:variant>
      <vt:variant>
        <vt:lpwstr/>
      </vt:variant>
      <vt:variant>
        <vt:lpwstr>_Toc224296925</vt:lpwstr>
      </vt:variant>
      <vt:variant>
        <vt:i4>1245238</vt:i4>
      </vt:variant>
      <vt:variant>
        <vt:i4>2</vt:i4>
      </vt:variant>
      <vt:variant>
        <vt:i4>0</vt:i4>
      </vt:variant>
      <vt:variant>
        <vt:i4>5</vt:i4>
      </vt:variant>
      <vt:variant>
        <vt:lpwstr/>
      </vt:variant>
      <vt:variant>
        <vt:lpwstr>_Toc224296924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Koz</dc:creator>
  <cp:keywords/>
  <cp:lastModifiedBy>Eli Allen</cp:lastModifiedBy>
  <cp:revision>41</cp:revision>
  <cp:lastPrinted>2012-03-30T18:25:00Z</cp:lastPrinted>
  <dcterms:created xsi:type="dcterms:W3CDTF">2026-06-14T15:49:00Z</dcterms:created>
  <dcterms:modified xsi:type="dcterms:W3CDTF">2026-06-14T16:28:00Z</dcterms:modified>
</cp:coreProperties>
</file>