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МИНОБРНАУКИ РОССИИ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учреждение высшего </w:t>
      </w:r>
      <w:r w:rsidRPr="00990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образования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«Ярославский государственный университет им. П.Г. Демидова»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ru-RU"/>
        </w:rPr>
      </w:pPr>
      <w:r w:rsidRPr="00C22F6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теоретической информатики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30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Сдано на кафедру</w:t>
      </w:r>
    </w:p>
    <w:p w:rsidR="00062199" w:rsidRPr="00990832" w:rsidRDefault="00062199" w:rsidP="00062199">
      <w:pPr>
        <w:spacing w:after="0" w:line="30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654E0B"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621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621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кафедрой,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                                                                    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д. ф.-м. н., профессор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4E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06219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</w:t>
      </w:r>
      <w:r w:rsidRPr="002C1C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A6D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Соколов</w:t>
      </w:r>
    </w:p>
    <w:p w:rsidR="00062199" w:rsidRPr="00990832" w:rsidRDefault="00062199" w:rsidP="00062199">
      <w:pPr>
        <w:spacing w:after="0" w:line="240" w:lineRule="auto"/>
        <w:ind w:left="4956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90832">
        <w:rPr>
          <w:rFonts w:ascii="Times New Roman" w:eastAsia="Times New Roman" w:hAnsi="Times New Roman" w:cs="Times New Roman"/>
          <w:sz w:val="32"/>
          <w:szCs w:val="32"/>
          <w:lang w:eastAsia="ru-RU"/>
        </w:rPr>
        <w:t>Выпускная квалификационная работа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Default="0040347E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34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Алгоритм распознавания жестов рук на видео</w:t>
      </w:r>
    </w:p>
    <w:p w:rsidR="0040347E" w:rsidRPr="00990832" w:rsidRDefault="0040347E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подготовки 02.04.02 Фундаментальная информатика 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информационные технологии</w:t>
      </w: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300" w:lineRule="auto"/>
        <w:ind w:left="55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</w:t>
      </w:r>
    </w:p>
    <w:p w:rsidR="00062199" w:rsidRPr="00990832" w:rsidRDefault="00062199" w:rsidP="00062199">
      <w:pPr>
        <w:spacing w:after="0" w:line="300" w:lineRule="auto"/>
        <w:ind w:left="55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ф.-м. н., доцент 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E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</w:t>
      </w:r>
      <w:r w:rsidRP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A6D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Лагутина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«</w:t>
      </w:r>
      <w:r w:rsidR="00654E0B"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</w:t>
      </w:r>
      <w:r w:rsidRPr="007A35F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4E0B" w:rsidRPr="00654E0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2199" w:rsidRPr="00990832" w:rsidRDefault="00062199" w:rsidP="00062199">
      <w:pPr>
        <w:spacing w:after="0" w:line="300" w:lineRule="auto"/>
        <w:ind w:left="55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Pr="00B1067D">
        <w:rPr>
          <w:rFonts w:ascii="Times New Roman" w:eastAsia="Times New Roman" w:hAnsi="Times New Roman" w:cs="Times New Roman"/>
          <w:sz w:val="28"/>
          <w:szCs w:val="28"/>
          <w:lang w:eastAsia="ru-RU"/>
        </w:rPr>
        <w:t>ИТ-21МО</w:t>
      </w:r>
    </w:p>
    <w:p w:rsidR="00062199" w:rsidRPr="00990832" w:rsidRDefault="00062199" w:rsidP="00062199">
      <w:pPr>
        <w:spacing w:after="0"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="00654E0B"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</w:t>
      </w:r>
      <w:r w:rsidR="00654E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A6D7B">
        <w:rPr>
          <w:rFonts w:ascii="Times New Roman" w:eastAsia="Times New Roman" w:hAnsi="Times New Roman" w:cs="Times New Roman"/>
          <w:sz w:val="28"/>
          <w:szCs w:val="28"/>
          <w:lang w:eastAsia="ru-RU"/>
        </w:rPr>
        <w:t>Э. В. Куликова</w:t>
      </w:r>
    </w:p>
    <w:p w:rsidR="00062199" w:rsidRPr="00990832" w:rsidRDefault="002A6D7B" w:rsidP="00062199">
      <w:pPr>
        <w:spacing w:after="0" w:line="30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proofErr w:type="gramEnd"/>
      <w:r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062199"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Pr="002A6D7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2023</w:t>
      </w:r>
      <w:r w:rsidR="00062199"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062199" w:rsidRPr="00990832" w:rsidRDefault="00062199" w:rsidP="00062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Pr="00990832" w:rsidRDefault="00062199" w:rsidP="000621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2199" w:rsidRDefault="00062199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E0B" w:rsidRPr="00990832" w:rsidRDefault="00654E0B" w:rsidP="00062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4E0B" w:rsidRDefault="00654E0B" w:rsidP="00654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2199" w:rsidRPr="00654E0B" w:rsidRDefault="00654E0B" w:rsidP="00654E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Ярославль 2023</w:t>
      </w:r>
      <w:r w:rsidR="00062199" w:rsidRPr="009908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3D7EB6" w:rsidRDefault="003D7EB6" w:rsidP="003D7EB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Реферат</w:t>
      </w:r>
    </w:p>
    <w:p w:rsidR="00546FE6" w:rsidRDefault="00546FE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BF1496" w:rsidRDefault="00BF1496"/>
    <w:p w:rsidR="00DC5FF2" w:rsidRDefault="00DC5FF2" w:rsidP="00DC5FF2">
      <w:pPr>
        <w:spacing w:line="360" w:lineRule="auto"/>
      </w:pPr>
    </w:p>
    <w:p w:rsidR="00BF1496" w:rsidRDefault="00BF1496" w:rsidP="00DC5F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DC5FF2" w:rsidRDefault="00DC5FF2" w:rsidP="00DC5FF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Распознавание жестов — сложная задача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которая уже давно находится в </w:t>
      </w:r>
      <w:r w:rsidRPr="00DC5FF2">
        <w:rPr>
          <w:rFonts w:ascii="Times New Roman" w:hAnsi="Times New Roman" w:cs="Times New Roman"/>
          <w:bCs/>
          <w:sz w:val="28"/>
          <w:szCs w:val="28"/>
        </w:rPr>
        <w:t>центре внимания исследований компьютерного зрения и машинного обучения.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DC5FF2">
        <w:rPr>
          <w:rFonts w:ascii="Times New Roman" w:hAnsi="Times New Roman" w:cs="Times New Roman"/>
          <w:bCs/>
          <w:sz w:val="28"/>
          <w:szCs w:val="28"/>
        </w:rPr>
        <w:t>Распознавание жестов рук, в частности, становится все более важной темой в последние годы, поскольку оно имеет широкий спектр приложений в таких областях, как виртуальная и дополненная реальность и вза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имодействие человека и робота. </w:t>
      </w:r>
    </w:p>
    <w:p w:rsidR="00DC5FF2" w:rsidRPr="00DC5FF2" w:rsidRDefault="00DC5FF2" w:rsidP="00DC5FF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Также важным применением распознавания жестов является помощь глухим, слабослышащим или немым людям. Для этих людей язык жестов часто является основным средством общения. Точно распознавая и интерпретируя жесты рук, технологии могут помочь преодолеть разрыв в общении между этими людьми и остальным обществом. Это может улучшить качество их жизни и повысить их способность участвовать в самых разных видах деятельности.</w:t>
      </w:r>
    </w:p>
    <w:p w:rsidR="00DC5FF2" w:rsidRDefault="00DC5FF2" w:rsidP="00DC5FF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Поэтому одной из ключевых задач сейчас является возможность точного отслеживания и интерпретации жестов рук в режиме реального времени, особенно на видео.</w:t>
      </w:r>
    </w:p>
    <w:p w:rsidR="00DC5FF2" w:rsidRDefault="00DC5FF2" w:rsidP="00DC5FF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 xml:space="preserve">Существует несколько ключевых проблем связанных с </w:t>
      </w:r>
      <w:r w:rsidRPr="00DC5FF2">
        <w:rPr>
          <w:rFonts w:ascii="Times New Roman" w:hAnsi="Times New Roman" w:cs="Times New Roman"/>
          <w:bCs/>
          <w:sz w:val="28"/>
          <w:szCs w:val="28"/>
        </w:rPr>
        <w:t>распознаванием</w:t>
      </w:r>
      <w:r w:rsidRPr="00DC5FF2">
        <w:rPr>
          <w:rFonts w:ascii="Times New Roman" w:hAnsi="Times New Roman" w:cs="Times New Roman"/>
          <w:bCs/>
          <w:sz w:val="28"/>
          <w:szCs w:val="28"/>
        </w:rPr>
        <w:t xml:space="preserve"> жестов рук в видеорядах: руки постоянно находятся в движении, меняют углы наклона и перекрывают друг друга, изменчивость формы и размеров рук. Всё это может затруднить соз</w:t>
      </w:r>
      <w:r>
        <w:rPr>
          <w:rFonts w:ascii="Times New Roman" w:hAnsi="Times New Roman" w:cs="Times New Roman"/>
          <w:bCs/>
          <w:sz w:val="28"/>
          <w:szCs w:val="28"/>
        </w:rPr>
        <w:t>дание универсального алгоритма.</w:t>
      </w:r>
    </w:p>
    <w:p w:rsidR="00DC5FF2" w:rsidRDefault="00DC5FF2" w:rsidP="00DC5FF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>Кроме того, жесты рук сильно зависят от контекста, а это означает, что один и тот же жест может иметь разное значение в зависимости от ситуации. Например, жест рукой, означающий «стоп» в одном контексте, может означать «подойти» в другом.</w:t>
      </w:r>
    </w:p>
    <w:p w:rsidR="00DC5FF2" w:rsidRPr="00DC5FF2" w:rsidRDefault="00DC5FF2" w:rsidP="00DC5FF2">
      <w:pPr>
        <w:spacing w:before="30" w:after="3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C5FF2">
        <w:rPr>
          <w:rFonts w:ascii="Times New Roman" w:hAnsi="Times New Roman" w:cs="Times New Roman"/>
          <w:bCs/>
          <w:sz w:val="28"/>
          <w:szCs w:val="28"/>
        </w:rPr>
        <w:t xml:space="preserve">В этой работе </w:t>
      </w:r>
      <w:r>
        <w:rPr>
          <w:rFonts w:ascii="Times New Roman" w:hAnsi="Times New Roman" w:cs="Times New Roman"/>
          <w:bCs/>
          <w:sz w:val="28"/>
          <w:szCs w:val="28"/>
        </w:rPr>
        <w:t>проводятся исследования некоторых ключевых методов и алгоритмов, используемых</w:t>
      </w:r>
      <w:r w:rsidRPr="00DC5FF2">
        <w:rPr>
          <w:rFonts w:ascii="Times New Roman" w:hAnsi="Times New Roman" w:cs="Times New Roman"/>
          <w:bCs/>
          <w:sz w:val="28"/>
          <w:szCs w:val="28"/>
        </w:rPr>
        <w:t xml:space="preserve"> для распознавания жестов рук на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видео, а также будет рассмотрено</w:t>
      </w:r>
      <w:bookmarkStart w:id="0" w:name="_GoBack"/>
      <w:bookmarkEnd w:id="0"/>
      <w:r w:rsidRPr="00DC5FF2">
        <w:rPr>
          <w:rFonts w:ascii="Times New Roman" w:hAnsi="Times New Roman" w:cs="Times New Roman"/>
          <w:bCs/>
          <w:sz w:val="28"/>
          <w:szCs w:val="28"/>
        </w:rPr>
        <w:t xml:space="preserve"> их потенциальное применение в области русского жестового языка.</w:t>
      </w:r>
    </w:p>
    <w:p w:rsidR="00BF1496" w:rsidRDefault="00BF1496"/>
    <w:sectPr w:rsidR="00BF1496" w:rsidSect="00BF1496">
      <w:footerReference w:type="defaul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62D" w:rsidRDefault="004F262D" w:rsidP="00062199">
      <w:pPr>
        <w:spacing w:after="0" w:line="240" w:lineRule="auto"/>
      </w:pPr>
      <w:r>
        <w:separator/>
      </w:r>
    </w:p>
  </w:endnote>
  <w:endnote w:type="continuationSeparator" w:id="0">
    <w:p w:rsidR="004F262D" w:rsidRDefault="004F262D" w:rsidP="00062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7171051"/>
      <w:docPartObj>
        <w:docPartGallery w:val="Page Numbers (Bottom of Page)"/>
        <w:docPartUnique/>
      </w:docPartObj>
    </w:sdtPr>
    <w:sdtContent>
      <w:p w:rsidR="00BF1496" w:rsidRDefault="00BF14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FF2">
          <w:rPr>
            <w:noProof/>
          </w:rPr>
          <w:t>5</w:t>
        </w:r>
        <w:r>
          <w:fldChar w:fldCharType="end"/>
        </w:r>
      </w:p>
    </w:sdtContent>
  </w:sdt>
  <w:p w:rsidR="00BF1496" w:rsidRDefault="00BF14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62D" w:rsidRDefault="004F262D" w:rsidP="00062199">
      <w:pPr>
        <w:spacing w:after="0" w:line="240" w:lineRule="auto"/>
      </w:pPr>
      <w:r>
        <w:separator/>
      </w:r>
    </w:p>
  </w:footnote>
  <w:footnote w:type="continuationSeparator" w:id="0">
    <w:p w:rsidR="004F262D" w:rsidRDefault="004F262D" w:rsidP="00062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67"/>
    <w:rsid w:val="00062199"/>
    <w:rsid w:val="002A6D7B"/>
    <w:rsid w:val="002C1CC7"/>
    <w:rsid w:val="003D7EB6"/>
    <w:rsid w:val="0040347E"/>
    <w:rsid w:val="004D3DA7"/>
    <w:rsid w:val="004F262D"/>
    <w:rsid w:val="00546FE6"/>
    <w:rsid w:val="00654E0B"/>
    <w:rsid w:val="007A35FD"/>
    <w:rsid w:val="00BF1496"/>
    <w:rsid w:val="00CD4E67"/>
    <w:rsid w:val="00DC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1DC1"/>
  <w15:chartTrackingRefBased/>
  <w15:docId w15:val="{C9ADC155-7B57-482E-947C-A61D23F1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1496"/>
  </w:style>
  <w:style w:type="paragraph" w:styleId="a5">
    <w:name w:val="footer"/>
    <w:basedOn w:val="a"/>
    <w:link w:val="a6"/>
    <w:uiPriority w:val="99"/>
    <w:unhideWhenUsed/>
    <w:rsid w:val="00BF1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Куликова</dc:creator>
  <cp:keywords/>
  <dc:description/>
  <cp:lastModifiedBy>Элина Куликова</cp:lastModifiedBy>
  <cp:revision>6</cp:revision>
  <dcterms:created xsi:type="dcterms:W3CDTF">2023-05-09T11:45:00Z</dcterms:created>
  <dcterms:modified xsi:type="dcterms:W3CDTF">2023-05-09T14:21:00Z</dcterms:modified>
</cp:coreProperties>
</file>