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Rene Delara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 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7/29/21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Relational database tables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USER_ID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Premium_Status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PLAYLIST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Playlist_ID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USER_ID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Playlist_Name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Playlist_Order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7*b86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 Jams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9@0%2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Driving Tunes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****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SONG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Song_ID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Vibe_ID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_uplift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Bohemian Rhapsody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 funny feeling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VIBE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Vibe_ID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_uplift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Uplifting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