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32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>PRESIDENT’S OFFICE, REGIONAL ADMINISTRATION AND LOCAL GOVERNMENT</w:t>
      </w:r>
    </w:p>
    <w:p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>SCHEME OF WORK</w:t>
      </w:r>
    </w:p>
    <w:p>
      <w:pPr>
        <w:pStyle w:val="8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Name of teacher: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Name of School: </w:t>
      </w:r>
    </w:p>
    <w:p>
      <w:pPr>
        <w:pStyle w:val="8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Year: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none"/>
          <w:lang w:val="en-GB"/>
        </w:rPr>
        <w:t>202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Term: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 &amp; 2</w:t>
      </w:r>
    </w:p>
    <w:p>
      <w:pPr>
        <w:pStyle w:val="8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Class/Stream: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none"/>
          <w:lang w:val="en-GB"/>
        </w:rPr>
        <w:t>FORM TWO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Subject: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CIVICS</w:t>
      </w:r>
    </w:p>
    <w:tbl>
      <w:tblPr>
        <w:tblStyle w:val="7"/>
        <w:tblW w:w="2146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398"/>
        <w:gridCol w:w="3060"/>
        <w:gridCol w:w="1192"/>
        <w:gridCol w:w="1109"/>
        <w:gridCol w:w="1170"/>
        <w:gridCol w:w="1635"/>
        <w:gridCol w:w="1800"/>
        <w:gridCol w:w="3111"/>
        <w:gridCol w:w="1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3060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MAIN COMPETENCE</w:t>
            </w:r>
          </w:p>
        </w:tc>
        <w:tc>
          <w:tcPr>
            <w:tcW w:w="3398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SPECIFIC COMPETENCE</w:t>
            </w:r>
          </w:p>
        </w:tc>
        <w:tc>
          <w:tcPr>
            <w:tcW w:w="3060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192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1109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70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635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00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TEACHING/LEARNING TOOLS</w:t>
            </w:r>
          </w:p>
        </w:tc>
        <w:tc>
          <w:tcPr>
            <w:tcW w:w="3111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ASSESSMENT TOOLS</w:t>
            </w:r>
          </w:p>
        </w:tc>
        <w:tc>
          <w:tcPr>
            <w:tcW w:w="1929" w:type="dxa"/>
            <w:shd w:val="clear" w:color="auto" w:fill="FFFF0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5" w:hRule="atLeast"/>
          <w:jc w:val="center"/>
        </w:trPr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PROMOTION OF LIFE SKILLS</w:t>
            </w:r>
          </w:p>
        </w:tc>
        <w:tc>
          <w:tcPr>
            <w:tcW w:w="3398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Social problem solving techniques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(b)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Effective problems solving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 brainstorm on the meaning of problem solving techniques, discuss and explain the importance of using problem solving techniques.</w:t>
            </w:r>
          </w:p>
        </w:tc>
        <w:tc>
          <w:tcPr>
            <w:tcW w:w="1192" w:type="dxa"/>
            <w:vMerge w:val="restart"/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JANUARY</w:t>
            </w:r>
          </w:p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 w:val="restart"/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Civics text book. Book two written by oxford</w:t>
            </w: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copy of a case study on the application of problem solving techniques.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3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continue"/>
            <w:textDirection w:val="btL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17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  <w:jc w:val="center"/>
        </w:trPr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GOVERNMENT OF TANZANIA.</w:t>
            </w:r>
          </w:p>
        </w:tc>
        <w:tc>
          <w:tcPr>
            <w:tcW w:w="3398" w:type="dxa"/>
            <w:vMerge w:val="restart"/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Government.</w:t>
            </w:r>
          </w:p>
        </w:tc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teacher prepare students can explain the meaning and types of government and importance of government.</w:t>
            </w:r>
          </w:p>
        </w:tc>
        <w:tc>
          <w:tcPr>
            <w:tcW w:w="1192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texts on the types and forms of governments.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</w:t>
            </w: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FEBRUARY</w:t>
            </w:r>
          </w:p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ind w:left="113" w:right="113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ST</w:t>
            </w:r>
          </w:p>
          <w:p>
            <w:pPr>
              <w:pStyle w:val="8"/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</w:t>
            </w:r>
          </w:p>
          <w:p>
            <w:pPr>
              <w:pStyle w:val="8"/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ind w:left="113" w:right="113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ND</w:t>
            </w:r>
          </w:p>
          <w:p>
            <w:pPr>
              <w:pStyle w:val="8"/>
              <w:ind w:left="113" w:right="113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</w:p>
          <w:p>
            <w:pPr>
              <w:pStyle w:val="8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6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0" w:leftChars="0" w:firstLine="0" w:firstLineChars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constitution</w:t>
            </w:r>
          </w:p>
        </w:tc>
        <w:tc>
          <w:tcPr>
            <w:tcW w:w="3060" w:type="dxa"/>
            <w:vMerge w:val="restart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teacher to prepare students to brainstorm on the meaning of national constitution, describe the structure of the national constitution.</w:t>
            </w:r>
          </w:p>
        </w:tc>
        <w:tc>
          <w:tcPr>
            <w:tcW w:w="1192" w:type="dxa"/>
            <w:vMerge w:val="continue"/>
            <w:tcBorders>
              <w:left w:val="single" w:color="auto" w:sz="4" w:space="0"/>
            </w:tcBorders>
            <w:textDirection w:val="btLr"/>
          </w:tcPr>
          <w:p>
            <w:pPr>
              <w:pStyle w:val="8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RD</w:t>
            </w: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Copies of the national constitution.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Assignment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3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continue"/>
            <w:tcBorders>
              <w:left w:val="single" w:color="auto" w:sz="4" w:space="0"/>
            </w:tcBorders>
            <w:textDirection w:val="btLr"/>
          </w:tcPr>
          <w:p>
            <w:pPr>
              <w:pStyle w:val="8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09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TH</w:t>
            </w: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17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0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n-GB"/>
              </w:rPr>
              <w:t xml:space="preserve">Local government </w:t>
            </w:r>
          </w:p>
        </w:tc>
        <w:tc>
          <w:tcPr>
            <w:tcW w:w="3060" w:type="dxa"/>
            <w:vMerge w:val="restart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to:-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-Define local government 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-Describe the structure of local government 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-Identify functions of local government.</w:t>
            </w:r>
          </w:p>
        </w:tc>
        <w:tc>
          <w:tcPr>
            <w:tcW w:w="1192" w:type="dxa"/>
            <w:vMerge w:val="continue"/>
            <w:tcBorders>
              <w:left w:val="single" w:color="auto" w:sz="4" w:space="0"/>
              <w:bottom w:val="single" w:color="auto" w:sz="4" w:space="0"/>
            </w:tcBorders>
            <w:textDirection w:val="btLr"/>
          </w:tcPr>
          <w:p>
            <w:pPr>
              <w:pStyle w:val="8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texts on local and central government.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color="auto" w:sz="4" w:space="0"/>
              <w:left w:val="single" w:color="auto" w:sz="4" w:space="0"/>
            </w:tcBorders>
            <w:textDirection w:val="btLr"/>
          </w:tcPr>
          <w:p>
            <w:pPr>
              <w:pStyle w:val="8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MARCH</w:t>
            </w:r>
          </w:p>
          <w:p>
            <w:pPr>
              <w:pStyle w:val="8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tcBorders>
              <w:top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0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to:-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sources of local government revenues.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how the local government spend its revenue.</w:t>
            </w:r>
          </w:p>
        </w:tc>
        <w:tc>
          <w:tcPr>
            <w:tcW w:w="1192" w:type="dxa"/>
            <w:vMerge w:val="continue"/>
            <w:tcBorders>
              <w:left w:val="single" w:color="auto" w:sz="4" w:space="0"/>
            </w:tcBorders>
            <w:textDirection w:val="btLr"/>
          </w:tcPr>
          <w:p>
            <w:pPr>
              <w:pStyle w:val="8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ND</w:t>
            </w:r>
          </w:p>
        </w:tc>
        <w:tc>
          <w:tcPr>
            <w:tcW w:w="117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-//-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</w:t>
            </w: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6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continue"/>
            <w:tcBorders>
              <w:left w:val="single" w:color="auto" w:sz="4" w:space="0"/>
            </w:tcBorders>
            <w:textDirection w:val="btLr"/>
          </w:tcPr>
          <w:p>
            <w:pPr>
              <w:pStyle w:val="8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117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7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(b)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Central government </w:t>
            </w:r>
          </w:p>
        </w:tc>
        <w:tc>
          <w:tcPr>
            <w:tcW w:w="3060" w:type="dxa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to:-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the meaning of central government.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6"/>
                <w:szCs w:val="1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-Describe the structure of the central government.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6"/>
                <w:szCs w:val="1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the functions of the central government.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8"/>
                <w:szCs w:val="1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-Differentiate between local government and central government.</w:t>
            </w:r>
          </w:p>
        </w:tc>
        <w:tc>
          <w:tcPr>
            <w:tcW w:w="1192" w:type="dxa"/>
            <w:vMerge w:val="continue"/>
            <w:tcBorders>
              <w:left w:val="single" w:color="auto" w:sz="4" w:space="0"/>
              <w:bottom w:val="single" w:color="auto" w:sz="4" w:space="0"/>
            </w:tcBorders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text on central government expenditure.</w:t>
            </w:r>
          </w:p>
        </w:tc>
        <w:tc>
          <w:tcPr>
            <w:tcW w:w="3111" w:type="dxa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/>
    <w:tbl>
      <w:tblPr>
        <w:tblStyle w:val="7"/>
        <w:tblW w:w="2146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398"/>
        <w:gridCol w:w="3060"/>
        <w:gridCol w:w="1192"/>
        <w:gridCol w:w="1192"/>
        <w:gridCol w:w="1192"/>
        <w:gridCol w:w="1530"/>
        <w:gridCol w:w="1800"/>
        <w:gridCol w:w="3111"/>
        <w:gridCol w:w="19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5" w:hRule="atLeast"/>
          <w:jc w:val="center"/>
        </w:trPr>
        <w:tc>
          <w:tcPr>
            <w:tcW w:w="30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tcBorders>
              <w:right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</w:tcBorders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</w:t>
            </w:r>
          </w:p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tcBorders>
              <w:top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4" w:hRule="atLeast"/>
          <w:jc w:val="center"/>
        </w:trPr>
        <w:tc>
          <w:tcPr>
            <w:tcW w:w="21464" w:type="dxa"/>
            <w:gridSpan w:val="10"/>
            <w:tcBorders>
              <w:top w:val="single" w:color="auto" w:sz="4" w:space="0"/>
              <w:bottom w:val="single" w:color="auto" w:sz="4" w:space="0"/>
            </w:tcBorders>
            <w:shd w:val="clear" w:color="auto" w:fill="00B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 (11/04/2022 - 14/04/2022)</w:t>
            </w: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MID-TERM BREAK (15/04/2022 - 24/04/2022)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3060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 identify sources of central government revenue.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8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the central government expenditure.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2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-Participate in different central government activities.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ND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1192" w:type="dxa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</w:t>
            </w:r>
          </w:p>
        </w:tc>
        <w:tc>
          <w:tcPr>
            <w:tcW w:w="1530" w:type="dxa"/>
            <w:vMerge w:val="restart"/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Civics text book. Book two written by oxford</w:t>
            </w: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398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(c)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Union Affairs</w:t>
            </w:r>
          </w:p>
        </w:tc>
        <w:tc>
          <w:tcPr>
            <w:tcW w:w="306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students to discuss on the 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-Reasons for and the importance of Tanganyika and Zanzibar union.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-Union affairs in the central government.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192" w:type="dxa"/>
            <w:vMerge w:val="restart"/>
            <w:textDirection w:val="btLr"/>
          </w:tcPr>
          <w:p>
            <w:pPr>
              <w:pStyle w:val="8"/>
              <w:ind w:left="1362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  <w:t>MAY</w:t>
            </w:r>
          </w:p>
        </w:tc>
        <w:tc>
          <w:tcPr>
            <w:tcW w:w="1192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rPr>
                <w:u w:val="double"/>
                <w:vertAlign w:val="superscript"/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</w:p>
        </w:tc>
        <w:tc>
          <w:tcPr>
            <w:tcW w:w="1192" w:type="dxa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-Relevant information about union matters.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National constitution of 1964.</w:t>
            </w:r>
          </w:p>
        </w:tc>
        <w:tc>
          <w:tcPr>
            <w:tcW w:w="3111" w:type="dxa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9" w:hRule="atLeast"/>
          <w:jc w:val="center"/>
        </w:trPr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GB"/>
              </w:rPr>
              <w:t>DEMOCRACY</w:t>
            </w:r>
          </w:p>
        </w:tc>
        <w:tc>
          <w:tcPr>
            <w:tcW w:w="3398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(a)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Concept of Democracy.</w:t>
            </w:r>
          </w:p>
        </w:tc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students to brainstorm on the:-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4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-Meaning and types of democracy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4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-Analyse the principles of democracy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4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-Differentiate types of democracies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192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</w:tc>
        <w:tc>
          <w:tcPr>
            <w:tcW w:w="1192" w:type="dxa"/>
            <w:tcBorders>
              <w:bottom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-//-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7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192" w:type="dxa"/>
            <w:tcBorders>
              <w:top w:val="single" w:color="auto" w:sz="4" w:space="0"/>
            </w:tcBorders>
            <w:textDirection w:val="btLr"/>
          </w:tcPr>
          <w:p>
            <w:pPr>
              <w:pStyle w:val="8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  <w:t>JUNE</w:t>
            </w:r>
          </w:p>
        </w:tc>
        <w:tc>
          <w:tcPr>
            <w:tcW w:w="1192" w:type="dxa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7" w:hRule="atLeast"/>
          <w:jc w:val="center"/>
        </w:trPr>
        <w:tc>
          <w:tcPr>
            <w:tcW w:w="21464" w:type="dxa"/>
            <w:gridSpan w:val="10"/>
            <w:shd w:val="clear" w:color="auto" w:fill="00B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TERMINAL ASSESSMENT (13/06/2022- 24/06/2022)</w:t>
            </w: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FIRST TERM BREAK (25/06/2022- 24/07/2022)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8" w:hRule="atLeast"/>
          <w:jc w:val="center"/>
        </w:trPr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Assess whether Tanzania implements democracy in accordance with the principles of democracy.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2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-Differentiate democratic from non democratic government.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tcBorders>
              <w:bottom w:val="single" w:color="auto" w:sz="4" w:space="0"/>
            </w:tcBorders>
            <w:textDirection w:val="btLr"/>
          </w:tcPr>
          <w:p>
            <w:pPr>
              <w:pStyle w:val="8"/>
              <w:spacing w:line="276" w:lineRule="auto"/>
              <w:ind w:left="128" w:right="113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GB"/>
              </w:rPr>
              <w:t>JULY</w:t>
            </w:r>
          </w:p>
        </w:tc>
        <w:tc>
          <w:tcPr>
            <w:tcW w:w="1192" w:type="dxa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1530" w:type="dxa"/>
            <w:vMerge w:val="restart"/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Civics text book. Book two written by oxford</w:t>
            </w: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-//-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7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color="auto" w:sz="4" w:space="0"/>
            </w:tcBorders>
            <w:textDirection w:val="btLr"/>
          </w:tcPr>
          <w:p>
            <w:pPr>
              <w:pStyle w:val="8"/>
              <w:ind w:right="113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GB"/>
              </w:rPr>
              <w:t>AUGUST</w:t>
            </w:r>
          </w:p>
          <w:p>
            <w:pPr>
              <w:pStyle w:val="8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06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students to brainstorm on the:-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-Meaning and common features of multiparty democracy.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Participation of citizens in democratic activities in the society.</w:t>
            </w:r>
          </w:p>
        </w:tc>
        <w:tc>
          <w:tcPr>
            <w:tcW w:w="1192" w:type="dxa"/>
            <w:vMerge w:val="continue"/>
            <w:textDirection w:val="btL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Written documents on common features of multiparty democracy.</w:t>
            </w:r>
          </w:p>
        </w:tc>
        <w:tc>
          <w:tcPr>
            <w:tcW w:w="3111" w:type="dxa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</w:tc>
        <w:tc>
          <w:tcPr>
            <w:tcW w:w="1929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3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(c)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Democratic elections.</w:t>
            </w:r>
          </w:p>
        </w:tc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in their own groups to discuss the meaning and indicators of democratic elections.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-Explain the importances of democratic elections.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 w:val="continue"/>
            <w:tcBorders>
              <w:bottom w:val="single" w:color="auto" w:sz="4" w:space="0"/>
            </w:tcBorders>
            <w:textDirection w:val="btL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</w:tc>
        <w:tc>
          <w:tcPr>
            <w:tcW w:w="1192" w:type="dxa"/>
            <w:tcBorders>
              <w:bottom w:val="single" w:color="auto" w:sz="4" w:space="0"/>
            </w:tcBorders>
            <w:vAlign w:val="center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Pictures depicting political campaigns, elections on polling day and discussions meetings.</w:t>
            </w:r>
          </w:p>
        </w:tc>
        <w:tc>
          <w:tcPr>
            <w:tcW w:w="3111" w:type="dxa"/>
            <w:vMerge w:val="restart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</w:t>
            </w:r>
          </w:p>
        </w:tc>
        <w:tc>
          <w:tcPr>
            <w:tcW w:w="1929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3" w:hRule="atLeast"/>
          <w:jc w:val="center"/>
        </w:trPr>
        <w:tc>
          <w:tcPr>
            <w:tcW w:w="3060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tcBorders>
              <w:top w:val="single" w:color="auto" w:sz="4" w:space="0"/>
              <w:bottom w:val="single" w:color="auto" w:sz="4" w:space="0"/>
            </w:tcBorders>
            <w:textDirection w:val="btLr"/>
          </w:tcPr>
          <w:p>
            <w:pPr>
              <w:pStyle w:val="8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pStyle w:val="8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  <w:t>SEPTEMBER</w:t>
            </w:r>
          </w:p>
        </w:tc>
        <w:tc>
          <w:tcPr>
            <w:tcW w:w="11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111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29" w:type="dxa"/>
            <w:vMerge w:val="continue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3" w:hRule="atLeast"/>
          <w:jc w:val="center"/>
        </w:trPr>
        <w:tc>
          <w:tcPr>
            <w:tcW w:w="21464" w:type="dxa"/>
            <w:gridSpan w:val="10"/>
            <w:tcBorders>
              <w:bottom w:val="single" w:color="auto" w:sz="4" w:space="0"/>
            </w:tcBorders>
            <w:shd w:val="clear" w:color="auto" w:fill="00B05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 (05/09/2022- 09/09/2022)</w:t>
            </w: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MID-TERM BREAK (10/09/2022- 25/09/2022)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8" w:hRule="atLeast"/>
          <w:jc w:val="center"/>
        </w:trPr>
        <w:tc>
          <w:tcPr>
            <w:tcW w:w="3060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-assess whether there are free and fair elections in Tanzania.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-Demonstrate a spirit of tolerance of accepting constrictive critism and defeat.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tcBorders>
              <w:top w:val="single" w:color="auto" w:sz="4" w:space="0"/>
              <w:bottom w:val="single" w:color="auto" w:sz="4" w:space="0"/>
            </w:tcBorders>
            <w:textDirection w:val="btL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</w:tc>
        <w:tc>
          <w:tcPr>
            <w:tcW w:w="11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111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29" w:type="dxa"/>
            <w:vMerge w:val="restart"/>
            <w:tcBorders>
              <w:top w:val="single" w:color="auto" w:sz="4" w:space="0"/>
            </w:tcBorders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6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color="auto" w:sz="4" w:space="0"/>
            </w:tcBorders>
            <w:textDirection w:val="btLr"/>
          </w:tcPr>
          <w:p>
            <w:pPr>
              <w:pStyle w:val="8"/>
              <w:ind w:right="113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pStyle w:val="8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OCTOBER</w:t>
            </w:r>
          </w:p>
        </w:tc>
        <w:tc>
          <w:tcPr>
            <w:tcW w:w="1192" w:type="dxa"/>
            <w:tcBorders>
              <w:top w:val="single" w:color="auto" w:sz="4" w:space="0"/>
            </w:tcBorders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111" w:type="dxa"/>
            <w:vMerge w:val="continue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3060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GENDER</w:t>
            </w:r>
          </w:p>
        </w:tc>
        <w:tc>
          <w:tcPr>
            <w:tcW w:w="3398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(a)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concept of Gender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Teacher to prepare students to brainstorm on the meaning of Gender and identify different gender concepts.</w:t>
            </w:r>
          </w:p>
        </w:tc>
        <w:tc>
          <w:tcPr>
            <w:tcW w:w="1192" w:type="dxa"/>
            <w:vMerge w:val="continue"/>
            <w:textDirection w:val="btLr"/>
          </w:tcPr>
          <w:p>
            <w:pPr>
              <w:pStyle w:val="8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92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ND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1192" w:type="dxa"/>
            <w:vMerge w:val="restart"/>
            <w:vAlign w:val="center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Pictures and charts depicting gender issues.</w:t>
            </w:r>
          </w:p>
        </w:tc>
        <w:tc>
          <w:tcPr>
            <w:tcW w:w="3111" w:type="dxa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  <w:vMerge w:val="restart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02" w:hRule="atLeast"/>
          <w:jc w:val="center"/>
        </w:trPr>
        <w:tc>
          <w:tcPr>
            <w:tcW w:w="306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Identify gender issues in the society.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0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-Describe socio-cultural practices that hinder equal participation between men and women in our society.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12"/>
                <w:lang w:val="en-GB"/>
              </w:rPr>
            </w:pP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-suggest the corrective measures against negative socio-cultural practices.</w:t>
            </w:r>
          </w:p>
        </w:tc>
        <w:tc>
          <w:tcPr>
            <w:tcW w:w="1192" w:type="dxa"/>
            <w:vMerge w:val="continue"/>
            <w:textDirection w:val="btLr"/>
          </w:tcPr>
          <w:p>
            <w:pPr>
              <w:pStyle w:val="8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-televisions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-videos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-pictures &amp; charts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-depicting bad</w:t>
            </w:r>
          </w:p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Socio-cultural practices.</w:t>
            </w:r>
          </w:p>
        </w:tc>
        <w:tc>
          <w:tcPr>
            <w:tcW w:w="3111" w:type="dxa"/>
          </w:tcPr>
          <w:p>
            <w:pPr>
              <w:pStyle w:val="8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continue"/>
          </w:tcPr>
          <w:p>
            <w:pPr>
              <w:pStyle w:val="8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3" w:hRule="atLeast"/>
          <w:jc w:val="center"/>
        </w:trPr>
        <w:tc>
          <w:tcPr>
            <w:tcW w:w="21464" w:type="dxa"/>
            <w:gridSpan w:val="10"/>
            <w:shd w:val="clear" w:color="auto" w:fill="00B050"/>
            <w:vAlign w:val="center"/>
          </w:tcPr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PREPARATION FOR FORM TWO NATIONAL ASSESSMENT (24/10/2022 - 28/10/2022)</w:t>
            </w:r>
          </w:p>
          <w:p>
            <w:pPr>
              <w:pStyle w:val="8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END OF YEAR BREAK (17/12/2022)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headerReference r:id="rId5" w:type="default"/>
      <w:pgSz w:w="23814" w:h="16839" w:orient="landscape"/>
      <w:pgMar w:top="425" w:right="510" w:bottom="232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76" w:lineRule="auto"/>
      <w:rPr>
        <w:b/>
        <w:sz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92C9F"/>
    <w:multiLevelType w:val="singleLevel"/>
    <w:tmpl w:val="A2592C9F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EB86C3FE"/>
    <w:multiLevelType w:val="singleLevel"/>
    <w:tmpl w:val="EB86C3FE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00000007"/>
    <w:multiLevelType w:val="multilevel"/>
    <w:tmpl w:val="00000007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81367E"/>
    <w:multiLevelType w:val="singleLevel"/>
    <w:tmpl w:val="3181367E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B1112"/>
    <w:rsid w:val="00065F73"/>
    <w:rsid w:val="002F2426"/>
    <w:rsid w:val="00327F46"/>
    <w:rsid w:val="004763BA"/>
    <w:rsid w:val="008572D5"/>
    <w:rsid w:val="00942B7D"/>
    <w:rsid w:val="00A43689"/>
    <w:rsid w:val="00A6342E"/>
    <w:rsid w:val="00A82135"/>
    <w:rsid w:val="00AA7416"/>
    <w:rsid w:val="00B73090"/>
    <w:rsid w:val="00CB1112"/>
    <w:rsid w:val="00EC77A2"/>
    <w:rsid w:val="00F97042"/>
    <w:rsid w:val="1188514F"/>
    <w:rsid w:val="589B63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link w:val="13"/>
    <w:qFormat/>
    <w:uiPriority w:val="1"/>
    <w:pPr>
      <w:spacing w:after="0" w:line="240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customStyle="1" w:styleId="12">
    <w:name w:val="Balloon Text Char"/>
    <w:basedOn w:val="2"/>
    <w:link w:val="4"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No Spacing Char"/>
    <w:basedOn w:val="2"/>
    <w:link w:val="8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9523D-DBAE-47C3-B38C-D6E9F93865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733</Words>
  <Characters>4181</Characters>
  <Lines>34</Lines>
  <Paragraphs>9</Paragraphs>
  <TotalTime>194</TotalTime>
  <ScaleCrop>false</ScaleCrop>
  <LinksUpToDate>false</LinksUpToDate>
  <CharactersWithSpaces>4905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2005-12-31T23:05:00Z</dcterms:created>
  <dc:creator>IDC</dc:creator>
  <cp:lastModifiedBy>pc</cp:lastModifiedBy>
  <dcterms:modified xsi:type="dcterms:W3CDTF">2024-01-10T13:36:52Z</dcterms:modified>
  <dc:title>SCHEME OF WORK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51582f9e78aa47f7861cef6fd67565e2</vt:lpwstr>
  </property>
  <property fmtid="{D5CDD505-2E9C-101B-9397-08002B2CF9AE}" pid="3" name="KSOProductBuildVer">
    <vt:lpwstr>1033-12.2.0.13359</vt:lpwstr>
  </property>
</Properties>
</file>