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W w:w="1548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710"/>
        <w:gridCol w:w="450"/>
        <w:gridCol w:w="450"/>
        <w:gridCol w:w="765"/>
        <w:gridCol w:w="667"/>
        <w:gridCol w:w="408"/>
        <w:gridCol w:w="2321"/>
        <w:gridCol w:w="2144"/>
        <w:gridCol w:w="1380"/>
        <w:gridCol w:w="1135"/>
        <w:gridCol w:w="1350"/>
        <w:gridCol w:w="1030"/>
        <w:gridCol w:w="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1128" w:hRule="atLeast"/>
          <w:jc w:val="center"/>
        </w:trPr>
        <w:tc>
          <w:tcPr>
            <w:tcW w:w="162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COMPETENCE</w:t>
            </w:r>
          </w:p>
        </w:tc>
        <w:tc>
          <w:tcPr>
            <w:tcW w:w="171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GENERAL OBJECTIVES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1134" w:hRule="atLeast"/>
          <w:jc w:val="center"/>
        </w:trPr>
        <w:tc>
          <w:tcPr>
            <w:tcW w:w="162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application of simple statistical measures to present and use data for various purposes.</w:t>
            </w:r>
          </w:p>
        </w:tc>
        <w:tc>
          <w:tcPr>
            <w:tcW w:w="171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Develop an understanding of the concept, types of statistics, presentation of, simple statistical measures and their use.</w:t>
            </w:r>
          </w:p>
        </w:tc>
        <w:tc>
          <w:tcPr>
            <w:tcW w:w="450" w:type="dxa"/>
          </w:tcPr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ANUAR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</w:t>
            </w:r>
          </w:p>
        </w:tc>
        <w:tc>
          <w:tcPr>
            <w:tcW w:w="45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APPLICATION OF STATISTICS</w:t>
            </w:r>
          </w:p>
        </w:tc>
        <w:tc>
          <w:tcPr>
            <w:tcW w:w="667" w:type="dxa"/>
          </w:tcPr>
          <w:p>
            <w:pPr>
              <w:pStyle w:val="9"/>
              <w:numPr>
                <w:ilvl w:val="0"/>
                <w:numId w:val="1"/>
              </w:numPr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Concept of statistics</w:t>
            </w: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explain the meaning of statistics.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to use varieties documents to explain the concept of statistics.</w:t>
            </w: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documents.</w:t>
            </w:r>
          </w:p>
        </w:tc>
        <w:tc>
          <w:tcPr>
            <w:tcW w:w="113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GEOGRAPHY  IN FOCUS  FORM THREE</w:t>
            </w:r>
          </w:p>
          <w:p>
            <w:pPr>
              <w:pStyle w:val="9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SHOMARI M and  PAUL K</w:t>
            </w:r>
          </w:p>
          <w:p>
            <w:pPr>
              <w:pStyle w:val="9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35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use question and answers to explain the concept of statistics.</w:t>
            </w:r>
          </w:p>
        </w:tc>
        <w:tc>
          <w:tcPr>
            <w:tcW w:w="103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1134" w:hRule="atLeast"/>
          <w:jc w:val="center"/>
        </w:trPr>
        <w:tc>
          <w:tcPr>
            <w:tcW w:w="162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71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50" w:type="dxa"/>
          </w:tcPr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45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667" w:type="dxa"/>
          </w:tcPr>
          <w:p>
            <w:pPr>
              <w:pStyle w:val="9"/>
              <w:spacing w:line="276" w:lineRule="auto"/>
              <w:ind w:left="360"/>
              <w:rPr>
                <w:lang w:val="en-GB"/>
              </w:rPr>
            </w:pPr>
          </w:p>
          <w:p>
            <w:pPr>
              <w:pStyle w:val="9"/>
              <w:spacing w:line="276" w:lineRule="auto"/>
              <w:ind w:left="360"/>
              <w:rPr>
                <w:lang w:val="en-GB"/>
              </w:rPr>
            </w:pP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 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Differentiate types of statistical data.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how to present data graphically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groups to describe and discuss the different types of statistical data.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are assigned to demonstrate how to present data graphically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Table showing different statistics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Different statistical data</w:t>
            </w:r>
          </w:p>
        </w:tc>
        <w:tc>
          <w:tcPr>
            <w:tcW w:w="113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,,</w:t>
            </w:r>
          </w:p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-Use questions and Answers are students able to differentiate types of statistics.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03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1176" w:hRule="atLeast"/>
          <w:jc w:val="center"/>
        </w:trPr>
        <w:tc>
          <w:tcPr>
            <w:tcW w:w="1624" w:type="dxa"/>
            <w:tcBorders>
              <w:bottom w:val="single" w:color="000000" w:themeColor="text1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COMPETENCE</w:t>
            </w:r>
          </w:p>
        </w:tc>
        <w:tc>
          <w:tcPr>
            <w:tcW w:w="171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GENERAL OBJEC7zTIVES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4389" w:hRule="atLeast"/>
          <w:jc w:val="center"/>
        </w:trPr>
        <w:tc>
          <w:tcPr>
            <w:tcW w:w="1624" w:type="dxa"/>
            <w:tcBorders>
              <w:bottom w:val="single" w:color="000000" w:themeColor="text1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The application of simple statistical measures to present and use data for various purposes.</w:t>
            </w:r>
          </w:p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71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Develop an understanding of the concept, types of statistics, presentation of, simple statistical          measures and their use.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FEBRUARY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      1&amp;2</w:t>
            </w:r>
          </w:p>
        </w:tc>
        <w:tc>
          <w:tcPr>
            <w:tcW w:w="76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APPLICATION OF STATISTICS</w:t>
            </w:r>
          </w:p>
        </w:tc>
        <w:tc>
          <w:tcPr>
            <w:tcW w:w="66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Simple statistical measures and interpretation</w:t>
            </w: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                                     6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explain the importance of statistics and how massive  data can be summarized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</w:pPr>
            <w:r>
              <w:rPr>
                <w:lang w:val="en-GB"/>
              </w:rPr>
              <w:t>To guide students to present simple and mixed data</w:t>
            </w:r>
            <w:r>
              <w:t xml:space="preserve"> </w:t>
            </w:r>
          </w:p>
          <w:p>
            <w:pPr>
              <w:pStyle w:val="9"/>
              <w:spacing w:line="276" w:lineRule="auto"/>
            </w:pPr>
          </w:p>
          <w:p>
            <w:pPr>
              <w:pStyle w:val="9"/>
              <w:spacing w:line="276" w:lineRule="auto"/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give the meaning  and to calculate  mean, mode, and median and also to significance of them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students to provide different data using simple statistical measures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>
            <w:pPr>
              <w:pStyle w:val="9"/>
              <w:spacing w:line="276" w:lineRule="auto"/>
            </w:pPr>
            <w:r>
              <w:rPr>
                <w:lang w:val="en-GB"/>
              </w:rPr>
              <w:t>Students in pairs to identify the importance  of statistics</w:t>
            </w:r>
            <w:r>
              <w:t xml:space="preserve"> </w:t>
            </w:r>
          </w:p>
          <w:p>
            <w:pPr>
              <w:pStyle w:val="9"/>
              <w:spacing w:line="276" w:lineRule="auto"/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to summarize methods of presenting mixed data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>
            <w:pPr>
              <w:pStyle w:val="9"/>
              <w:rPr>
                <w:lang w:val="en-GB"/>
              </w:rPr>
            </w:pPr>
            <w:r>
              <w:rPr>
                <w:lang w:val="en-GB"/>
              </w:rPr>
              <w:t>Statistical data</w:t>
            </w:r>
          </w:p>
          <w:p>
            <w:pPr>
              <w:pStyle w:val="9"/>
              <w:spacing w:line="276" w:lineRule="auto"/>
            </w:pPr>
            <w:r>
              <w:rPr>
                <w:lang w:val="en-GB"/>
              </w:rPr>
              <w:t>Diagrams.</w:t>
            </w:r>
            <w:r>
              <w:t xml:space="preserve"> </w:t>
            </w:r>
          </w:p>
          <w:p>
            <w:pPr>
              <w:pStyle w:val="9"/>
              <w:spacing w:line="276" w:lineRule="auto"/>
            </w:pPr>
          </w:p>
          <w:p>
            <w:pPr>
              <w:pStyle w:val="9"/>
              <w:spacing w:line="276" w:lineRule="auto"/>
            </w:pPr>
          </w:p>
          <w:p>
            <w:pPr>
              <w:pStyle w:val="9"/>
              <w:spacing w:line="276" w:lineRule="auto"/>
            </w:pPr>
          </w:p>
          <w:p>
            <w:pPr>
              <w:pStyle w:val="9"/>
              <w:spacing w:line="276" w:lineRule="auto"/>
            </w:pPr>
          </w:p>
          <w:p>
            <w:pPr>
              <w:pStyle w:val="9"/>
              <w:spacing w:line="276" w:lineRule="auto"/>
            </w:pPr>
          </w:p>
          <w:p>
            <w:pPr>
              <w:pStyle w:val="9"/>
              <w:spacing w:line="276" w:lineRule="auto"/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Table of data for interpretation</w:t>
            </w: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135" w:type="dxa"/>
            <w:textDirection w:val="btLr"/>
          </w:tcPr>
          <w:p>
            <w:pPr>
              <w:pStyle w:val="9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              GEOGRAPHY  IN FOCUS  FORM THREE</w:t>
            </w: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                             SHOMARI M and  PAUL K</w:t>
            </w:r>
          </w:p>
        </w:tc>
        <w:tc>
          <w:tcPr>
            <w:tcW w:w="1350" w:type="dxa"/>
          </w:tcPr>
          <w:p>
            <w:pPr>
              <w:pStyle w:val="9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Students presentation on how massive data can be summarized?</w:t>
            </w:r>
          </w:p>
          <w:p>
            <w:pPr>
              <w:pStyle w:val="9"/>
              <w:rPr>
                <w:b/>
                <w:lang w:val="en-GB"/>
              </w:rPr>
            </w:pPr>
          </w:p>
          <w:p>
            <w:pPr>
              <w:pStyle w:val="9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Are students able to calculate the mean, mode and median?</w:t>
            </w:r>
          </w:p>
        </w:tc>
        <w:tc>
          <w:tcPr>
            <w:tcW w:w="103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1134" w:hRule="atLeast"/>
          <w:jc w:val="center"/>
        </w:trPr>
        <w:tc>
          <w:tcPr>
            <w:tcW w:w="1624" w:type="dxa"/>
            <w:tcBorders>
              <w:top w:val="nil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COMPETENCE</w:t>
            </w:r>
          </w:p>
        </w:tc>
        <w:tc>
          <w:tcPr>
            <w:tcW w:w="171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GENERAL OBJECTIVES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3225" w:hRule="atLeast"/>
          <w:jc w:val="center"/>
        </w:trPr>
        <w:tc>
          <w:tcPr>
            <w:tcW w:w="1624" w:type="dxa"/>
            <w:vMerge w:val="restart"/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Knowledge on map work to read, identify measure and interpret information for use in social and economic activities.</w:t>
            </w:r>
          </w:p>
        </w:tc>
        <w:tc>
          <w:tcPr>
            <w:tcW w:w="1710" w:type="dxa"/>
            <w:vMerge w:val="restart"/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Develop skills to read, identify, measure and interpret topographical maps.</w:t>
            </w:r>
          </w:p>
        </w:tc>
        <w:tc>
          <w:tcPr>
            <w:tcW w:w="450" w:type="dxa"/>
            <w:vMerge w:val="restart"/>
            <w:textDirection w:val="btLr"/>
          </w:tcPr>
          <w:p>
            <w:pPr>
              <w:pStyle w:val="9"/>
              <w:spacing w:line="276" w:lineRule="auto"/>
              <w:ind w:left="1610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FEBRUARY</w:t>
            </w:r>
          </w:p>
        </w:tc>
        <w:tc>
          <w:tcPr>
            <w:tcW w:w="450" w:type="dxa"/>
            <w:vMerge w:val="restart"/>
            <w:textDirection w:val="btLr"/>
          </w:tcPr>
          <w:p>
            <w:pPr>
              <w:spacing w:after="200"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3&amp;4</w:t>
            </w:r>
          </w:p>
        </w:tc>
        <w:tc>
          <w:tcPr>
            <w:tcW w:w="765" w:type="dxa"/>
            <w:vMerge w:val="restart"/>
            <w:textDirection w:val="btLr"/>
          </w:tcPr>
          <w:p>
            <w:pPr>
              <w:pStyle w:val="9"/>
              <w:spacing w:line="276" w:lineRule="auto"/>
              <w:ind w:left="890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MAP READING AND  MAP INTERPRETATION</w:t>
            </w:r>
          </w:p>
        </w:tc>
        <w:tc>
          <w:tcPr>
            <w:tcW w:w="667" w:type="dxa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470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i)Concept of map reading</w:t>
            </w:r>
          </w:p>
        </w:tc>
        <w:tc>
          <w:tcPr>
            <w:tcW w:w="408" w:type="dxa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</w:p>
        </w:tc>
        <w:tc>
          <w:tcPr>
            <w:tcW w:w="2321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 guide student to explain the concept  of  map reading and its  importance to social economic activities</w:t>
            </w: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 guide students to identify the essentials of a map</w:t>
            </w: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2144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will  identify the essential of a map</w:t>
            </w:r>
          </w:p>
        </w:tc>
        <w:tc>
          <w:tcPr>
            <w:tcW w:w="1380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135" w:type="dxa"/>
            <w:vMerge w:val="restart"/>
            <w:textDirection w:val="btLr"/>
          </w:tcPr>
          <w:p>
            <w:pPr>
              <w:pStyle w:val="9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GEOGRAPHY  IN FOCUS  FORM THREE</w:t>
            </w: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         SHOMARI M and  PAUL   K</w:t>
            </w:r>
          </w:p>
        </w:tc>
        <w:tc>
          <w:tcPr>
            <w:tcW w:w="1350" w:type="dxa"/>
            <w:vMerge w:val="restart"/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Are students able to explain  the  concept of map  reading and its  importance</w:t>
            </w: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Are students able to recognize feature on a map</w:t>
            </w: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030" w:type="dxa"/>
            <w:vMerge w:val="restart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317" w:hRule="atLeast"/>
          <w:jc w:val="center"/>
        </w:trPr>
        <w:tc>
          <w:tcPr>
            <w:tcW w:w="1624" w:type="dxa"/>
            <w:vMerge w:val="continue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1710" w:type="dxa"/>
            <w:vMerge w:val="continue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50" w:type="dxa"/>
            <w:vMerge w:val="continue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50" w:type="dxa"/>
            <w:vMerge w:val="continue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765" w:type="dxa"/>
            <w:vMerge w:val="continue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667" w:type="dxa"/>
            <w:vMerge w:val="restart"/>
            <w:tcBorders>
              <w:top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ii)reading and  interpretation  </w:t>
            </w:r>
          </w:p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topographical map                                                                    </w:t>
            </w:r>
          </w:p>
        </w:tc>
        <w:tc>
          <w:tcPr>
            <w:tcW w:w="408" w:type="dxa"/>
            <w:vMerge w:val="restart"/>
            <w:tcBorders>
              <w:top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                             8</w:t>
            </w:r>
          </w:p>
        </w:tc>
        <w:tc>
          <w:tcPr>
            <w:tcW w:w="2321" w:type="dxa"/>
            <w:vMerge w:val="restart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 guide students to –</w:t>
            </w: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recognize features on a map</w:t>
            </w: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-to generate information from the map</w:t>
            </w: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2144" w:type="dxa"/>
            <w:vMerge w:val="restart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Students will be </w:t>
            </w: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Assigning in groups to discuss and interpret information from maps in relation to daily activities.</w:t>
            </w: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Students should recognize features on a map</w:t>
            </w: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380" w:type="dxa"/>
            <w:vMerge w:val="restart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Topographical maps</w:t>
            </w:r>
          </w:p>
        </w:tc>
        <w:tc>
          <w:tcPr>
            <w:tcW w:w="1135" w:type="dxa"/>
            <w:vMerge w:val="continue"/>
            <w:textDirection w:val="btLr"/>
          </w:tcPr>
          <w:p>
            <w:pPr>
              <w:pStyle w:val="9"/>
              <w:ind w:left="113" w:right="113"/>
              <w:rPr>
                <w:b/>
                <w:lang w:val="en-GB"/>
              </w:rPr>
            </w:pPr>
          </w:p>
        </w:tc>
        <w:tc>
          <w:tcPr>
            <w:tcW w:w="1350" w:type="dxa"/>
            <w:vMerge w:val="continue"/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030" w:type="dxa"/>
            <w:vMerge w:val="continue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3105" w:hRule="atLeast"/>
          <w:jc w:val="center"/>
        </w:trPr>
        <w:tc>
          <w:tcPr>
            <w:tcW w:w="1624" w:type="dxa"/>
            <w:vMerge w:val="continue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1710" w:type="dxa"/>
            <w:vMerge w:val="continue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50" w:type="dxa"/>
            <w:tcBorders>
              <w:top w:val="single" w:color="auto" w:sz="4" w:space="0"/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325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MARCH</w:t>
            </w:r>
          </w:p>
        </w:tc>
        <w:tc>
          <w:tcPr>
            <w:tcW w:w="450" w:type="dxa"/>
            <w:tcBorders>
              <w:top w:val="single" w:color="auto" w:sz="4" w:space="0"/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770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>1&amp;2</w:t>
            </w:r>
          </w:p>
        </w:tc>
        <w:tc>
          <w:tcPr>
            <w:tcW w:w="765" w:type="dxa"/>
            <w:vMerge w:val="continue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667" w:type="dxa"/>
            <w:vMerge w:val="continue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8" w:type="dxa"/>
            <w:vMerge w:val="continue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2321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2144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380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135" w:type="dxa"/>
            <w:vMerge w:val="continue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ind w:left="113" w:right="113"/>
              <w:rPr>
                <w:b/>
                <w:lang w:val="en-GB"/>
              </w:rPr>
            </w:pPr>
          </w:p>
        </w:tc>
        <w:tc>
          <w:tcPr>
            <w:tcW w:w="1350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030" w:type="dxa"/>
            <w:vMerge w:val="continue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624" w:type="dxa"/>
            <w:vMerge w:val="continue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1710" w:type="dxa"/>
            <w:vMerge w:val="continue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12150" w:type="dxa"/>
            <w:gridSpan w:val="12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12</w:t>
            </w:r>
            <w:r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march to 18</w:t>
            </w:r>
            <w:r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march mid term exam  and 22</w:t>
            </w:r>
            <w:r>
              <w:rPr>
                <w:b/>
                <w:vertAlign w:val="superscript"/>
                <w:lang w:val="en-GB"/>
              </w:rPr>
              <w:t>nd</w:t>
            </w:r>
            <w:r>
              <w:rPr>
                <w:b/>
                <w:lang w:val="en-GB"/>
              </w:rPr>
              <w:t xml:space="preserve"> march to 29</w:t>
            </w:r>
            <w:r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mid term break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1134" w:hRule="atLeast"/>
          <w:jc w:val="center"/>
        </w:trPr>
        <w:tc>
          <w:tcPr>
            <w:tcW w:w="1624" w:type="dxa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710" w:type="dxa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bookmarkStart w:id="0" w:name="_GoBack"/>
            <w:bookmarkEnd w:id="0"/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3930" w:hRule="atLeast"/>
          <w:jc w:val="center"/>
        </w:trPr>
        <w:tc>
          <w:tcPr>
            <w:tcW w:w="162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Knowledge on map work to read ,identify measure and interpret information for use in social and economic activities.</w:t>
            </w:r>
          </w:p>
        </w:tc>
        <w:tc>
          <w:tcPr>
            <w:tcW w:w="171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Develop skills to read, identify, measure and interpret topographical maps.</w:t>
            </w:r>
          </w:p>
        </w:tc>
        <w:tc>
          <w:tcPr>
            <w:tcW w:w="450" w:type="dxa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right="113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450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</w:t>
            </w:r>
          </w:p>
        </w:tc>
        <w:tc>
          <w:tcPr>
            <w:tcW w:w="765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MAP READING AND  MAP INTERPRETATION</w:t>
            </w:r>
          </w:p>
        </w:tc>
        <w:tc>
          <w:tcPr>
            <w:tcW w:w="667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ii)reading and  interpretation  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          topographical map  </w:t>
            </w:r>
          </w:p>
        </w:tc>
        <w:tc>
          <w:tcPr>
            <w:tcW w:w="408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2321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-Guide students to interpret information in relation to daily activities</w:t>
            </w:r>
          </w:p>
        </w:tc>
        <w:tc>
          <w:tcPr>
            <w:tcW w:w="2144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-Students in groups to discuss and interpret information from map in relation to daily activities .</w:t>
            </w:r>
          </w:p>
        </w:tc>
        <w:tc>
          <w:tcPr>
            <w:tcW w:w="1380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-guiding questions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ind w:left="113" w:right="11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GEOGRAPHY  IN FOCUS  FORM THREE</w:t>
            </w: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                                    SHOMARI M and  PAUL   K</w:t>
            </w:r>
          </w:p>
        </w:tc>
        <w:tc>
          <w:tcPr>
            <w:tcW w:w="1350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-Use questions  and answers to assess the understanding  of students about how to  interpret map.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30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2805" w:hRule="atLeast"/>
          <w:jc w:val="center"/>
        </w:trPr>
        <w:tc>
          <w:tcPr>
            <w:tcW w:w="1624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Knowledge on photographs to read,identify measure and interpret information for use in social and economic activities. </w:t>
            </w:r>
          </w:p>
        </w:tc>
        <w:tc>
          <w:tcPr>
            <w:tcW w:w="1710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Develop skills to read, identify, measure and interpret photographs.</w:t>
            </w:r>
          </w:p>
        </w:tc>
        <w:tc>
          <w:tcPr>
            <w:tcW w:w="450" w:type="dxa"/>
            <w:tcBorders>
              <w:top w:val="single" w:color="auto" w:sz="4" w:space="0"/>
            </w:tcBorders>
            <w:textDirection w:val="btLr"/>
          </w:tcPr>
          <w:p>
            <w:pPr>
              <w:spacing w:after="200" w:line="276" w:lineRule="auto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         APRIL</w:t>
            </w:r>
          </w:p>
        </w:tc>
        <w:tc>
          <w:tcPr>
            <w:tcW w:w="450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765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PHOTOGRAPH READING AND INTERPRETATION</w:t>
            </w:r>
          </w:p>
        </w:tc>
        <w:tc>
          <w:tcPr>
            <w:tcW w:w="667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i)types of photographs                                                                 </w:t>
            </w:r>
          </w:p>
        </w:tc>
        <w:tc>
          <w:tcPr>
            <w:tcW w:w="408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-guide students to identify types of photographs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-To guide students to differentiate between ground ,vertical and oblique photographs </w:t>
            </w:r>
          </w:p>
        </w:tc>
        <w:tc>
          <w:tcPr>
            <w:tcW w:w="2144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Students  in groups to discuss and summarize the of photographs.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Students will present and make summary of ground, oblique and vertical.</w:t>
            </w:r>
          </w:p>
        </w:tc>
        <w:tc>
          <w:tcPr>
            <w:tcW w:w="1380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Written documents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Ground, vertical and oblique photographs.</w:t>
            </w:r>
          </w:p>
        </w:tc>
        <w:tc>
          <w:tcPr>
            <w:tcW w:w="1135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50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By using questions and answers to assess how students differentiate types of phot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30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1134" w:hRule="atLeast"/>
          <w:jc w:val="center"/>
        </w:trPr>
        <w:tc>
          <w:tcPr>
            <w:tcW w:w="162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71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3885" w:hRule="atLeast"/>
          <w:jc w:val="center"/>
        </w:trPr>
        <w:tc>
          <w:tcPr>
            <w:tcW w:w="1624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Knowledge on photographs to rea ,identify measure and interpret information for use in social and economic activities.</w:t>
            </w:r>
          </w:p>
        </w:tc>
        <w:tc>
          <w:tcPr>
            <w:tcW w:w="1710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Develop skills to read, identify, measure and interpret photographs.</w:t>
            </w:r>
          </w:p>
        </w:tc>
        <w:tc>
          <w:tcPr>
            <w:tcW w:w="450" w:type="dxa"/>
            <w:vMerge w:val="restart"/>
            <w:textDirection w:val="btLr"/>
          </w:tcPr>
          <w:p>
            <w:pPr>
              <w:pStyle w:val="9"/>
              <w:spacing w:line="276" w:lineRule="auto"/>
              <w:ind w:left="1880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APRIL</w:t>
            </w:r>
          </w:p>
        </w:tc>
        <w:tc>
          <w:tcPr>
            <w:tcW w:w="450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765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PHOTOGRAPH READING AND INTERPRETATION. </w:t>
            </w:r>
          </w:p>
        </w:tc>
        <w:tc>
          <w:tcPr>
            <w:tcW w:w="667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(ii)Reading and interpreting photographs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8"/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08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21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-Brainstorm student to read features presented on all types photographs</w:t>
            </w:r>
          </w:p>
          <w:p>
            <w:pPr>
              <w:pStyle w:val="9"/>
              <w:spacing w:line="276" w:lineRule="auto"/>
              <w:rPr>
                <w:sz w:val="16"/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2"/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-Guide students to interpret features presented on the photograph.</w:t>
            </w:r>
          </w:p>
          <w:p>
            <w:pPr>
              <w:pStyle w:val="9"/>
              <w:spacing w:line="276" w:lineRule="auto"/>
              <w:ind w:firstLine="720"/>
              <w:rPr>
                <w:sz w:val="8"/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demonstrate how to read features on photographs.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interpret features presented on the given photographs.</w:t>
            </w:r>
          </w:p>
        </w:tc>
        <w:tc>
          <w:tcPr>
            <w:tcW w:w="1380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-Photos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Photos-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135" w:type="dxa"/>
            <w:vMerge w:val="restart"/>
            <w:textDirection w:val="btLr"/>
          </w:tcPr>
          <w:p>
            <w:pPr>
              <w:pStyle w:val="9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GEOGRAPHY  IN FOCUS  FORM THREE</w:t>
            </w:r>
          </w:p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SHOMARI M and  PAUL   K</w:t>
            </w:r>
          </w:p>
        </w:tc>
        <w:tc>
          <w:tcPr>
            <w:tcW w:w="1350" w:type="dxa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-Use questions and answers to assess how theirunderstand to interpret photographs.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030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309" w:hRule="atLeast"/>
          <w:jc w:val="center"/>
        </w:trPr>
        <w:tc>
          <w:tcPr>
            <w:tcW w:w="1624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710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50" w:type="dxa"/>
            <w:vMerge w:val="continue"/>
            <w:tcBorders>
              <w:bottom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880" w:right="113"/>
              <w:jc w:val="center"/>
              <w:rPr>
                <w:lang w:val="en-GB"/>
              </w:rPr>
            </w:pPr>
          </w:p>
        </w:tc>
        <w:tc>
          <w:tcPr>
            <w:tcW w:w="450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765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667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08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  <w:vMerge w:val="continue"/>
            <w:tcBorders>
              <w:bottom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135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350" w:type="dxa"/>
            <w:vMerge w:val="restart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030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1749" w:hRule="atLeast"/>
          <w:jc w:val="center"/>
        </w:trPr>
        <w:tc>
          <w:tcPr>
            <w:tcW w:w="1624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Knowledge on surveying techniques and ability to use survey equipment for proper land use</w:t>
            </w:r>
          </w:p>
        </w:tc>
        <w:tc>
          <w:tcPr>
            <w:tcW w:w="1710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Develop an understand of the meaning, types, equipment and application of simple survey</w:t>
            </w:r>
          </w:p>
        </w:tc>
        <w:tc>
          <w:tcPr>
            <w:tcW w:w="450" w:type="dxa"/>
            <w:tcBorders>
              <w:top w:val="single" w:color="auto" w:sz="4" w:space="0"/>
            </w:tcBorders>
            <w:textDirection w:val="btLr"/>
          </w:tcPr>
          <w:p>
            <w:pPr>
              <w:pStyle w:val="9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450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765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ELEMENTARY SURVEY AND MAP</w:t>
            </w:r>
          </w:p>
        </w:tc>
        <w:tc>
          <w:tcPr>
            <w:tcW w:w="667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i)Meaning and types of survey</w:t>
            </w:r>
          </w:p>
        </w:tc>
        <w:tc>
          <w:tcPr>
            <w:tcW w:w="408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Brainstorm students to explain the meaning of simple land survey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students to explain types of simple survey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groups to read and explain the meaning of land survey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will discuss and explain the types of simple land survey</w:t>
            </w: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80" w:type="dxa"/>
            <w:tcBorders>
              <w:top w:val="single" w:color="auto" w:sz="4" w:space="0"/>
            </w:tcBorders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Guiding questions</w:t>
            </w:r>
          </w:p>
        </w:tc>
        <w:tc>
          <w:tcPr>
            <w:tcW w:w="1135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350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030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1134" w:hRule="atLeast"/>
          <w:jc w:val="center"/>
        </w:trPr>
        <w:tc>
          <w:tcPr>
            <w:tcW w:w="162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71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76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66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113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3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03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2904" w:hRule="atLeast"/>
          <w:jc w:val="center"/>
        </w:trPr>
        <w:tc>
          <w:tcPr>
            <w:tcW w:w="162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71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                             MAY</w:t>
            </w:r>
          </w:p>
        </w:tc>
        <w:tc>
          <w:tcPr>
            <w:tcW w:w="45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66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(ii)chain survey</w:t>
            </w: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-Assist the students to describe chain/tape survey.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-Guide students Practise chain surveying at school level and explain the importance of survey</w:t>
            </w: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-Students in pairs to discuss and make summary on chain survey. </w:t>
            </w: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13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35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-Presentation on how to assess and  understand equipment used in chain/tape survey.</w:t>
            </w:r>
          </w:p>
        </w:tc>
        <w:tc>
          <w:tcPr>
            <w:tcW w:w="103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1134" w:hRule="atLeast"/>
          <w:jc w:val="center"/>
        </w:trPr>
        <w:tc>
          <w:tcPr>
            <w:tcW w:w="162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Knowledge on the composition of earth, geological time scale and forces that affect the structure of the earth. 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71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Show the  understanding of the  composition of the earth, geological time scale, structure and forces that affect the earth and their economic importance</w:t>
            </w:r>
          </w:p>
        </w:tc>
        <w:tc>
          <w:tcPr>
            <w:tcW w:w="450" w:type="dxa"/>
            <w:textDirection w:val="btLr"/>
          </w:tcPr>
          <w:p>
            <w:pPr>
              <w:pStyle w:val="9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JUNE</w:t>
            </w:r>
          </w:p>
        </w:tc>
        <w:tc>
          <w:tcPr>
            <w:tcW w:w="45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6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STUCTURE OF THE EARTH</w:t>
            </w:r>
          </w:p>
        </w:tc>
        <w:tc>
          <w:tcPr>
            <w:tcW w:w="66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i)the earth’s  crust ,mantle, the core and their respective characteristics</w:t>
            </w: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guide students to concentric zone of the earth.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Account for variation in density and thickness of the concentric zones of the earth’s crust.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guide students to describe the characteristics of the earth’s crust, the mantle and the core.</w:t>
            </w: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will observer  and identify the zones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 groups will discuss and present the characteristics of concentric zones and make a summary</w:t>
            </w: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Model of inner structure of the earth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Diagram showing   zones of the earth</w:t>
            </w:r>
          </w:p>
        </w:tc>
        <w:tc>
          <w:tcPr>
            <w:tcW w:w="113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35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Are students able to account for variations in density and thickness of concentric zones?</w:t>
            </w:r>
          </w:p>
        </w:tc>
        <w:tc>
          <w:tcPr>
            <w:tcW w:w="103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cantSplit/>
          <w:trHeight w:val="591" w:hRule="atLeast"/>
          <w:jc w:val="center"/>
        </w:trPr>
        <w:tc>
          <w:tcPr>
            <w:tcW w:w="15434" w:type="dxa"/>
            <w:gridSpan w:val="13"/>
          </w:tcPr>
          <w:p>
            <w:pPr>
              <w:pStyle w:val="9"/>
              <w:spacing w:line="276" w:lineRule="auto"/>
              <w:rPr>
                <w:sz w:val="28"/>
                <w:lang w:val="en-GB"/>
              </w:rPr>
            </w:pPr>
            <w:r>
              <w:rPr>
                <w:lang w:val="en-GB"/>
              </w:rPr>
              <w:t xml:space="preserve">                                   </w:t>
            </w:r>
            <w:r>
              <w:rPr>
                <w:rStyle w:val="15"/>
              </w:rPr>
              <w:t>11TH JUNE 17TH JUNE</w:t>
            </w:r>
            <w:r>
              <w:rPr>
                <w:lang w:val="en-GB"/>
              </w:rPr>
              <w:t xml:space="preserve"> </w:t>
            </w:r>
            <w:r>
              <w:rPr>
                <w:sz w:val="28"/>
                <w:lang w:val="en-GB"/>
              </w:rPr>
              <w:t>TERMINAL EXAMINATIONS AND VACATION START ON 22 TH JUNE TO 18</w:t>
            </w:r>
            <w:r>
              <w:rPr>
                <w:sz w:val="28"/>
                <w:vertAlign w:val="superscript"/>
                <w:lang w:val="en-GB"/>
              </w:rPr>
              <w:t>TH</w:t>
            </w:r>
            <w:r>
              <w:rPr>
                <w:sz w:val="28"/>
                <w:lang w:val="en-GB"/>
              </w:rPr>
              <w:t xml:space="preserve"> AUGUST                                                                </w:t>
            </w:r>
          </w:p>
        </w:tc>
      </w:tr>
    </w:tbl>
    <w:p/>
    <w:sectPr>
      <w:headerReference r:id="rId5" w:type="default"/>
      <w:footerReference r:id="rId6" w:type="default"/>
      <w:pgSz w:w="15840" w:h="12240" w:orient="landscape"/>
      <w:pgMar w:top="426" w:right="510" w:bottom="270" w:left="567" w:header="284" w:footer="44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40"/>
      <w:gridCol w:w="1498"/>
      <w:gridCol w:w="6741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5" w:hRule="atLeast"/>
      </w:trPr>
      <w:tc>
        <w:tcPr>
          <w:tcW w:w="2250" w:type="pct"/>
          <w:tcBorders>
            <w:bottom w:val="single" w:color="4F81BD" w:themeColor="accent1" w:sz="4" w:space="0"/>
          </w:tcBorders>
        </w:tcPr>
        <w:p>
          <w:pPr>
            <w:pStyle w:val="7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pStyle w:val="9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rFonts w:asciiTheme="majorHAnsi" w:hAnsiTheme="majorHAnsi"/>
              <w:b/>
            </w:rPr>
            <w:t>2</w:t>
          </w:r>
          <w:r>
            <w:rPr>
              <w:rFonts w:asciiTheme="majorHAnsi" w:hAnsiTheme="majorHAnsi"/>
              <w:b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>
          <w:pPr>
            <w:pStyle w:val="7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themeColor="accent1" w:sz="4" w:space="0"/>
          </w:tcBorders>
        </w:tcPr>
        <w:p>
          <w:pPr>
            <w:pStyle w:val="7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continue"/>
        </w:tcPr>
        <w:p>
          <w:pPr>
            <w:pStyle w:val="7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>
          <w:pPr>
            <w:pStyle w:val="7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Cooper Black" w:hAnsi="Cooper Black"/>
        <w:b/>
        <w:sz w:val="20"/>
        <w:lang w:val="en-GB"/>
      </w:rPr>
    </w:pPr>
    <w:r>
      <w:rPr>
        <w:rFonts w:ascii="Cooper Black" w:hAnsi="Cooper Black"/>
        <w:b/>
        <w:sz w:val="20"/>
        <w:lang w:val="en-GB"/>
      </w:rPr>
      <w:t xml:space="preserve">MINISTRY OF EDUCATION, SCIENCE, TECHNOLOGY AND VOCATIONAL TRAINING </w:t>
    </w:r>
  </w:p>
  <w:p>
    <w:pPr>
      <w:tabs>
        <w:tab w:val="left" w:pos="505"/>
        <w:tab w:val="center" w:pos="7580"/>
      </w:tabs>
      <w:rPr>
        <w:rFonts w:ascii="Cooper Black" w:hAnsi="Cooper Black"/>
        <w:b/>
        <w:sz w:val="24"/>
        <w:szCs w:val="24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rFonts w:ascii="Cooper Black" w:hAnsi="Cooper Black"/>
        <w:b/>
        <w:sz w:val="24"/>
        <w:szCs w:val="24"/>
        <w:lang w:val="en-GB"/>
      </w:rPr>
      <w:t>SCHEME OF WORK</w:t>
    </w:r>
  </w:p>
  <w:p>
    <w:pPr>
      <w:pStyle w:val="9"/>
      <w:spacing w:line="276" w:lineRule="auto"/>
      <w:rPr>
        <w:rFonts w:hint="default"/>
        <w:sz w:val="20"/>
        <w:lang w:val="en-US"/>
      </w:rPr>
    </w:pPr>
    <w:r>
      <w:rPr>
        <w:sz w:val="20"/>
        <w:lang w:val="en-GB"/>
      </w:rPr>
      <w:t xml:space="preserve">Name of teacher: </w:t>
    </w:r>
    <w:r>
      <w:rPr>
        <w:sz w:val="20"/>
        <w:u w:val="single"/>
        <w:lang w:val="en-GB"/>
      </w:rPr>
      <w:t xml:space="preserve"> </w:t>
    </w:r>
    <w:r>
      <w:rPr>
        <w:rFonts w:hint="default"/>
        <w:b/>
        <w:bCs/>
        <w:sz w:val="20"/>
        <w:u w:val="none"/>
        <w:lang w:val="en-US"/>
      </w:rPr>
      <w:t>BLOGGER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 xml:space="preserve">               Name of School: </w:t>
    </w:r>
    <w:r>
      <w:rPr>
        <w:rFonts w:hint="default"/>
        <w:b/>
        <w:bCs/>
        <w:sz w:val="20"/>
        <w:lang w:val="en-US"/>
      </w:rPr>
      <w:t>ELIMUNET</w:t>
    </w:r>
  </w:p>
  <w:p>
    <w:pPr>
      <w:pStyle w:val="9"/>
      <w:spacing w:line="276" w:lineRule="auto"/>
      <w:rPr>
        <w:b/>
        <w:bCs w:val="0"/>
        <w:sz w:val="20"/>
        <w:u w:val="none"/>
        <w:lang w:val="en-GB"/>
      </w:rPr>
    </w:pPr>
    <w:r>
      <w:rPr>
        <w:sz w:val="20"/>
        <w:lang w:val="en-GB"/>
      </w:rPr>
      <w:t>Year:</w:t>
    </w:r>
    <w:r>
      <w:rPr>
        <w:rFonts w:hint="default"/>
        <w:sz w:val="20"/>
        <w:lang w:val="en-US"/>
      </w:rPr>
      <w:t xml:space="preserve"> </w:t>
    </w:r>
    <w:r>
      <w:rPr>
        <w:b/>
        <w:sz w:val="20"/>
        <w:u w:val="none"/>
        <w:lang w:val="en-GB"/>
      </w:rPr>
      <w:t>202</w:t>
    </w:r>
    <w:r>
      <w:rPr>
        <w:rFonts w:hint="default"/>
        <w:b/>
        <w:sz w:val="20"/>
        <w:u w:val="none"/>
        <w:lang w:val="en-US"/>
      </w:rPr>
      <w:t>4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 xml:space="preserve">TERM: </w:t>
    </w:r>
    <w:r>
      <w:rPr>
        <w:b/>
        <w:bCs w:val="0"/>
        <w:sz w:val="20"/>
        <w:u w:val="none"/>
        <w:lang w:val="en-GB"/>
      </w:rPr>
      <w:t>1  &amp;  2</w:t>
    </w:r>
  </w:p>
  <w:p>
    <w:pPr>
      <w:pStyle w:val="9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non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 xml:space="preserve">Subject:  </w:t>
    </w:r>
    <w:r>
      <w:rPr>
        <w:b/>
        <w:sz w:val="20"/>
        <w:u w:val="none"/>
        <w:lang w:val="en-GB"/>
      </w:rPr>
      <w:t>GEOGRAPHY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5A17FB"/>
    <w:multiLevelType w:val="multilevel"/>
    <w:tmpl w:val="345A17FB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78"/>
    <w:rsid w:val="00012988"/>
    <w:rsid w:val="00016E41"/>
    <w:rsid w:val="00021FBA"/>
    <w:rsid w:val="000229E2"/>
    <w:rsid w:val="000410B2"/>
    <w:rsid w:val="00045525"/>
    <w:rsid w:val="00057110"/>
    <w:rsid w:val="000647D3"/>
    <w:rsid w:val="00066A84"/>
    <w:rsid w:val="00076702"/>
    <w:rsid w:val="00077327"/>
    <w:rsid w:val="00082B92"/>
    <w:rsid w:val="000A11FC"/>
    <w:rsid w:val="000A2312"/>
    <w:rsid w:val="000A3804"/>
    <w:rsid w:val="000B23B0"/>
    <w:rsid w:val="000C002D"/>
    <w:rsid w:val="000C0419"/>
    <w:rsid w:val="000C2D51"/>
    <w:rsid w:val="000C6850"/>
    <w:rsid w:val="000D4641"/>
    <w:rsid w:val="000D4DE4"/>
    <w:rsid w:val="000E24E6"/>
    <w:rsid w:val="001141C4"/>
    <w:rsid w:val="0012626A"/>
    <w:rsid w:val="00127CDA"/>
    <w:rsid w:val="00136ED2"/>
    <w:rsid w:val="00156367"/>
    <w:rsid w:val="00164324"/>
    <w:rsid w:val="00164339"/>
    <w:rsid w:val="001652D2"/>
    <w:rsid w:val="001A3B8C"/>
    <w:rsid w:val="001A546E"/>
    <w:rsid w:val="001A6ACB"/>
    <w:rsid w:val="001B1054"/>
    <w:rsid w:val="001B13EF"/>
    <w:rsid w:val="001B19EC"/>
    <w:rsid w:val="001B2E38"/>
    <w:rsid w:val="001C2D80"/>
    <w:rsid w:val="001C6605"/>
    <w:rsid w:val="001D13AD"/>
    <w:rsid w:val="001D2495"/>
    <w:rsid w:val="001F796C"/>
    <w:rsid w:val="00200905"/>
    <w:rsid w:val="00206C7F"/>
    <w:rsid w:val="002168A3"/>
    <w:rsid w:val="002278F1"/>
    <w:rsid w:val="00234489"/>
    <w:rsid w:val="00244172"/>
    <w:rsid w:val="00252E2D"/>
    <w:rsid w:val="0025619A"/>
    <w:rsid w:val="0026043A"/>
    <w:rsid w:val="00280234"/>
    <w:rsid w:val="002856F3"/>
    <w:rsid w:val="00286926"/>
    <w:rsid w:val="00286F1C"/>
    <w:rsid w:val="00294847"/>
    <w:rsid w:val="002A025E"/>
    <w:rsid w:val="002A315B"/>
    <w:rsid w:val="002A5296"/>
    <w:rsid w:val="002B059B"/>
    <w:rsid w:val="002B0B70"/>
    <w:rsid w:val="002C71E8"/>
    <w:rsid w:val="002C7F42"/>
    <w:rsid w:val="002D4746"/>
    <w:rsid w:val="002E0099"/>
    <w:rsid w:val="002E0A84"/>
    <w:rsid w:val="002E105F"/>
    <w:rsid w:val="002E335C"/>
    <w:rsid w:val="002F00A4"/>
    <w:rsid w:val="002F6D10"/>
    <w:rsid w:val="003079F9"/>
    <w:rsid w:val="00316957"/>
    <w:rsid w:val="00316BAF"/>
    <w:rsid w:val="00332109"/>
    <w:rsid w:val="003367A2"/>
    <w:rsid w:val="003436FF"/>
    <w:rsid w:val="00357C08"/>
    <w:rsid w:val="00360578"/>
    <w:rsid w:val="00374B6C"/>
    <w:rsid w:val="00390A26"/>
    <w:rsid w:val="003B2B2C"/>
    <w:rsid w:val="003B37BD"/>
    <w:rsid w:val="003B5228"/>
    <w:rsid w:val="003B5A3D"/>
    <w:rsid w:val="003C1B79"/>
    <w:rsid w:val="003C35B8"/>
    <w:rsid w:val="003D339B"/>
    <w:rsid w:val="003E24A1"/>
    <w:rsid w:val="003E291D"/>
    <w:rsid w:val="004019F1"/>
    <w:rsid w:val="00406FF4"/>
    <w:rsid w:val="0042306F"/>
    <w:rsid w:val="00432B3A"/>
    <w:rsid w:val="00447F0E"/>
    <w:rsid w:val="00451113"/>
    <w:rsid w:val="00467B7C"/>
    <w:rsid w:val="00477A9E"/>
    <w:rsid w:val="0048354A"/>
    <w:rsid w:val="004836B0"/>
    <w:rsid w:val="0049277D"/>
    <w:rsid w:val="0049293A"/>
    <w:rsid w:val="00492BB0"/>
    <w:rsid w:val="00494888"/>
    <w:rsid w:val="004960FD"/>
    <w:rsid w:val="004B14F3"/>
    <w:rsid w:val="004B2393"/>
    <w:rsid w:val="004B670D"/>
    <w:rsid w:val="004C41B9"/>
    <w:rsid w:val="004C5CCE"/>
    <w:rsid w:val="004C6B09"/>
    <w:rsid w:val="004D6D11"/>
    <w:rsid w:val="004F2846"/>
    <w:rsid w:val="004F2FC8"/>
    <w:rsid w:val="00505945"/>
    <w:rsid w:val="00506BCC"/>
    <w:rsid w:val="00513DB4"/>
    <w:rsid w:val="00523617"/>
    <w:rsid w:val="005304C9"/>
    <w:rsid w:val="00536034"/>
    <w:rsid w:val="00544319"/>
    <w:rsid w:val="00553814"/>
    <w:rsid w:val="0056231E"/>
    <w:rsid w:val="00570471"/>
    <w:rsid w:val="00572C10"/>
    <w:rsid w:val="00581D32"/>
    <w:rsid w:val="00587C4B"/>
    <w:rsid w:val="005A1C6A"/>
    <w:rsid w:val="005B2F93"/>
    <w:rsid w:val="005C4EE4"/>
    <w:rsid w:val="005C7FBD"/>
    <w:rsid w:val="005D0086"/>
    <w:rsid w:val="005D1760"/>
    <w:rsid w:val="005D7C08"/>
    <w:rsid w:val="005E0605"/>
    <w:rsid w:val="005E0FF0"/>
    <w:rsid w:val="005E26BC"/>
    <w:rsid w:val="005E27E9"/>
    <w:rsid w:val="005F214A"/>
    <w:rsid w:val="005F24B7"/>
    <w:rsid w:val="005F7B6D"/>
    <w:rsid w:val="0062561C"/>
    <w:rsid w:val="00636E72"/>
    <w:rsid w:val="00641834"/>
    <w:rsid w:val="0065746C"/>
    <w:rsid w:val="00666593"/>
    <w:rsid w:val="00666D29"/>
    <w:rsid w:val="00670293"/>
    <w:rsid w:val="00670548"/>
    <w:rsid w:val="006719ED"/>
    <w:rsid w:val="006724D8"/>
    <w:rsid w:val="00676D19"/>
    <w:rsid w:val="00681CC7"/>
    <w:rsid w:val="006842BD"/>
    <w:rsid w:val="00685CC0"/>
    <w:rsid w:val="00695ABD"/>
    <w:rsid w:val="00697EA6"/>
    <w:rsid w:val="006A1B48"/>
    <w:rsid w:val="006A3685"/>
    <w:rsid w:val="006A69D7"/>
    <w:rsid w:val="006B47BE"/>
    <w:rsid w:val="006B64B7"/>
    <w:rsid w:val="006C051A"/>
    <w:rsid w:val="006C6FF4"/>
    <w:rsid w:val="006D4479"/>
    <w:rsid w:val="006D4BA8"/>
    <w:rsid w:val="006E2E5D"/>
    <w:rsid w:val="006E767E"/>
    <w:rsid w:val="006F4C6B"/>
    <w:rsid w:val="006F73E5"/>
    <w:rsid w:val="00704183"/>
    <w:rsid w:val="00707F8C"/>
    <w:rsid w:val="00711C4C"/>
    <w:rsid w:val="00713BCD"/>
    <w:rsid w:val="00727182"/>
    <w:rsid w:val="0073075B"/>
    <w:rsid w:val="00731534"/>
    <w:rsid w:val="00736EAB"/>
    <w:rsid w:val="007510E4"/>
    <w:rsid w:val="00756861"/>
    <w:rsid w:val="00761ED2"/>
    <w:rsid w:val="00764D6A"/>
    <w:rsid w:val="00766665"/>
    <w:rsid w:val="007717C6"/>
    <w:rsid w:val="0078104D"/>
    <w:rsid w:val="00782261"/>
    <w:rsid w:val="0079063F"/>
    <w:rsid w:val="00791D07"/>
    <w:rsid w:val="007957DA"/>
    <w:rsid w:val="007B1903"/>
    <w:rsid w:val="007B685E"/>
    <w:rsid w:val="007C6399"/>
    <w:rsid w:val="007D00C7"/>
    <w:rsid w:val="007D303C"/>
    <w:rsid w:val="007E2322"/>
    <w:rsid w:val="007E481C"/>
    <w:rsid w:val="0080087A"/>
    <w:rsid w:val="00800BC4"/>
    <w:rsid w:val="00803530"/>
    <w:rsid w:val="00807625"/>
    <w:rsid w:val="008124E9"/>
    <w:rsid w:val="00813EE1"/>
    <w:rsid w:val="008224D2"/>
    <w:rsid w:val="00834D11"/>
    <w:rsid w:val="0087081F"/>
    <w:rsid w:val="00872427"/>
    <w:rsid w:val="00885FB2"/>
    <w:rsid w:val="00894410"/>
    <w:rsid w:val="008A09BD"/>
    <w:rsid w:val="008B623E"/>
    <w:rsid w:val="008C0D1B"/>
    <w:rsid w:val="008C1B42"/>
    <w:rsid w:val="008C23A7"/>
    <w:rsid w:val="008C73A4"/>
    <w:rsid w:val="008C7573"/>
    <w:rsid w:val="008D3854"/>
    <w:rsid w:val="008D41C0"/>
    <w:rsid w:val="008E3DF3"/>
    <w:rsid w:val="008E67DA"/>
    <w:rsid w:val="0090275E"/>
    <w:rsid w:val="00907B73"/>
    <w:rsid w:val="00910ADC"/>
    <w:rsid w:val="009116DD"/>
    <w:rsid w:val="009251E7"/>
    <w:rsid w:val="00937514"/>
    <w:rsid w:val="00941066"/>
    <w:rsid w:val="0094151E"/>
    <w:rsid w:val="00942A27"/>
    <w:rsid w:val="0095625E"/>
    <w:rsid w:val="0096633D"/>
    <w:rsid w:val="00971BCD"/>
    <w:rsid w:val="00974ADC"/>
    <w:rsid w:val="009943DE"/>
    <w:rsid w:val="009967D1"/>
    <w:rsid w:val="009A3825"/>
    <w:rsid w:val="009A67C9"/>
    <w:rsid w:val="009B772B"/>
    <w:rsid w:val="009C645D"/>
    <w:rsid w:val="009D1D9B"/>
    <w:rsid w:val="009D7345"/>
    <w:rsid w:val="009E0CF9"/>
    <w:rsid w:val="009F78E6"/>
    <w:rsid w:val="00A003B6"/>
    <w:rsid w:val="00A01228"/>
    <w:rsid w:val="00A01F7A"/>
    <w:rsid w:val="00A24FAF"/>
    <w:rsid w:val="00A25878"/>
    <w:rsid w:val="00A27E76"/>
    <w:rsid w:val="00A31CBD"/>
    <w:rsid w:val="00A36927"/>
    <w:rsid w:val="00A37112"/>
    <w:rsid w:val="00A501BB"/>
    <w:rsid w:val="00A50D13"/>
    <w:rsid w:val="00A54B83"/>
    <w:rsid w:val="00A56A67"/>
    <w:rsid w:val="00A643D6"/>
    <w:rsid w:val="00A67ECE"/>
    <w:rsid w:val="00A73519"/>
    <w:rsid w:val="00A75D9C"/>
    <w:rsid w:val="00A778CF"/>
    <w:rsid w:val="00A866B2"/>
    <w:rsid w:val="00A86A89"/>
    <w:rsid w:val="00A95167"/>
    <w:rsid w:val="00AA30B6"/>
    <w:rsid w:val="00AA457E"/>
    <w:rsid w:val="00AB0837"/>
    <w:rsid w:val="00AB2AE2"/>
    <w:rsid w:val="00AB4CCB"/>
    <w:rsid w:val="00AC18A9"/>
    <w:rsid w:val="00AC1EB8"/>
    <w:rsid w:val="00AE38EA"/>
    <w:rsid w:val="00AE63DF"/>
    <w:rsid w:val="00AF21A4"/>
    <w:rsid w:val="00AF352D"/>
    <w:rsid w:val="00AF49B0"/>
    <w:rsid w:val="00B056E9"/>
    <w:rsid w:val="00B16F57"/>
    <w:rsid w:val="00B21513"/>
    <w:rsid w:val="00B227EF"/>
    <w:rsid w:val="00B2535F"/>
    <w:rsid w:val="00B261EE"/>
    <w:rsid w:val="00B46948"/>
    <w:rsid w:val="00B61D23"/>
    <w:rsid w:val="00B67058"/>
    <w:rsid w:val="00B86478"/>
    <w:rsid w:val="00B92C54"/>
    <w:rsid w:val="00B97585"/>
    <w:rsid w:val="00B97F22"/>
    <w:rsid w:val="00BB014A"/>
    <w:rsid w:val="00BB585F"/>
    <w:rsid w:val="00BE0EAA"/>
    <w:rsid w:val="00BE33B6"/>
    <w:rsid w:val="00C06F70"/>
    <w:rsid w:val="00C128D0"/>
    <w:rsid w:val="00C13290"/>
    <w:rsid w:val="00C27A44"/>
    <w:rsid w:val="00C40484"/>
    <w:rsid w:val="00C40CC4"/>
    <w:rsid w:val="00C42117"/>
    <w:rsid w:val="00C45F0D"/>
    <w:rsid w:val="00C531CE"/>
    <w:rsid w:val="00C60261"/>
    <w:rsid w:val="00C76278"/>
    <w:rsid w:val="00C76378"/>
    <w:rsid w:val="00C8287E"/>
    <w:rsid w:val="00C84664"/>
    <w:rsid w:val="00CA3F84"/>
    <w:rsid w:val="00CC5D98"/>
    <w:rsid w:val="00CC5F86"/>
    <w:rsid w:val="00CF72CA"/>
    <w:rsid w:val="00D037FA"/>
    <w:rsid w:val="00D12A94"/>
    <w:rsid w:val="00D14777"/>
    <w:rsid w:val="00D25885"/>
    <w:rsid w:val="00D26BFF"/>
    <w:rsid w:val="00D33437"/>
    <w:rsid w:val="00D45D41"/>
    <w:rsid w:val="00D51B58"/>
    <w:rsid w:val="00D53B26"/>
    <w:rsid w:val="00D56F90"/>
    <w:rsid w:val="00D65CD9"/>
    <w:rsid w:val="00D73F64"/>
    <w:rsid w:val="00D77198"/>
    <w:rsid w:val="00D822F2"/>
    <w:rsid w:val="00D9731A"/>
    <w:rsid w:val="00DA2DB1"/>
    <w:rsid w:val="00DA600B"/>
    <w:rsid w:val="00DE1211"/>
    <w:rsid w:val="00DE2C03"/>
    <w:rsid w:val="00E029C4"/>
    <w:rsid w:val="00E038E9"/>
    <w:rsid w:val="00E05684"/>
    <w:rsid w:val="00E07425"/>
    <w:rsid w:val="00E112B6"/>
    <w:rsid w:val="00E23AE6"/>
    <w:rsid w:val="00E24ABF"/>
    <w:rsid w:val="00E24C99"/>
    <w:rsid w:val="00E31055"/>
    <w:rsid w:val="00E3458D"/>
    <w:rsid w:val="00E369FA"/>
    <w:rsid w:val="00E55068"/>
    <w:rsid w:val="00E6230F"/>
    <w:rsid w:val="00E627FB"/>
    <w:rsid w:val="00E76B8E"/>
    <w:rsid w:val="00E7774E"/>
    <w:rsid w:val="00E82895"/>
    <w:rsid w:val="00E8568D"/>
    <w:rsid w:val="00E86646"/>
    <w:rsid w:val="00EA2380"/>
    <w:rsid w:val="00EA3189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24526"/>
    <w:rsid w:val="00F320B1"/>
    <w:rsid w:val="00F41A43"/>
    <w:rsid w:val="00F42004"/>
    <w:rsid w:val="00F5369F"/>
    <w:rsid w:val="00F633DD"/>
    <w:rsid w:val="00F9069A"/>
    <w:rsid w:val="00FA0C19"/>
    <w:rsid w:val="00FA63CC"/>
    <w:rsid w:val="00FA65EF"/>
    <w:rsid w:val="00FD69FE"/>
    <w:rsid w:val="00FD6C48"/>
    <w:rsid w:val="00FE22B8"/>
    <w:rsid w:val="00FE25E0"/>
    <w:rsid w:val="00FF1539"/>
    <w:rsid w:val="00FF28BB"/>
    <w:rsid w:val="00FF5FA0"/>
    <w:rsid w:val="496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No Spacing"/>
    <w:link w:val="14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3"/>
    <w:link w:val="7"/>
    <w:uiPriority w:val="99"/>
  </w:style>
  <w:style w:type="character" w:customStyle="1" w:styleId="12">
    <w:name w:val="Footer Char"/>
    <w:basedOn w:val="3"/>
    <w:link w:val="6"/>
    <w:uiPriority w:val="99"/>
  </w:style>
  <w:style w:type="character" w:customStyle="1" w:styleId="13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No Spacing Char"/>
    <w:basedOn w:val="3"/>
    <w:link w:val="9"/>
    <w:qFormat/>
    <w:uiPriority w:val="1"/>
  </w:style>
  <w:style w:type="character" w:customStyle="1" w:styleId="15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F823F-26AE-4A33-A178-F2D426C196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1410</Words>
  <Characters>8043</Characters>
  <Lines>67</Lines>
  <Paragraphs>18</Paragraphs>
  <TotalTime>4</TotalTime>
  <ScaleCrop>false</ScaleCrop>
  <LinksUpToDate>false</LinksUpToDate>
  <CharactersWithSpaces>9435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2021-02-16T12:21:00Z</dcterms:created>
  <dc:creator>IDC</dc:creator>
  <cp:lastModifiedBy>pc</cp:lastModifiedBy>
  <cp:lastPrinted>2006-01-01T01:09:00Z</cp:lastPrinted>
  <dcterms:modified xsi:type="dcterms:W3CDTF">2024-01-10T13:47:18Z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61DA3F3F175F450DB6C0C018B09F5C1E_12</vt:lpwstr>
  </property>
</Properties>
</file>