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14C21" w:rsidRPr="00F14C21" w:rsidRDefault="00F14C21" w:rsidP="00F14C21">
      <w:pPr>
        <w:jc w:val="center"/>
        <w:rPr>
          <w:b/>
          <w:sz w:val="44"/>
          <w:szCs w:val="44"/>
        </w:rPr>
      </w:pPr>
      <w:r w:rsidRPr="00F14C21">
        <w:rPr>
          <w:b/>
          <w:sz w:val="44"/>
          <w:szCs w:val="44"/>
        </w:rPr>
        <w:t>THE MINISTRY OF EDUCATION, SCIENCE AND TECHNOLOGY</w:t>
      </w:r>
    </w:p>
    <w:p w:rsidR="00F14C21" w:rsidRDefault="00F14C21" w:rsidP="00F14C21">
      <w:pPr>
        <w:jc w:val="center"/>
        <w:rPr>
          <w:b/>
          <w:sz w:val="44"/>
          <w:szCs w:val="44"/>
        </w:rPr>
      </w:pPr>
      <w:r w:rsidRPr="00F14C21">
        <w:rPr>
          <w:b/>
          <w:sz w:val="44"/>
          <w:szCs w:val="44"/>
        </w:rPr>
        <w:t>SCHEME OF WORK</w:t>
      </w:r>
    </w:p>
    <w:p w:rsidR="00F14C21" w:rsidRDefault="00F14C21" w:rsidP="00F14C21">
      <w:pPr>
        <w:jc w:val="center"/>
        <w:rPr>
          <w:b/>
          <w:sz w:val="44"/>
          <w:szCs w:val="44"/>
        </w:rPr>
      </w:pPr>
    </w:p>
    <w:p w:rsidR="00F14C21" w:rsidRPr="00F14C21" w:rsidRDefault="00F14C21" w:rsidP="00F14C21">
      <w:pPr>
        <w:jc w:val="center"/>
        <w:rPr>
          <w:b/>
          <w:sz w:val="44"/>
          <w:szCs w:val="44"/>
        </w:rPr>
      </w:pPr>
    </w:p>
    <w:p w:rsidR="00F14C21" w:rsidRDefault="00F14C21" w:rsidP="00F14C21">
      <w:pPr>
        <w:tabs>
          <w:tab w:val="left" w:pos="9954"/>
        </w:tabs>
        <w:spacing w:line="305" w:lineRule="exact"/>
        <w:ind w:left="472"/>
        <w:rPr>
          <w:sz w:val="28"/>
        </w:rPr>
      </w:pPr>
      <w:r>
        <w:rPr>
          <w:sz w:val="28"/>
        </w:rPr>
        <w:t>SCHOOL’S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NAME: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F14C21" w:rsidRDefault="00F14C21" w:rsidP="00F14C21">
      <w:pPr>
        <w:pStyle w:val="BodyText"/>
        <w:rPr>
          <w:sz w:val="20"/>
        </w:rPr>
      </w:pPr>
    </w:p>
    <w:p w:rsidR="00F14C21" w:rsidRDefault="00F14C21" w:rsidP="00F14C21">
      <w:pPr>
        <w:pStyle w:val="BodyText"/>
        <w:rPr>
          <w:sz w:val="20"/>
        </w:rPr>
      </w:pPr>
    </w:p>
    <w:p w:rsidR="00F14C21" w:rsidRDefault="00F14C21" w:rsidP="00F14C21">
      <w:pPr>
        <w:tabs>
          <w:tab w:val="left" w:pos="10161"/>
        </w:tabs>
        <w:spacing w:before="231"/>
        <w:ind w:left="472"/>
        <w:rPr>
          <w:rFonts w:ascii="Times New Roman" w:hAnsi="Times New Roman"/>
          <w:sz w:val="28"/>
        </w:rPr>
      </w:pPr>
      <w:r>
        <w:rPr>
          <w:sz w:val="28"/>
        </w:rPr>
        <w:t>TEACHER’S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NAME: 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F14C21" w:rsidRDefault="00F14C21" w:rsidP="00F14C21">
      <w:pPr>
        <w:pStyle w:val="BodyText"/>
        <w:rPr>
          <w:rFonts w:ascii="Times New Roman"/>
          <w:sz w:val="20"/>
        </w:rPr>
      </w:pPr>
    </w:p>
    <w:p w:rsidR="00F14C21" w:rsidRDefault="00F14C21" w:rsidP="00F14C21">
      <w:pPr>
        <w:pStyle w:val="BodyText"/>
        <w:spacing w:before="1"/>
        <w:rPr>
          <w:rFonts w:ascii="Times New Roman"/>
          <w:sz w:val="29"/>
        </w:rPr>
      </w:pPr>
    </w:p>
    <w:p w:rsidR="00F14C21" w:rsidRDefault="00F14C21" w:rsidP="00F14C21">
      <w:pPr>
        <w:spacing w:before="101"/>
        <w:ind w:left="472"/>
        <w:rPr>
          <w:b/>
          <w:sz w:val="28"/>
        </w:rPr>
      </w:pPr>
      <w:r>
        <w:rPr>
          <w:sz w:val="28"/>
        </w:rPr>
        <w:t xml:space="preserve">CLASS: </w:t>
      </w:r>
      <w:r>
        <w:rPr>
          <w:b/>
          <w:sz w:val="28"/>
        </w:rPr>
        <w:t>FIVE</w:t>
      </w:r>
    </w:p>
    <w:p w:rsidR="00F14C21" w:rsidRDefault="00F14C21" w:rsidP="00F14C21">
      <w:pPr>
        <w:pStyle w:val="BodyText"/>
        <w:rPr>
          <w:b/>
          <w:sz w:val="30"/>
        </w:rPr>
      </w:pPr>
    </w:p>
    <w:p w:rsidR="00F14C21" w:rsidRDefault="00F14C21" w:rsidP="00F14C21">
      <w:pPr>
        <w:pStyle w:val="BodyText"/>
        <w:rPr>
          <w:b/>
          <w:sz w:val="31"/>
        </w:rPr>
      </w:pPr>
    </w:p>
    <w:p w:rsidR="00F14C21" w:rsidRDefault="00F14C21" w:rsidP="00F14C21">
      <w:pPr>
        <w:ind w:left="472"/>
        <w:rPr>
          <w:b/>
          <w:sz w:val="28"/>
        </w:rPr>
      </w:pPr>
      <w:r>
        <w:rPr>
          <w:sz w:val="28"/>
        </w:rPr>
        <w:t xml:space="preserve">SUBJECT: </w:t>
      </w:r>
      <w:r>
        <w:rPr>
          <w:b/>
          <w:sz w:val="28"/>
        </w:rPr>
        <w:t>SOCIAL STUDIES</w:t>
      </w:r>
    </w:p>
    <w:p w:rsidR="00F14C21" w:rsidRDefault="00F14C21" w:rsidP="00F14C21">
      <w:pPr>
        <w:pStyle w:val="BodyText"/>
        <w:rPr>
          <w:b/>
          <w:sz w:val="30"/>
        </w:rPr>
      </w:pPr>
    </w:p>
    <w:p w:rsidR="00F14C21" w:rsidRDefault="00F14C21" w:rsidP="00F14C21">
      <w:pPr>
        <w:pStyle w:val="BodyText"/>
        <w:spacing w:before="4"/>
        <w:rPr>
          <w:b/>
          <w:sz w:val="31"/>
        </w:rPr>
      </w:pPr>
    </w:p>
    <w:p w:rsidR="00F14C21" w:rsidRDefault="00F14C21" w:rsidP="00F14C21">
      <w:pPr>
        <w:ind w:left="472"/>
        <w:rPr>
          <w:b/>
          <w:sz w:val="18"/>
        </w:rPr>
      </w:pPr>
      <w:r>
        <w:rPr>
          <w:sz w:val="28"/>
        </w:rPr>
        <w:t>TERMS</w:t>
      </w:r>
      <w:r>
        <w:rPr>
          <w:b/>
          <w:sz w:val="28"/>
        </w:rPr>
        <w:t>: 1</w:t>
      </w:r>
      <w:r>
        <w:rPr>
          <w:b/>
          <w:position w:val="7"/>
          <w:sz w:val="18"/>
        </w:rPr>
        <w:t xml:space="preserve">ST </w:t>
      </w:r>
      <w:r>
        <w:rPr>
          <w:b/>
          <w:sz w:val="28"/>
        </w:rPr>
        <w:t>AND 2</w:t>
      </w:r>
      <w:r>
        <w:rPr>
          <w:b/>
          <w:position w:val="7"/>
          <w:sz w:val="18"/>
        </w:rPr>
        <w:t>ND</w:t>
      </w:r>
    </w:p>
    <w:p w:rsidR="00F14C21" w:rsidRDefault="00F14C21" w:rsidP="00F14C21">
      <w:pPr>
        <w:pStyle w:val="BodyText"/>
        <w:rPr>
          <w:b/>
          <w:sz w:val="30"/>
        </w:rPr>
      </w:pPr>
    </w:p>
    <w:p w:rsidR="00F14C21" w:rsidRDefault="00F14C21" w:rsidP="00F14C21">
      <w:pPr>
        <w:pStyle w:val="BodyText"/>
        <w:rPr>
          <w:b/>
          <w:sz w:val="31"/>
        </w:rPr>
      </w:pPr>
    </w:p>
    <w:p w:rsidR="00F14C21" w:rsidRDefault="00F14C21" w:rsidP="00F14C21">
      <w:pPr>
        <w:ind w:left="472"/>
        <w:rPr>
          <w:b/>
          <w:sz w:val="28"/>
        </w:rPr>
      </w:pPr>
      <w:r>
        <w:rPr>
          <w:sz w:val="28"/>
        </w:rPr>
        <w:t xml:space="preserve">YEAR: </w:t>
      </w:r>
      <w:r>
        <w:rPr>
          <w:b/>
          <w:sz w:val="28"/>
        </w:rPr>
        <w:t>2023</w:t>
      </w:r>
    </w:p>
    <w:p w:rsidR="006B5676" w:rsidRPr="00434568" w:rsidRDefault="006B5676" w:rsidP="00E71F8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953"/>
        <w:gridCol w:w="1697"/>
        <w:gridCol w:w="519"/>
        <w:gridCol w:w="820"/>
        <w:gridCol w:w="1095"/>
        <w:gridCol w:w="1325"/>
        <w:gridCol w:w="1296"/>
        <w:gridCol w:w="1542"/>
        <w:gridCol w:w="1177"/>
      </w:tblGrid>
      <w:tr w:rsidR="00CF385D" w:rsidRPr="00F14C21" w:rsidTr="00D15689">
        <w:trPr>
          <w:cantSplit/>
          <w:trHeight w:val="1134"/>
        </w:trPr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lastRenderedPageBreak/>
              <w:t>MAIN COMPETENCE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SPECIFIC COMPETENCE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TEACHING ACTIVITIES</w:t>
            </w:r>
          </w:p>
        </w:tc>
        <w:tc>
          <w:tcPr>
            <w:tcW w:w="0" w:type="auto"/>
            <w:textDirection w:val="tbRl"/>
          </w:tcPr>
          <w:p w:rsidR="00D15689" w:rsidRPr="00F14C21" w:rsidRDefault="00D15689" w:rsidP="00432295">
            <w:pPr>
              <w:ind w:left="113" w:right="113"/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WEEK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PERIODS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REFERENCE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TEACHING AIDS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EVALUATION TOOLS</w:t>
            </w:r>
          </w:p>
        </w:tc>
        <w:tc>
          <w:tcPr>
            <w:tcW w:w="0" w:type="auto"/>
          </w:tcPr>
          <w:p w:rsidR="00D15689" w:rsidRPr="00F14C21" w:rsidRDefault="00D15689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REMARKS</w:t>
            </w: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1.0 RECOGNIZE DIFFERENT EVENTS OCCURING IN HIS/HER ENVIRONMENT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1.1 To conserve the environment of the surrounding society 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assess the environmental degradation 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environmental degradation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impact of economic activities on the environment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strategies of dealing with environmental degradation caused by economic activities 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1.1 To conserve the environment of the surrounding society 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preservation of sources of water 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concept of sources of water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actions causing destruction of sources of water?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D95A9A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actions causing destruction of sources of water?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identify the impact caused by destruction of sources of water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methods used to protect water sources of water in the surrounding areas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methods used to protect water sources of water in the surrounding areas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4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1.2 Keep records of historical events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historical events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historical events that occurred in Tanzania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sources of historical events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260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sources of historical events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260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1.2 Keep records of historical events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b) to elaborate on historical events record keeping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collect and write historical information in the surrounding environment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260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methods of taking historical records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methods of taking historical records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6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identify areas in Tanzania where historical are kept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1.3 Use knowledge of weather condition in daily activities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elaborate the concept of wind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indicators of wind in the environment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mention the benefits of wind to the people and environment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7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1.3 Use knowledge of weather condition in daily activities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b) Wind measuring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tools used to measure wind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steps to follow in measuring wind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8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draw the tools which are used to measure the speed of the wind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create a model which is used to measure wind direction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2. Recognize principles of patriotism in the society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2.1 Promote Tanzanian culture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identify elements of culture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concept of culture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importance of culture in the society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factors which affect our culture 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factors which affect our culture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10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elements of culture available in the society where he/she lives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elements of culture available in the society where he/she lives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4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FIR</w:t>
            </w:r>
            <w:r w:rsidR="008551A5" w:rsidRPr="00F14C21">
              <w:rPr>
                <w:rFonts w:ascii="Tw Cen MT" w:hAnsi="Tw Cen MT" w:cs="Times New Roman"/>
                <w:b/>
                <w:sz w:val="28"/>
                <w:szCs w:val="28"/>
              </w:rPr>
              <w:t>ST MIDTERM EXAMS</w:t>
            </w: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CLOSING DAY   26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TH/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03/2023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7B1636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OPENING DAY   12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/04/2023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classify the contributions of traders in the establishment of relationship between Tanzania and European countries up to 1961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2.2 To build good relationship with the surrounding society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c) to elaborate the results of the relationship between Tanganyika and European countries up to 1961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results of the relationship between Tanganyika and European countries up to 1961 economically 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results of the relationship between Tanganyika and European countries up to 1961 socially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results of the relationship between Tanganyika and European countries up to 1961 socially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18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results of the relationship between Tanganyika and European countries up to 1961 politically 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2.3 </w:t>
            </w:r>
            <w:proofErr w:type="spellStart"/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Honour</w:t>
            </w:r>
            <w:proofErr w:type="spellEnd"/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 our heroes in the society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a) to identify current invasion on African countries (economically, politically, socially and culturally)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causes of current invasion in African countries (economically, politically, socially and culturally)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D15689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causes of current invasion in African countries (economically, politically, socially and culturally)</w:t>
            </w:r>
          </w:p>
        </w:tc>
        <w:tc>
          <w:tcPr>
            <w:tcW w:w="0" w:type="auto"/>
            <w:textDirection w:val="tbRl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explain the methods which African countries used to protest against current invasion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22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2.3 </w:t>
            </w:r>
            <w:proofErr w:type="spellStart"/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Honour</w:t>
            </w:r>
            <w:proofErr w:type="spellEnd"/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 our heroes in the society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b)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African heroes who protested invasion in their countries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characteristics of heroes 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state the reasons for African heroes to protest invasion of African continent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8551A5">
        <w:trPr>
          <w:cantSplit/>
          <w:trHeight w:val="234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elaborate the methods which were used by heroes to protest against invasion in African continent 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23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8551A5" w:rsidRPr="00F14C21" w:rsidTr="008551A5">
        <w:trPr>
          <w:cantSplit/>
          <w:trHeight w:val="585"/>
        </w:trPr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TERMINAL EXAMS</w:t>
            </w: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8551A5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8551A5" w:rsidRPr="00F14C21" w:rsidTr="003C4876">
        <w:trPr>
          <w:cantSplit/>
          <w:trHeight w:val="480"/>
        </w:trPr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CLOSING DAY</w:t>
            </w: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OPENING DAY</w:t>
            </w: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8551A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4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JUNE/2023</w:t>
            </w:r>
          </w:p>
          <w:p w:rsidR="008551A5" w:rsidRPr="00F14C21" w:rsidRDefault="008551A5" w:rsidP="008551A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8551A5" w:rsidRPr="00F14C21" w:rsidRDefault="008551A5" w:rsidP="008551A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5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JULY/2023</w:t>
            </w:r>
          </w:p>
        </w:tc>
        <w:tc>
          <w:tcPr>
            <w:tcW w:w="0" w:type="auto"/>
            <w:textDirection w:val="btLr"/>
          </w:tcPr>
          <w:p w:rsidR="008551A5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551A5" w:rsidRPr="00F14C21" w:rsidRDefault="008551A5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3. Apply the knowledge of maps and the solar system in the daily life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3.1 Use maps in different environment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use eight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intercardinal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points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draw the eight inter cardinal points of the world </w:t>
            </w:r>
          </w:p>
        </w:tc>
        <w:tc>
          <w:tcPr>
            <w:tcW w:w="0" w:type="auto"/>
            <w:textDirection w:val="btLr"/>
          </w:tcPr>
          <w:p w:rsidR="007B1636" w:rsidRPr="00F14C21" w:rsidRDefault="008551A5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24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construct a model of eight inter cardinal points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use eight inter cardinal points of the earth to explain the direction of their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neighbourhood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and village from their school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use eight inter cardinal points of the earth to explain the direction of their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neighbourhood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and village from their school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3.1 Use maps in different environment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b) to draw a map of a village and ward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show boundaries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use eight inter cardinal points to read a map of a village and ward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use eight inter cardinal points to read a map of a village and ward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26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3.2 Recognize solar system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solar system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components of the solar system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characteristics of the planet earth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27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characteristics of the planet earth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0" w:type="auto"/>
            <w:gridSpan w:val="4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SECOND MIDTERM EXAMS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7B1636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CLOSING DAY  3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RD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 SEPTEMBER/2023</w:t>
            </w:r>
          </w:p>
          <w:p w:rsidR="00EA476E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EA476E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EA476E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20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SEPTEMBER/2023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3.2 Recognize solar system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c) to elaborate the concept of low and high tides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the meaning of high and low tides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SEPTEMBER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the reasons for high and low tides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32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79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elaborate the impacts of high and low tides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elaborate the impacts of high and low tides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lastRenderedPageBreak/>
              <w:t>4. Apply economic principles in production activities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4.1 Value and preserve the resources of the country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a) to identify the resources available in the region where he/she lives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resources available in the region where he/she lives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SEPTEMBER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33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the resources available in the region where he/she lives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assess the contribution of resources in the development of region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4.1 Value and preserve the resources of the country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b) to elaborate the strategies of protecting resources of the region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identify the actions of destructing resources in his/her region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34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Facilitating each pupil to suggest ways of protecting the resources of a region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4.2 Identify production activities in the society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differentiate the production activities that existed before and after independence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identify activities that existed before independence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SEPTEMBER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4.3 Apply entrepreneurship skills in social activities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a) to identify the activities practiced in areas with lakes, ocean, animal husbandry and industries 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explain activities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practised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in areas with lakes and oceans </w:t>
            </w: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activities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practised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in urban areas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1134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Facilitating each pupil to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analyse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activities </w:t>
            </w:r>
            <w:proofErr w:type="spellStart"/>
            <w:r w:rsidRPr="00F14C21">
              <w:rPr>
                <w:rFonts w:ascii="Tw Cen MT" w:hAnsi="Tw Cen MT" w:cs="Times New Roman"/>
                <w:sz w:val="28"/>
                <w:szCs w:val="28"/>
              </w:rPr>
              <w:t>practised</w:t>
            </w:r>
            <w:proofErr w:type="spellEnd"/>
            <w:r w:rsidRPr="00F14C21">
              <w:rPr>
                <w:rFonts w:ascii="Tw Cen MT" w:hAnsi="Tw Cen MT" w:cs="Times New Roman"/>
                <w:sz w:val="28"/>
                <w:szCs w:val="28"/>
              </w:rPr>
              <w:t xml:space="preserve"> in urban areas </w:t>
            </w:r>
          </w:p>
        </w:tc>
        <w:tc>
          <w:tcPr>
            <w:tcW w:w="0" w:type="auto"/>
            <w:textDirection w:val="btLr"/>
          </w:tcPr>
          <w:p w:rsidR="007B1636" w:rsidRPr="00F14C21" w:rsidRDefault="007B1636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Course books, syllabus, teacher’s guides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Real objects, charts, pictures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sz w:val="28"/>
                <w:szCs w:val="28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215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NOVEMBER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7B1636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 GENERAL REVISIONS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 xml:space="preserve">ANNUAL EXAMS </w:t>
            </w: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</w:tr>
      <w:tr w:rsidR="007B1636" w:rsidRPr="00F14C21" w:rsidTr="003C4876">
        <w:trPr>
          <w:cantSplit/>
          <w:trHeight w:val="2150"/>
        </w:trPr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sz w:val="28"/>
                <w:szCs w:val="28"/>
              </w:rPr>
            </w:pPr>
          </w:p>
        </w:tc>
        <w:tc>
          <w:tcPr>
            <w:tcW w:w="0" w:type="auto"/>
            <w:textDirection w:val="btLr"/>
          </w:tcPr>
          <w:p w:rsidR="007B1636" w:rsidRPr="00F14C21" w:rsidRDefault="00EA476E" w:rsidP="00084EC0">
            <w:pPr>
              <w:ind w:left="113" w:right="113"/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DECEMBER</w:t>
            </w:r>
          </w:p>
        </w:tc>
        <w:tc>
          <w:tcPr>
            <w:tcW w:w="0" w:type="auto"/>
          </w:tcPr>
          <w:p w:rsidR="007B1636" w:rsidRPr="00F14C21" w:rsidRDefault="007B1636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EA476E" w:rsidRPr="00F14C21" w:rsidRDefault="00EA476E" w:rsidP="00FB6135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</w:p>
          <w:p w:rsidR="00EA476E" w:rsidRPr="00F14C21" w:rsidRDefault="00EA476E" w:rsidP="00EA4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EA476E" w:rsidRPr="00F14C21" w:rsidRDefault="00EA476E" w:rsidP="00EA476E">
            <w:pPr>
              <w:rPr>
                <w:rFonts w:ascii="Tw Cen MT" w:hAnsi="Tw Cen MT" w:cs="Times New Roman"/>
                <w:sz w:val="28"/>
                <w:szCs w:val="28"/>
              </w:rPr>
            </w:pPr>
          </w:p>
          <w:p w:rsidR="007B1636" w:rsidRPr="00F14C21" w:rsidRDefault="00EA476E" w:rsidP="00EA476E">
            <w:pPr>
              <w:rPr>
                <w:rFonts w:ascii="Tw Cen MT" w:hAnsi="Tw Cen MT" w:cs="Times New Roman"/>
                <w:b/>
                <w:sz w:val="28"/>
                <w:szCs w:val="28"/>
              </w:rPr>
            </w:pPr>
            <w:r w:rsidRPr="00F14C21">
              <w:rPr>
                <w:rFonts w:ascii="Tw Cen MT" w:hAnsi="Tw Cen MT" w:cs="Times New Roman"/>
                <w:b/>
                <w:sz w:val="28"/>
                <w:szCs w:val="28"/>
              </w:rPr>
              <w:t>CLOSING DAY AND HOLIDAY   10</w:t>
            </w:r>
            <w:r w:rsidRPr="00F14C21">
              <w:rPr>
                <w:rFonts w:ascii="Tw Cen MT" w:hAnsi="Tw Cen MT" w:cs="Times New Roman"/>
                <w:b/>
                <w:sz w:val="28"/>
                <w:szCs w:val="28"/>
                <w:vertAlign w:val="superscript"/>
              </w:rPr>
              <w:t>TH</w:t>
            </w:r>
            <w:r w:rsidR="001A30BA">
              <w:rPr>
                <w:rFonts w:ascii="Tw Cen MT" w:hAnsi="Tw Cen MT" w:cs="Times New Roman"/>
                <w:b/>
                <w:sz w:val="28"/>
                <w:szCs w:val="28"/>
              </w:rPr>
              <w:t xml:space="preserve"> DECEMBER/2023</w:t>
            </w:r>
            <w:bookmarkStart w:id="0" w:name="_GoBack"/>
            <w:bookmarkEnd w:id="0"/>
          </w:p>
        </w:tc>
      </w:tr>
    </w:tbl>
    <w:p w:rsidR="00E63534" w:rsidRPr="00434568" w:rsidRDefault="00E63534">
      <w:pPr>
        <w:rPr>
          <w:rFonts w:ascii="Times New Roman" w:hAnsi="Times New Roman" w:cs="Times New Roman"/>
          <w:sz w:val="20"/>
          <w:szCs w:val="20"/>
        </w:rPr>
      </w:pPr>
    </w:p>
    <w:sectPr w:rsidR="00E63534" w:rsidRPr="00434568" w:rsidSect="006B5676">
      <w:footerReference w:type="default" r:id="rId8"/>
      <w:pgSz w:w="15840" w:h="12240" w:orient="landscape"/>
      <w:pgMar w:top="5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B9" w:rsidRDefault="007B66B9" w:rsidP="00432295">
      <w:pPr>
        <w:spacing w:after="0" w:line="240" w:lineRule="auto"/>
      </w:pPr>
      <w:r>
        <w:separator/>
      </w:r>
    </w:p>
  </w:endnote>
  <w:endnote w:type="continuationSeparator" w:id="0">
    <w:p w:rsidR="007B66B9" w:rsidRDefault="007B66B9" w:rsidP="0043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F Cartoonist Hand">
    <w:altName w:val="Calibri"/>
    <w:panose1 w:val="02000506000000020003"/>
    <w:charset w:val="00"/>
    <w:family w:val="auto"/>
    <w:pitch w:val="variable"/>
    <w:sig w:usb0="80000027" w:usb1="00000000" w:usb2="00000000" w:usb3="00000000" w:csb0="0000001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E84" w:rsidRPr="00A10C62" w:rsidRDefault="00F66E84">
    <w:pPr>
      <w:pStyle w:val="Footer"/>
      <w:rPr>
        <w:rFonts w:ascii="SF Cartoonist Hand" w:hAnsi="SF Cartoonist Hand"/>
        <w:sz w:val="24"/>
      </w:rPr>
    </w:pPr>
  </w:p>
  <w:p w:rsidR="00F66E84" w:rsidRDefault="00F66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B9" w:rsidRDefault="007B66B9" w:rsidP="00432295">
      <w:pPr>
        <w:spacing w:after="0" w:line="240" w:lineRule="auto"/>
      </w:pPr>
      <w:r>
        <w:separator/>
      </w:r>
    </w:p>
  </w:footnote>
  <w:footnote w:type="continuationSeparator" w:id="0">
    <w:p w:rsidR="007B66B9" w:rsidRDefault="007B66B9" w:rsidP="0043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A05"/>
    <w:multiLevelType w:val="hybridMultilevel"/>
    <w:tmpl w:val="1D46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3A"/>
    <w:rsid w:val="00002D10"/>
    <w:rsid w:val="000203DA"/>
    <w:rsid w:val="00045970"/>
    <w:rsid w:val="00064FE5"/>
    <w:rsid w:val="000673F0"/>
    <w:rsid w:val="00067808"/>
    <w:rsid w:val="00074D64"/>
    <w:rsid w:val="00080891"/>
    <w:rsid w:val="000841BD"/>
    <w:rsid w:val="000871DF"/>
    <w:rsid w:val="00092887"/>
    <w:rsid w:val="00092CE1"/>
    <w:rsid w:val="000A48F2"/>
    <w:rsid w:val="00113468"/>
    <w:rsid w:val="001256E6"/>
    <w:rsid w:val="00126CD3"/>
    <w:rsid w:val="0013536E"/>
    <w:rsid w:val="0015666A"/>
    <w:rsid w:val="00180447"/>
    <w:rsid w:val="001A03E8"/>
    <w:rsid w:val="001A30BA"/>
    <w:rsid w:val="001C166C"/>
    <w:rsid w:val="001D58D2"/>
    <w:rsid w:val="001D6CB9"/>
    <w:rsid w:val="001E2F69"/>
    <w:rsid w:val="00200DBA"/>
    <w:rsid w:val="00221D91"/>
    <w:rsid w:val="00226868"/>
    <w:rsid w:val="00256A6F"/>
    <w:rsid w:val="00262C33"/>
    <w:rsid w:val="00277138"/>
    <w:rsid w:val="002833E9"/>
    <w:rsid w:val="00291C02"/>
    <w:rsid w:val="002D1A70"/>
    <w:rsid w:val="002D6148"/>
    <w:rsid w:val="002D7CE0"/>
    <w:rsid w:val="002E1544"/>
    <w:rsid w:val="00321547"/>
    <w:rsid w:val="00325746"/>
    <w:rsid w:val="00327A51"/>
    <w:rsid w:val="00336674"/>
    <w:rsid w:val="00347136"/>
    <w:rsid w:val="0036022F"/>
    <w:rsid w:val="003872F4"/>
    <w:rsid w:val="003C2D25"/>
    <w:rsid w:val="003C7BCE"/>
    <w:rsid w:val="003D59CE"/>
    <w:rsid w:val="003E70AA"/>
    <w:rsid w:val="003F529D"/>
    <w:rsid w:val="00401832"/>
    <w:rsid w:val="00425702"/>
    <w:rsid w:val="00432295"/>
    <w:rsid w:val="00434568"/>
    <w:rsid w:val="00436C6F"/>
    <w:rsid w:val="00442958"/>
    <w:rsid w:val="00445F8B"/>
    <w:rsid w:val="00487C0F"/>
    <w:rsid w:val="0049101A"/>
    <w:rsid w:val="004973B8"/>
    <w:rsid w:val="004C05DA"/>
    <w:rsid w:val="004C332E"/>
    <w:rsid w:val="004E2585"/>
    <w:rsid w:val="005017EE"/>
    <w:rsid w:val="005029F3"/>
    <w:rsid w:val="00546421"/>
    <w:rsid w:val="005506EC"/>
    <w:rsid w:val="00565BC3"/>
    <w:rsid w:val="00570A05"/>
    <w:rsid w:val="005755DE"/>
    <w:rsid w:val="0057728F"/>
    <w:rsid w:val="005A3BF1"/>
    <w:rsid w:val="005B4EDC"/>
    <w:rsid w:val="005E6AFD"/>
    <w:rsid w:val="005F2C35"/>
    <w:rsid w:val="005F538E"/>
    <w:rsid w:val="00605A44"/>
    <w:rsid w:val="006447E5"/>
    <w:rsid w:val="0065063F"/>
    <w:rsid w:val="00652CC8"/>
    <w:rsid w:val="006715F6"/>
    <w:rsid w:val="00692E57"/>
    <w:rsid w:val="0069588C"/>
    <w:rsid w:val="006B5676"/>
    <w:rsid w:val="006C2841"/>
    <w:rsid w:val="006D6861"/>
    <w:rsid w:val="006D7357"/>
    <w:rsid w:val="006F0CBA"/>
    <w:rsid w:val="00707EFC"/>
    <w:rsid w:val="00721F79"/>
    <w:rsid w:val="00731184"/>
    <w:rsid w:val="00735E04"/>
    <w:rsid w:val="0075560A"/>
    <w:rsid w:val="00764E8B"/>
    <w:rsid w:val="00790334"/>
    <w:rsid w:val="00793688"/>
    <w:rsid w:val="007B1636"/>
    <w:rsid w:val="007B66B9"/>
    <w:rsid w:val="007C6CA4"/>
    <w:rsid w:val="007C7E8F"/>
    <w:rsid w:val="007D4652"/>
    <w:rsid w:val="007D5EFB"/>
    <w:rsid w:val="007D6DF9"/>
    <w:rsid w:val="007D7CAB"/>
    <w:rsid w:val="007F7D70"/>
    <w:rsid w:val="0081314D"/>
    <w:rsid w:val="00831FCA"/>
    <w:rsid w:val="00840043"/>
    <w:rsid w:val="008456B4"/>
    <w:rsid w:val="0084586A"/>
    <w:rsid w:val="00847656"/>
    <w:rsid w:val="008551A5"/>
    <w:rsid w:val="00864B0D"/>
    <w:rsid w:val="008733AD"/>
    <w:rsid w:val="0088251F"/>
    <w:rsid w:val="00885566"/>
    <w:rsid w:val="008B7526"/>
    <w:rsid w:val="008C7488"/>
    <w:rsid w:val="008E1F47"/>
    <w:rsid w:val="00916E63"/>
    <w:rsid w:val="0093715C"/>
    <w:rsid w:val="009527E2"/>
    <w:rsid w:val="0095321C"/>
    <w:rsid w:val="009540A8"/>
    <w:rsid w:val="009771BD"/>
    <w:rsid w:val="009822EA"/>
    <w:rsid w:val="00982914"/>
    <w:rsid w:val="00992367"/>
    <w:rsid w:val="00993F5B"/>
    <w:rsid w:val="009A40A4"/>
    <w:rsid w:val="009B0A51"/>
    <w:rsid w:val="00A10C62"/>
    <w:rsid w:val="00A277AF"/>
    <w:rsid w:val="00A43D81"/>
    <w:rsid w:val="00A73297"/>
    <w:rsid w:val="00A75169"/>
    <w:rsid w:val="00A8223E"/>
    <w:rsid w:val="00A8274A"/>
    <w:rsid w:val="00A8593A"/>
    <w:rsid w:val="00A97408"/>
    <w:rsid w:val="00AA0768"/>
    <w:rsid w:val="00AA2E27"/>
    <w:rsid w:val="00AD01F4"/>
    <w:rsid w:val="00AE30E7"/>
    <w:rsid w:val="00B00FB0"/>
    <w:rsid w:val="00B2545D"/>
    <w:rsid w:val="00B303BD"/>
    <w:rsid w:val="00B37D5F"/>
    <w:rsid w:val="00B54E8B"/>
    <w:rsid w:val="00B734FF"/>
    <w:rsid w:val="00B769B2"/>
    <w:rsid w:val="00B82071"/>
    <w:rsid w:val="00B913E0"/>
    <w:rsid w:val="00BD2BFF"/>
    <w:rsid w:val="00BD73CA"/>
    <w:rsid w:val="00BE61ED"/>
    <w:rsid w:val="00BF58D7"/>
    <w:rsid w:val="00C00260"/>
    <w:rsid w:val="00C01108"/>
    <w:rsid w:val="00C135E6"/>
    <w:rsid w:val="00C31C81"/>
    <w:rsid w:val="00C334F0"/>
    <w:rsid w:val="00C37AA8"/>
    <w:rsid w:val="00C4573F"/>
    <w:rsid w:val="00C52887"/>
    <w:rsid w:val="00C72308"/>
    <w:rsid w:val="00C80A19"/>
    <w:rsid w:val="00C97C32"/>
    <w:rsid w:val="00CB7FD6"/>
    <w:rsid w:val="00CE4AEF"/>
    <w:rsid w:val="00CE4B55"/>
    <w:rsid w:val="00CF385D"/>
    <w:rsid w:val="00D07A12"/>
    <w:rsid w:val="00D111C8"/>
    <w:rsid w:val="00D14EEB"/>
    <w:rsid w:val="00D15689"/>
    <w:rsid w:val="00D301BA"/>
    <w:rsid w:val="00D40302"/>
    <w:rsid w:val="00D473A3"/>
    <w:rsid w:val="00D751F1"/>
    <w:rsid w:val="00D86BFC"/>
    <w:rsid w:val="00D86CBF"/>
    <w:rsid w:val="00D924FE"/>
    <w:rsid w:val="00D95A9A"/>
    <w:rsid w:val="00DE71BE"/>
    <w:rsid w:val="00E0458D"/>
    <w:rsid w:val="00E26025"/>
    <w:rsid w:val="00E338E4"/>
    <w:rsid w:val="00E37CC1"/>
    <w:rsid w:val="00E51299"/>
    <w:rsid w:val="00E63534"/>
    <w:rsid w:val="00E71F8F"/>
    <w:rsid w:val="00E74297"/>
    <w:rsid w:val="00E912AE"/>
    <w:rsid w:val="00E92D60"/>
    <w:rsid w:val="00E973EF"/>
    <w:rsid w:val="00EA476E"/>
    <w:rsid w:val="00ED257F"/>
    <w:rsid w:val="00ED715F"/>
    <w:rsid w:val="00EE04E0"/>
    <w:rsid w:val="00EE45E2"/>
    <w:rsid w:val="00EF150F"/>
    <w:rsid w:val="00F04729"/>
    <w:rsid w:val="00F07CF2"/>
    <w:rsid w:val="00F14C21"/>
    <w:rsid w:val="00F50BEE"/>
    <w:rsid w:val="00F56F92"/>
    <w:rsid w:val="00F5767F"/>
    <w:rsid w:val="00F66E84"/>
    <w:rsid w:val="00F718A7"/>
    <w:rsid w:val="00F7682B"/>
    <w:rsid w:val="00F820B9"/>
    <w:rsid w:val="00F907C3"/>
    <w:rsid w:val="00FB6135"/>
    <w:rsid w:val="00FB6430"/>
    <w:rsid w:val="00FD342F"/>
    <w:rsid w:val="00FD4FF8"/>
    <w:rsid w:val="00FD7346"/>
    <w:rsid w:val="00FF1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14C21"/>
    <w:pPr>
      <w:widowControl w:val="0"/>
      <w:autoSpaceDE w:val="0"/>
      <w:autoSpaceDN w:val="0"/>
      <w:spacing w:after="0" w:line="240" w:lineRule="auto"/>
    </w:pPr>
    <w:rPr>
      <w:rFonts w:ascii="Tw Cen MT" w:eastAsia="Tw Cen MT" w:hAnsi="Tw Cen MT" w:cs="Tw Cen M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14C21"/>
    <w:rPr>
      <w:rFonts w:ascii="Tw Cen MT" w:eastAsia="Tw Cen MT" w:hAnsi="Tw Cen MT" w:cs="Tw Cen MT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F14C21"/>
    <w:pPr>
      <w:widowControl w:val="0"/>
      <w:autoSpaceDE w:val="0"/>
      <w:autoSpaceDN w:val="0"/>
      <w:spacing w:before="81" w:after="0" w:line="240" w:lineRule="auto"/>
      <w:ind w:left="5870" w:right="1968" w:hanging="3529"/>
    </w:pPr>
    <w:rPr>
      <w:rFonts w:ascii="Tw Cen MT" w:eastAsia="Tw Cen MT" w:hAnsi="Tw Cen MT" w:cs="Tw Cen MT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14C21"/>
    <w:rPr>
      <w:rFonts w:ascii="Tw Cen MT" w:eastAsia="Tw Cen MT" w:hAnsi="Tw Cen MT" w:cs="Tw Cen MT"/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14C21"/>
    <w:pPr>
      <w:widowControl w:val="0"/>
      <w:autoSpaceDE w:val="0"/>
      <w:autoSpaceDN w:val="0"/>
      <w:spacing w:after="0" w:line="240" w:lineRule="auto"/>
    </w:pPr>
    <w:rPr>
      <w:rFonts w:ascii="Tw Cen MT" w:eastAsia="Tw Cen MT" w:hAnsi="Tw Cen MT" w:cs="Tw Cen M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14C21"/>
    <w:rPr>
      <w:rFonts w:ascii="Tw Cen MT" w:eastAsia="Tw Cen MT" w:hAnsi="Tw Cen MT" w:cs="Tw Cen MT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F14C21"/>
    <w:pPr>
      <w:widowControl w:val="0"/>
      <w:autoSpaceDE w:val="0"/>
      <w:autoSpaceDN w:val="0"/>
      <w:spacing w:before="81" w:after="0" w:line="240" w:lineRule="auto"/>
      <w:ind w:left="5870" w:right="1968" w:hanging="3529"/>
    </w:pPr>
    <w:rPr>
      <w:rFonts w:ascii="Tw Cen MT" w:eastAsia="Tw Cen MT" w:hAnsi="Tw Cen MT" w:cs="Tw Cen MT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14C21"/>
    <w:rPr>
      <w:rFonts w:ascii="Tw Cen MT" w:eastAsia="Tw Cen MT" w:hAnsi="Tw Cen MT" w:cs="Tw Cen MT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2</cp:revision>
  <dcterms:created xsi:type="dcterms:W3CDTF">2022-12-30T15:29:00Z</dcterms:created>
  <dcterms:modified xsi:type="dcterms:W3CDTF">2022-12-30T15:29:00Z</dcterms:modified>
</cp:coreProperties>
</file>